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7D" w:rsidRPr="00D033B7" w:rsidRDefault="00352A7D" w:rsidP="00D03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033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Календарный план воспитательной работы</w:t>
      </w:r>
    </w:p>
    <w:p w:rsidR="00D033B7" w:rsidRPr="00D033B7" w:rsidRDefault="00D033B7" w:rsidP="00D03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3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дошкольной группы «</w:t>
      </w:r>
      <w:proofErr w:type="spellStart"/>
      <w:r w:rsidRPr="00D033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Чебурашка</w:t>
      </w:r>
      <w:proofErr w:type="spellEnd"/>
      <w:r w:rsidRPr="00D033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</w:p>
    <w:p w:rsidR="00597C2A" w:rsidRPr="00597C2A" w:rsidRDefault="00D033B7" w:rsidP="00597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033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2024-2025 учебный год</w:t>
      </w:r>
    </w:p>
    <w:p w:rsidR="00597C2A" w:rsidRDefault="00597C2A" w:rsidP="0035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7" w:type="dxa"/>
        <w:tblInd w:w="-7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2"/>
        <w:gridCol w:w="3903"/>
        <w:gridCol w:w="3962"/>
        <w:gridCol w:w="10"/>
      </w:tblGrid>
      <w:tr w:rsidR="00597C2A" w:rsidRPr="00352A7D" w:rsidTr="00597C2A">
        <w:trPr>
          <w:gridAfter w:val="1"/>
          <w:wAfter w:w="10" w:type="dxa"/>
        </w:trPr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000000"/>
                <w:sz w:val="24"/>
                <w:szCs w:val="24"/>
                <w:lang w:eastAsia="ru-RU"/>
              </w:rPr>
              <w:t>Воспитательное событие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597C2A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252525"/>
                <w:sz w:val="24"/>
                <w:szCs w:val="24"/>
                <w:lang w:eastAsia="ru-RU"/>
              </w:rPr>
              <w:t>Сентябрь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D033B7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D033B7">
              <w:rPr>
                <w:b/>
                <w:color w:val="000000"/>
                <w:sz w:val="24"/>
                <w:szCs w:val="24"/>
                <w:lang w:eastAsia="ru-RU"/>
              </w:rPr>
              <w:t>1 сентября – день знаний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Познакомить детей с праздником 1 сентября;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создать праздничную атмосферу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приобщать детей к получению знаний;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побуждать интерес к школе;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развивать память и воображение, активность и коммуникативные качества;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мотивация детей на получение знаний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«Прощай, разноцветное лето!»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D033B7" w:rsidRDefault="00597C2A" w:rsidP="00F15923">
            <w:pPr>
              <w:spacing w:line="0" w:lineRule="atLeast"/>
              <w:jc w:val="both"/>
              <w:rPr>
                <w:b/>
                <w:color w:val="000000"/>
                <w:lang w:eastAsia="ru-RU"/>
              </w:rPr>
            </w:pPr>
            <w:r w:rsidRPr="00D033B7">
              <w:rPr>
                <w:b/>
                <w:color w:val="000000"/>
                <w:sz w:val="24"/>
                <w:szCs w:val="24"/>
                <w:lang w:eastAsia="ru-RU"/>
              </w:rPr>
              <w:t>27 сентября - День работников дошкольного образования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Привлечь внимание детей к особенностям  профессии «Воспитатель»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«Все профессии нужны,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br/>
              <w:t xml:space="preserve">все профессии важны» – профессия </w:t>
            </w: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252525"/>
                <w:sz w:val="24"/>
                <w:szCs w:val="24"/>
                <w:lang w:eastAsia="ru-RU"/>
              </w:rPr>
              <w:t>Октябрь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01.10. – международный день пожилых людей.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Default="00597C2A" w:rsidP="00F159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на тему: «История праздника. Старость надо уважать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Сюжетно-ролевая игра « Моя семья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Рисование: «Мои любимые бабушка и дедушка»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Л. Толстой «Рассказы для маленьких детей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04.10 – день защиты животных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Формировать  основы  нравственности посредством экологического образования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Дидактические игры:  «Узнай по голосу», «Чей детёныш?».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Чтение К.Д.Ушинского «Лиса и козел», «Жалобы зайки», «Козлятки и волк».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Подвижная игра «Медведь и пчёлы»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15.10 – День отца</w:t>
            </w:r>
          </w:p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(третье воскресенье октября)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Продолжать укреплять детско-взрослые отношения, в частности воспитанников с папой;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уточнять и расширять знания о понятии «семья»;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по теме «Члены моей семьи».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Чтение: В. Драгунский: «Хитрый способ», «Куриный бульон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252525"/>
                <w:sz w:val="24"/>
                <w:szCs w:val="24"/>
                <w:lang w:eastAsia="ru-RU"/>
              </w:rPr>
              <w:t>Ноябрь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04.11 – День народного единства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Знакомство детей </w:t>
            </w:r>
            <w:proofErr w:type="gramStart"/>
            <w:r w:rsidRPr="00352A7D">
              <w:rPr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всероссийским праздником – День Народного Единства;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расширять представления детей о территории России, народах её населяющих;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уважение к различным национальностям России, их культуре, языку;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дружеские взаимоотношения в детском коллективе;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чувство гордости за свой народ, за его подвиги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hd w:val="clear" w:color="auto" w:fill="FFFFFF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Игра «Интервью»:  «Что означает слово </w:t>
            </w:r>
            <w:r w:rsidRPr="00352A7D">
              <w:rPr>
                <w:i/>
                <w:iCs/>
                <w:color w:val="000000"/>
                <w:sz w:val="24"/>
                <w:szCs w:val="24"/>
                <w:lang w:eastAsia="ru-RU"/>
              </w:rPr>
              <w:t>гражданин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t>?».</w:t>
            </w:r>
          </w:p>
          <w:p w:rsidR="00597C2A" w:rsidRPr="00352A7D" w:rsidRDefault="00597C2A" w:rsidP="00F15923">
            <w:pPr>
              <w:shd w:val="clear" w:color="auto" w:fill="FFFFFF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Дидактическая игра «Юный путешественник»</w:t>
            </w:r>
          </w:p>
          <w:p w:rsidR="00597C2A" w:rsidRPr="00352A7D" w:rsidRDefault="00597C2A" w:rsidP="00F15923">
            <w:pPr>
              <w:shd w:val="clear" w:color="auto" w:fill="FFFFFF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597C2A" w:rsidRPr="00352A7D" w:rsidRDefault="00597C2A" w:rsidP="00F15923">
            <w:pPr>
              <w:shd w:val="clear" w:color="auto" w:fill="FFFFFF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литературы.  К. Ушинский «Наше отечество»  </w:t>
            </w:r>
          </w:p>
          <w:p w:rsidR="00597C2A" w:rsidRPr="00352A7D" w:rsidRDefault="00597C2A" w:rsidP="00F15923">
            <w:pPr>
              <w:shd w:val="clear" w:color="auto" w:fill="FFFFFF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597C2A" w:rsidRPr="00D033B7" w:rsidRDefault="00597C2A" w:rsidP="00F15923">
            <w:pPr>
              <w:shd w:val="clear" w:color="auto" w:fill="FFFFFF"/>
              <w:rPr>
                <w:color w:val="000000"/>
                <w:lang w:eastAsia="ru-RU"/>
              </w:rPr>
            </w:pPr>
            <w:r w:rsidRPr="00D033B7">
              <w:rPr>
                <w:color w:val="000000"/>
                <w:sz w:val="24"/>
                <w:szCs w:val="24"/>
                <w:lang w:eastAsia="ru-RU"/>
              </w:rPr>
              <w:t>Рисование «С чего начинается Родина»   </w:t>
            </w:r>
          </w:p>
          <w:p w:rsidR="00597C2A" w:rsidRPr="00352A7D" w:rsidRDefault="00597C2A" w:rsidP="00F15923">
            <w:pPr>
              <w:shd w:val="clear" w:color="auto" w:fill="FFFFFF"/>
              <w:spacing w:line="0" w:lineRule="atLeast"/>
              <w:rPr>
                <w:color w:val="000000"/>
                <w:lang w:eastAsia="ru-RU"/>
              </w:rPr>
            </w:pPr>
            <w:r w:rsidRPr="00D033B7">
              <w:rPr>
                <w:color w:val="000000"/>
                <w:sz w:val="24"/>
                <w:szCs w:val="24"/>
                <w:lang w:eastAsia="ru-RU"/>
              </w:rPr>
              <w:lastRenderedPageBreak/>
              <w:t>Учить детей изображать природу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России, ее символы. Активизация словаря: характер, символ.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26.11 – День матери в России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 «Игрушки наших мам и бабушек». Путешествие по реке времени, выставка игрушек и др.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10101"/>
                <w:sz w:val="24"/>
                <w:szCs w:val="24"/>
                <w:lang w:eastAsia="ru-RU"/>
              </w:rPr>
              <w:t>Вернисаж детских работ «Подарок маме своими руками».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30.11 – День Государственного герба Российской Федерации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Default="00597C2A" w:rsidP="00F159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Рассматр</w:t>
            </w:r>
            <w:r>
              <w:rPr>
                <w:color w:val="000000"/>
                <w:sz w:val="24"/>
                <w:szCs w:val="24"/>
                <w:lang w:eastAsia="ru-RU"/>
              </w:rPr>
              <w:t>ивание изображения герба России.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Просмотр презентации «Символы России»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252525"/>
                <w:sz w:val="24"/>
                <w:szCs w:val="24"/>
                <w:lang w:eastAsia="ru-RU"/>
              </w:rPr>
              <w:t>Декабрь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03.12 – День неизвестного солдата.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352A7D">
              <w:rPr>
                <w:color w:val="000000"/>
                <w:sz w:val="24"/>
                <w:szCs w:val="24"/>
                <w:lang w:eastAsia="ru-RU"/>
              </w:rPr>
              <w:t>людям</w:t>
            </w:r>
            <w:proofErr w:type="gramEnd"/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завоевавшим для нас Победу ценой своей жизни.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«День Неизвестного Солдата»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Слушание песни «Алёша»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Pr="00352A7D">
              <w:rPr>
                <w:color w:val="222222"/>
                <w:sz w:val="24"/>
                <w:szCs w:val="24"/>
                <w:lang w:eastAsia="ru-RU"/>
              </w:rPr>
              <w:t>Найти спрятанный предмет» (флаг, карта и т.д.).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222222"/>
                <w:sz w:val="24"/>
                <w:szCs w:val="24"/>
                <w:lang w:eastAsia="ru-RU"/>
              </w:rPr>
              <w:t>Чтение «Баллада о неизвестном солдате».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Подвижная игра «Разведчики»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08.12. – Международный день художника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proofErr w:type="gramStart"/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у детей любовь к прекрасному, к искусству.</w:t>
            </w:r>
            <w:proofErr w:type="gramEnd"/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Разгадывание загадок о жанрах живописи, о материалах, которые используют художники.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Чтение стихов «Как я учился рисовать» С. </w:t>
            </w:r>
            <w:proofErr w:type="spellStart"/>
            <w:r w:rsidRPr="00352A7D">
              <w:rPr>
                <w:color w:val="000000"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, «Художник» В. </w:t>
            </w:r>
            <w:proofErr w:type="spellStart"/>
            <w:r w:rsidRPr="00352A7D">
              <w:rPr>
                <w:color w:val="000000"/>
                <w:sz w:val="24"/>
                <w:szCs w:val="24"/>
                <w:lang w:eastAsia="ru-RU"/>
              </w:rPr>
              <w:t>Мусатов</w:t>
            </w:r>
            <w:proofErr w:type="spellEnd"/>
            <w:r w:rsidRPr="00352A7D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Дидактические игры «Цвета», «Что перепутал художник».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Выставка лучших детских рисунков.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12.12 – День Конституции Российской Федерации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Познакомить детей с некоторыми правами обязанностями людей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Развивать познавательный интерес к своей стране, ее законам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Ознакомление с «Символикой России»  - Рассматривание иллюстраций «Наша страна – Россия!».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Просмотр презентации  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t>«День Конституции России»,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Расширять представления о любимом зимнем празднике </w:t>
            </w:r>
            <w:proofErr w:type="gramStart"/>
            <w:r w:rsidRPr="00352A7D">
              <w:rPr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352A7D">
              <w:rPr>
                <w:color w:val="000000"/>
                <w:sz w:val="24"/>
                <w:szCs w:val="24"/>
                <w:lang w:eastAsia="ru-RU"/>
              </w:rPr>
              <w:t>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597C2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color w:val="000000"/>
                <w:lang w:eastAsia="ru-RU"/>
              </w:rPr>
            </w:pPr>
            <w:r w:rsidRPr="00352A7D">
              <w:rPr>
                <w:color w:val="181818"/>
                <w:sz w:val="24"/>
                <w:szCs w:val="24"/>
                <w:lang w:eastAsia="ru-RU"/>
              </w:rPr>
              <w:t>Беседы о новогодних традициях в России,  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597C2A" w:rsidRPr="00352A7D" w:rsidRDefault="00597C2A" w:rsidP="00597C2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color w:val="000000"/>
                <w:lang w:eastAsia="ru-RU"/>
              </w:rPr>
            </w:pPr>
            <w:r w:rsidRPr="00352A7D">
              <w:rPr>
                <w:color w:val="181818"/>
                <w:sz w:val="24"/>
                <w:szCs w:val="24"/>
                <w:lang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597C2A" w:rsidRPr="00EE58B0" w:rsidRDefault="00597C2A" w:rsidP="00597C2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color w:val="000000"/>
                <w:lang w:eastAsia="ru-RU"/>
              </w:rPr>
            </w:pPr>
            <w:r w:rsidRPr="00EE58B0">
              <w:rPr>
                <w:color w:val="181818"/>
                <w:sz w:val="24"/>
                <w:szCs w:val="24"/>
                <w:lang w:eastAsia="ru-RU"/>
              </w:rPr>
              <w:t>Коллективное конструирование из картона «Новогодняя елка», «В лесу родилась Елочка</w:t>
            </w:r>
          </w:p>
          <w:p w:rsidR="00597C2A" w:rsidRPr="00EE58B0" w:rsidRDefault="00597C2A" w:rsidP="00597C2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color w:val="000000"/>
                <w:lang w:eastAsia="ru-RU"/>
              </w:rPr>
            </w:pPr>
            <w:r w:rsidRPr="00EE58B0">
              <w:rPr>
                <w:color w:val="181818"/>
                <w:sz w:val="24"/>
                <w:szCs w:val="24"/>
                <w:lang w:eastAsia="ru-RU"/>
              </w:rPr>
              <w:t xml:space="preserve">Конструирование гирлянды для украшения группы и др. Участие детей в украшении группового </w:t>
            </w:r>
            <w:r w:rsidRPr="00EE58B0">
              <w:rPr>
                <w:color w:val="181818"/>
                <w:sz w:val="24"/>
                <w:szCs w:val="24"/>
                <w:lang w:eastAsia="ru-RU"/>
              </w:rPr>
              <w:lastRenderedPageBreak/>
              <w:t>помещения.</w:t>
            </w:r>
          </w:p>
          <w:p w:rsidR="00597C2A" w:rsidRPr="00352A7D" w:rsidRDefault="00597C2A" w:rsidP="00F1592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0" w:lineRule="atLeast"/>
              <w:ind w:left="0"/>
              <w:rPr>
                <w:color w:val="000000"/>
                <w:lang w:eastAsia="ru-RU"/>
              </w:rPr>
            </w:pPr>
            <w:r w:rsidRPr="00352A7D">
              <w:rPr>
                <w:color w:val="181818"/>
                <w:sz w:val="24"/>
                <w:szCs w:val="24"/>
                <w:lang w:eastAsia="ru-RU"/>
              </w:rPr>
              <w:t>Акция «Письмо Деду Морозу», беседа «Какой подарок я хочу получить…» и т.д.</w:t>
            </w: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11.01 – Всемирный день «спасибо»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Научить детей пользоваться вежливыми словами;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познакомить с историей слова «спасибо»;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расширить понятие детей о культуре поведения;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Подвижные игры: «Собери слово «спасибо»», «Улыбочка и грусть».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Игры-эстафеты: «Прокати мяч головой», «Передай мяч над головой».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Беседа-игра «Волшебное слово».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Игра: «Доскажи словечко», «Вежливо – невежливо».</w:t>
            </w:r>
          </w:p>
          <w:p w:rsidR="00597C2A" w:rsidRDefault="00597C2A" w:rsidP="00F159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«Что такое хорошо, что такое плохо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Изготовление открыток «</w:t>
            </w:r>
            <w:proofErr w:type="spellStart"/>
            <w:r w:rsidRPr="00352A7D">
              <w:rPr>
                <w:color w:val="000000"/>
                <w:sz w:val="24"/>
                <w:szCs w:val="24"/>
                <w:lang w:eastAsia="ru-RU"/>
              </w:rPr>
              <w:t>Спасибки</w:t>
            </w:r>
            <w:proofErr w:type="spellEnd"/>
            <w:r w:rsidRPr="00352A7D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21.01 – Всемирный день снега, Международный день зимних видов спорта</w:t>
            </w:r>
          </w:p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(отмечается в предпоследнее воскресенье)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Подвижные игры: «Снег, лед, кутерьма, здравствуй, Зимушка-зима!», «Снежный бой».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«Зимние виды спорта».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27.01. – День снятия блокады Ленинграда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Рассматривание пейзажей современного Санкт-Петербурга, а также города во время ВОВ.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Рисование: «Цветок жизни»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Игровое упражнение “Мы солдаты”</w:t>
            </w: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02.02. – День разгрома советскими войсками немецко-фашистских вой</w:t>
            </w:r>
            <w:proofErr w:type="gramStart"/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с детьми « Что такое героизм».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Сюжетно- ролевая игра «Мы военные».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 А.И. Семенцова «Героические поступки».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Д/игры «Подбери слова по теме «Война», «Герои», «Победа».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Просмотр мультфильма «Подвиг  молодого солдата».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Виртуальная экскурсия «Мамаев курган. Памятники воинской славы»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08.02 – День  российской науки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Формировать у детей познавательный интерес;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Изучение  экспонатов в «Мини-музее интересных вещей», познавательные интеллектуальные игры.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Тематические прогулки «Прогулка с Почемучкой»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21.02. – Международный день родного языка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свое отношение к международному дню родного языка.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Беседы о Родине, о родном языке. Дидактические игры: «Скажи наоборот», «Слова-друзья», «Многозначные слова», рассматривание иллюстраций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23.02 – День защитника Отечества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Расширять представление детей о государственном празднике День защитника Отечества.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Развивать у детей интерес к родному краю, событиям прошлого и настоящего.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Default="00597C2A" w:rsidP="00F159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 литературы героико-патриотического содержания С. Михалков «Дядя Стёпа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Просмотр мультфильма «Богатыри на Дальних берегах»;</w:t>
            </w:r>
          </w:p>
          <w:p w:rsidR="00597C2A" w:rsidRPr="00352A7D" w:rsidRDefault="00597C2A" w:rsidP="00F15923">
            <w:pPr>
              <w:shd w:val="clear" w:color="auto" w:fill="FFFFFF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продуктивная деятельность «Кораблик», «Самолёт», «Я и папа», «Открытка для папы» и др.;</w:t>
            </w:r>
          </w:p>
          <w:p w:rsidR="00597C2A" w:rsidRPr="00352A7D" w:rsidRDefault="00597C2A" w:rsidP="00F15923">
            <w:pPr>
              <w:shd w:val="clear" w:color="auto" w:fill="FFFFFF"/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Игровая деятельность: </w:t>
            </w:r>
            <w:proofErr w:type="spellStart"/>
            <w:r w:rsidRPr="00352A7D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52A7D">
              <w:rPr>
                <w:color w:val="000000"/>
                <w:sz w:val="24"/>
                <w:szCs w:val="24"/>
                <w:lang w:eastAsia="ru-RU"/>
              </w:rPr>
              <w:t>/и «Кому что нужно для работы», «Узнай профессию», «Кем я буду?», «Самолёты летят»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08.03 – Международный женский день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Расширять представления детей о празднике «Международный женский день»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развивать творческий потенциал, инициативность, самостоятельность дошкольников;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создать условия для сплочения детского коллектива 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Тематическое занятие – праздник «Международный женский день»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Дидактические игры по теме праздника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Изобразительная деятельность «Подарок для мамы/бабушки/сестры»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18.03. – День воссоединения Крыма с Россией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Формировать у детей представление об истории, о будущем Крыма, Севастополя как субъектов Российской Федерации,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чувства патриотизма, уважения к людям, любовь к своему народу.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Беседа с детьми: «Россия наша Родина»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Чтение стихотворения Павлова Н.И.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«Наш Крым»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Рассматривание иллюстраций на тему «Достопримечательности Крыма»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Раскраски на тему: «Крым наша Родина»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27.03 – Всемирный день театра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Вызвать у детей интерес к театральной деятельности;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формировать и расширять представление о театре;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Беседы: «Знакомство с понятием "театр"» (показ слайдов, картин, фотографий), «Виды театров.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proofErr w:type="gramStart"/>
            <w:r w:rsidRPr="00352A7D">
              <w:rPr>
                <w:color w:val="000000"/>
                <w:sz w:val="24"/>
                <w:szCs w:val="24"/>
                <w:lang w:eastAsia="ru-RU"/>
              </w:rPr>
              <w:t>Знакомство с театральными профессиями» (художник, гример, парикмахер, музыкант, декоратор, костюмер, артист).</w:t>
            </w:r>
            <w:proofErr w:type="gramEnd"/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Беседы о правилах поведения в театре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Досуги: «В гостях у сказки», «Театр и музыка».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  <w:r w:rsidRPr="00352A7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t>«Мой любимый сказочный герой».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Сюжетно-ролевые игры: «Мы пришли в театр», «Мы – артисты».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ind w:left="76" w:right="76"/>
              <w:jc w:val="center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bCs/>
                <w:color w:val="252525"/>
                <w:sz w:val="24"/>
                <w:szCs w:val="24"/>
                <w:lang w:eastAsia="ru-RU"/>
              </w:rPr>
              <w:t>Апрель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01.04 – Международный день птиц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любовь и бережное отношение к птицам;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прививать любовь к родной природе;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на тему: «Что такое Красная книга», «Эти удивительные птицы».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Познание экологии «Весна. Перелетные птицы».</w:t>
            </w:r>
          </w:p>
          <w:p w:rsidR="00597C2A" w:rsidRDefault="00597C2A" w:rsidP="00F159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Л.Н. Толстой «Лебеди», «Птичка». А. Яшин «Покормите птиц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proofErr w:type="gramStart"/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Изобразительная деятельность: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рисование «Наши друзья – пернатые», аппликация на тему «Лебеди», лепка «Снегири на ветке»</w:t>
            </w:r>
            <w:proofErr w:type="gramEnd"/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Конструирование «Птицы»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12.04 – День космонавтики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на тему «Познание космоса».</w:t>
            </w:r>
          </w:p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Проект ко Дню космонавтики «Этот удивительный космос».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с детьми на тему: «Земля – наш дом во Вселенной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Просмотр мультфильма «Тайна третьей планеты».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Сюжетно-ролевая игра «Космическое путешествие».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Подвижная игра «Кто быстрее соберет все звездочки?»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22.04 – Всемирный день Земли (праздник Весны)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любовь к родной земле;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познакомить детей с праздником – Днем Земли;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расширять представление детей об охране природы;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закрепить знание правил поведения в природе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на тему «Планета Земля».</w:t>
            </w:r>
          </w:p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Сюжетно-ролевая игра «Если я приду в лесок».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Дидактическая игра «Это зависит от каждого из вас».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Просмотр видеофильмов «Жители планеты Земля».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А. Блок «На лугу», С. Городецкий «Весенняя песенка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252525"/>
                <w:sz w:val="24"/>
                <w:szCs w:val="24"/>
                <w:lang w:eastAsia="ru-RU"/>
              </w:rPr>
              <w:t>Май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01.05 – праздник Весны и Труда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Воспитать чувство интереса к истории, чувство патриотизма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приобщать детей к труду;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воспитывать уважение к труду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других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Беседа на тему «Что я знаю о труде».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Конструирование. «Открытка к празднику».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Дидактическая игра «Что нужно,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чтобы приготовить праздничный салат (пирог)».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Сюжетно-ролевые игры: «Семья», «Магазин», «В поликлинике», «Шоферы», «В школе».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Игровая ситуация «Что ты подаришь другу на праздник»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09.05 – День Победы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у дошкольников чувство патриотизма, любви к Родине;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на тему «День Победы – 9 мая».  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Дидактическая игра:</w:t>
            </w:r>
            <w:r w:rsidRPr="00352A7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t>«Как называется военный…», «Собери картинку» (военная тематика).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Рассматривание презентации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«Они сражались за </w:t>
            </w:r>
            <w:proofErr w:type="spellStart"/>
            <w:r w:rsidRPr="00352A7D">
              <w:rPr>
                <w:color w:val="000000"/>
                <w:sz w:val="24"/>
                <w:szCs w:val="24"/>
                <w:lang w:eastAsia="ru-RU"/>
              </w:rPr>
              <w:t>РодинуЧтение</w:t>
            </w:r>
            <w:proofErr w:type="spellEnd"/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художественной литературы: книги с рассказами и стихами: «Дети войны», Е. Благинина «Почему ты шинель бережешь?»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Аппликация «Открытка ветерану».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24.05 – День славянской письменности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любовь к Родине, уважение к народным традициям;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по теме «День славянской письменности».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Музыкальная игра «Передай платок».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Малоподвижная игра «Здравствуй, друг!»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Игра «У медведя </w:t>
            </w:r>
            <w:proofErr w:type="gramStart"/>
            <w:r w:rsidRPr="00352A7D">
              <w:rPr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jc w:val="center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bCs/>
                <w:color w:val="252525"/>
                <w:sz w:val="24"/>
                <w:szCs w:val="24"/>
                <w:lang w:eastAsia="ru-RU"/>
              </w:rPr>
              <w:t>Июнь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01.06 – День защиты детей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желание проявлять творческую инициативу, повышать настроение детей;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дать детям элементарные знания и представления о международном празднике – Дне защиты детей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Беседа на тему: «История создания праздника», «Моя любимая игра», «Я имею право», «Моя любимая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книга».</w:t>
            </w:r>
          </w:p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Тематическое развлечение по теме.</w:t>
            </w:r>
          </w:p>
          <w:p w:rsidR="00597C2A" w:rsidRDefault="00597C2A" w:rsidP="00F159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А. </w:t>
            </w:r>
            <w:proofErr w:type="spellStart"/>
            <w:r w:rsidRPr="00352A7D">
              <w:rPr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«Я расту», Э. Успенский «Ты и твое имя», сказки «Сестрица </w:t>
            </w:r>
            <w:proofErr w:type="spellStart"/>
            <w:r w:rsidRPr="00352A7D">
              <w:rPr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и братец </w:t>
            </w:r>
            <w:r>
              <w:rPr>
                <w:color w:val="000000"/>
                <w:sz w:val="24"/>
                <w:szCs w:val="24"/>
                <w:lang w:eastAsia="ru-RU"/>
              </w:rPr>
              <w:t>Иванушка»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Рисование на тему «Веселое лето».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Рисование цветными мелками на асфальте по замыслу.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06.06. – День русского языка/ день рождения А.С. Пушкина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любовь к творчеству А.С. Пушкина;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активизировать знания детей о сказках;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 плану детской библиотеки.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 на тему «Биография А.С. Пушкина».</w:t>
            </w:r>
          </w:p>
          <w:p w:rsidR="00597C2A" w:rsidRPr="00352A7D" w:rsidRDefault="00597C2A" w:rsidP="00F159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«Сказка о золотом петушке», «Сказка о золотой рыбке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«Кораблик» по мотивам сказки о царе </w:t>
            </w:r>
            <w:proofErr w:type="spellStart"/>
            <w:r w:rsidRPr="00352A7D">
              <w:rPr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12.06 – День России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Познакомить детей с праздником «День России», с символами государства;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Беседа-размышление «Я – гражданин Российской Федерации».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 о России.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Дидактическая игра «Я и моя Родина».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Подвижные игры на прогулке: «Передай флаг», «Найди свой цвет»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22.06 – День Памяти и Скорби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Расширять и систематизировать знания детей о Великой Отечественной войне;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способствовать формированию у детей интереса к истории своей семьи, своего народа;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уважение к старшему поколению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Беседа на тему: «22 июня – День Памяти и Скорби».  Прослушивание музыкальных композиций: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«Священная война», «22 июня ровно в 4 часа…», «Катюша».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Открытки «Города-герои».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Сюжетно-ролевая игра: «Моряки», «Пограничники».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Чтение стихотворения Р. Рождественского «Помните, через века, </w:t>
            </w:r>
            <w:proofErr w:type="gramStart"/>
            <w:r w:rsidRPr="00352A7D">
              <w:rPr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 года, помните!»</w:t>
            </w: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352A7D">
              <w:rPr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Июль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08.07 – День семьи, любви и верности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Расширять и совершенствовать знания детей о ценностях семьи и семейных традициях;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любовь и уважение к членам семьи;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взаимопонимание, доброжелательное отношение друг к другу;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сформировать духовные и нравственные качества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Беседы на темы: «Семья – это значит мы вместе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352A7D">
              <w:rPr>
                <w:color w:val="000000"/>
                <w:sz w:val="24"/>
                <w:szCs w:val="24"/>
                <w:lang w:eastAsia="ru-RU"/>
              </w:rPr>
              <w:t>ппликация: открытка-ромашка для родных и родителей «Раз ромашка, два ромашка!»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Рисунки на асфальте «Мы рисуем солнце, небо и цветок».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Сюжетно-ролевые игры: «Семья», «Наш дом», «Дочки-матери», «Играем в профессии», «День рождения».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</w:p>
        </w:tc>
      </w:tr>
      <w:tr w:rsidR="00597C2A" w:rsidRPr="00352A7D" w:rsidTr="00597C2A"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jc w:val="center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bCs/>
                <w:color w:val="252525"/>
                <w:sz w:val="24"/>
                <w:szCs w:val="24"/>
                <w:lang w:eastAsia="ru-RU"/>
              </w:rPr>
              <w:t>Август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>12.08 – День физкультурника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Повышать интерес детей к физической культуре;</w:t>
            </w:r>
          </w:p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приобщать к здоровому образу жизни;</w:t>
            </w:r>
          </w:p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активизировать двигательную активность детей в группе и на прогулке;</w:t>
            </w:r>
          </w:p>
          <w:p w:rsidR="00597C2A" w:rsidRPr="00352A7D" w:rsidRDefault="00597C2A" w:rsidP="00F15923">
            <w:pPr>
              <w:spacing w:line="0" w:lineRule="atLeast"/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вовлекать родителей в совместные мероприятия по теме праздника 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Беседы с детьми о пользе спорта и физической нагрузки для здоровья.</w:t>
            </w:r>
          </w:p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Просмотр презентации «Известные спортсмены нашего района, города, области, страны»</w:t>
            </w:r>
          </w:p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Тематические подвижные, дидактические, сюжетно-ролевые игры в зале и на спортивной площадке детского сада</w:t>
            </w:r>
          </w:p>
          <w:p w:rsidR="00597C2A" w:rsidRPr="00352A7D" w:rsidRDefault="00597C2A" w:rsidP="00F15923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outlineLvl w:val="0"/>
              <w:rPr>
                <w:rFonts w:ascii="Cambria" w:hAnsi="Cambria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t xml:space="preserve">22.08 – День </w:t>
            </w: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Воспитывать чувство гордости за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Россию, эмоционально-ценностное отношение к своей стране;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Беседа на тему «Государственные </w:t>
            </w:r>
            <w:r w:rsidRPr="00352A7D">
              <w:rPr>
                <w:color w:val="000000"/>
                <w:sz w:val="24"/>
                <w:szCs w:val="24"/>
                <w:lang w:eastAsia="ru-RU"/>
              </w:rPr>
              <w:lastRenderedPageBreak/>
              <w:t>символы России».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 книги А. Кузнецова «Символы Отечества».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Дидактическая игра «Найди флаг России».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Подвижная игра «Кто быстрее до флажка», игра-эстафета «Передай флажок».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Сюжетно-ролевая игра «Морское путешествие».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Изобразительная деятельность «Российский флаг»</w:t>
            </w:r>
          </w:p>
        </w:tc>
      </w:tr>
      <w:tr w:rsidR="00597C2A" w:rsidRPr="00352A7D" w:rsidTr="00597C2A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EE58B0" w:rsidRDefault="00597C2A" w:rsidP="00F15923">
            <w:pPr>
              <w:spacing w:line="0" w:lineRule="atLeast"/>
              <w:rPr>
                <w:b/>
                <w:color w:val="000000"/>
                <w:lang w:eastAsia="ru-RU"/>
              </w:rPr>
            </w:pPr>
            <w:r w:rsidRPr="00EE58B0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27.08 – День российского кино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97C2A" w:rsidRPr="00352A7D" w:rsidRDefault="00597C2A" w:rsidP="00F15923">
            <w:pPr>
              <w:ind w:left="76" w:right="76"/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 xml:space="preserve">Беседы на тему: «Что такое кино?», «Какие бывают фильмы (жанры)», 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Чтение: произведения художественной литературы о подвиге народа во время войны, сказки русские народные.</w:t>
            </w:r>
          </w:p>
          <w:p w:rsidR="00597C2A" w:rsidRPr="00352A7D" w:rsidRDefault="00597C2A" w:rsidP="00F15923">
            <w:pPr>
              <w:rPr>
                <w:color w:val="000000"/>
                <w:lang w:eastAsia="ru-RU"/>
              </w:rPr>
            </w:pPr>
            <w:r w:rsidRPr="00352A7D">
              <w:rPr>
                <w:color w:val="000000"/>
                <w:sz w:val="24"/>
                <w:szCs w:val="24"/>
                <w:lang w:eastAsia="ru-RU"/>
              </w:rPr>
              <w:t>«Уроки доброты» – просмотр сказок и мультфильмов о добрых делах.</w:t>
            </w:r>
          </w:p>
          <w:p w:rsidR="00597C2A" w:rsidRPr="00352A7D" w:rsidRDefault="00597C2A" w:rsidP="00F15923">
            <w:pPr>
              <w:spacing w:line="0" w:lineRule="atLeast"/>
              <w:rPr>
                <w:color w:val="000000"/>
                <w:lang w:eastAsia="ru-RU"/>
              </w:rPr>
            </w:pPr>
          </w:p>
        </w:tc>
      </w:tr>
    </w:tbl>
    <w:p w:rsidR="00597C2A" w:rsidRPr="00352A7D" w:rsidRDefault="00597C2A" w:rsidP="00597C2A">
      <w:pPr>
        <w:rPr>
          <w:sz w:val="24"/>
          <w:szCs w:val="24"/>
          <w:lang w:eastAsia="ru-RU"/>
        </w:rPr>
      </w:pPr>
    </w:p>
    <w:p w:rsidR="00597C2A" w:rsidRDefault="00597C2A" w:rsidP="00597C2A">
      <w:pPr>
        <w:ind w:firstLine="709"/>
        <w:jc w:val="center"/>
        <w:rPr>
          <w:b/>
          <w:i/>
          <w:sz w:val="24"/>
          <w:szCs w:val="24"/>
        </w:rPr>
      </w:pPr>
    </w:p>
    <w:p w:rsidR="00597C2A" w:rsidRDefault="00597C2A" w:rsidP="00597C2A">
      <w:pPr>
        <w:jc w:val="both"/>
        <w:rPr>
          <w:color w:val="000000"/>
          <w:sz w:val="24"/>
          <w:szCs w:val="24"/>
        </w:rPr>
      </w:pPr>
    </w:p>
    <w:p w:rsidR="00597C2A" w:rsidRDefault="00597C2A" w:rsidP="0035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2A" w:rsidRDefault="00597C2A" w:rsidP="0035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2A" w:rsidRDefault="00597C2A" w:rsidP="0035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2A" w:rsidRDefault="00597C2A" w:rsidP="0035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2A" w:rsidRPr="00352A7D" w:rsidRDefault="00597C2A" w:rsidP="0035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7C2A" w:rsidRPr="00352A7D" w:rsidSect="0059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357"/>
    <w:multiLevelType w:val="multilevel"/>
    <w:tmpl w:val="0BA2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557E7"/>
    <w:multiLevelType w:val="multilevel"/>
    <w:tmpl w:val="5A6C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72A62"/>
    <w:multiLevelType w:val="multilevel"/>
    <w:tmpl w:val="42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304FB"/>
    <w:multiLevelType w:val="multilevel"/>
    <w:tmpl w:val="A6A0D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53511"/>
    <w:multiLevelType w:val="multilevel"/>
    <w:tmpl w:val="FF6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A7D"/>
    <w:rsid w:val="00064C92"/>
    <w:rsid w:val="00352A7D"/>
    <w:rsid w:val="005742B0"/>
    <w:rsid w:val="00597C2A"/>
    <w:rsid w:val="006B5416"/>
    <w:rsid w:val="007179C1"/>
    <w:rsid w:val="00AE58D5"/>
    <w:rsid w:val="00D033B7"/>
    <w:rsid w:val="00EE58B0"/>
    <w:rsid w:val="00FE2BB4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39"/>
  </w:style>
  <w:style w:type="paragraph" w:styleId="1">
    <w:name w:val="heading 1"/>
    <w:basedOn w:val="a"/>
    <w:link w:val="10"/>
    <w:uiPriority w:val="9"/>
    <w:qFormat/>
    <w:rsid w:val="0035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2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52A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2A7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2">
    <w:name w:val="c12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2A7D"/>
  </w:style>
  <w:style w:type="paragraph" w:customStyle="1" w:styleId="c18">
    <w:name w:val="c18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52A7D"/>
  </w:style>
  <w:style w:type="paragraph" w:customStyle="1" w:styleId="c1">
    <w:name w:val="c1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2A7D"/>
  </w:style>
  <w:style w:type="paragraph" w:customStyle="1" w:styleId="c15">
    <w:name w:val="c15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2A7D"/>
  </w:style>
  <w:style w:type="paragraph" w:customStyle="1" w:styleId="c34">
    <w:name w:val="c34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2A7D"/>
  </w:style>
  <w:style w:type="paragraph" w:customStyle="1" w:styleId="c24">
    <w:name w:val="c24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2A7D"/>
  </w:style>
  <w:style w:type="character" w:styleId="a3">
    <w:name w:val="Hyperlink"/>
    <w:basedOn w:val="a0"/>
    <w:uiPriority w:val="99"/>
    <w:semiHidden/>
    <w:unhideWhenUsed/>
    <w:rsid w:val="00352A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A7D"/>
    <w:rPr>
      <w:color w:val="800080"/>
      <w:u w:val="single"/>
    </w:rPr>
  </w:style>
  <w:style w:type="paragraph" w:customStyle="1" w:styleId="search-excerpt">
    <w:name w:val="search-excerpt"/>
    <w:basedOn w:val="a"/>
    <w:rsid w:val="003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2A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2A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2A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2A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352A7D"/>
  </w:style>
  <w:style w:type="character" w:customStyle="1" w:styleId="flag-throbber">
    <w:name w:val="flag-throbber"/>
    <w:basedOn w:val="a0"/>
    <w:rsid w:val="00352A7D"/>
  </w:style>
  <w:style w:type="paragraph" w:styleId="a5">
    <w:name w:val="Balloon Text"/>
    <w:basedOn w:val="a"/>
    <w:link w:val="a6"/>
    <w:uiPriority w:val="99"/>
    <w:semiHidden/>
    <w:unhideWhenUsed/>
    <w:rsid w:val="0035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523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29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89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97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71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70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48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18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58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0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3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2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73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1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63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B4DB-0128-44E0-A78B-B6DE2E98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2024-09-16T08:55:00Z</dcterms:created>
  <dcterms:modified xsi:type="dcterms:W3CDTF">2024-09-16T12:06:00Z</dcterms:modified>
</cp:coreProperties>
</file>