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6E" w:rsidRPr="00C00A6E" w:rsidRDefault="00C00A6E" w:rsidP="00C00A6E">
      <w:pPr>
        <w:suppressAutoHyphens w:val="0"/>
        <w:spacing w:line="360" w:lineRule="auto"/>
        <w:jc w:val="center"/>
        <w:rPr>
          <w:b/>
        </w:rPr>
      </w:pPr>
      <w:r w:rsidRPr="00C00A6E">
        <w:rPr>
          <w:b/>
        </w:rPr>
        <w:t xml:space="preserve">Муниципальное бюджетное общеобразовательное учреждение </w:t>
      </w:r>
    </w:p>
    <w:p w:rsidR="00C00A6E" w:rsidRPr="00C00A6E" w:rsidRDefault="00C00A6E" w:rsidP="00C00A6E">
      <w:pPr>
        <w:suppressAutoHyphens w:val="0"/>
        <w:spacing w:line="360" w:lineRule="auto"/>
        <w:jc w:val="center"/>
        <w:rPr>
          <w:b/>
        </w:rPr>
      </w:pPr>
      <w:r w:rsidRPr="00C00A6E">
        <w:rPr>
          <w:b/>
        </w:rPr>
        <w:t>« Батыревская средняя общеобразовательная школа № 2»</w:t>
      </w:r>
    </w:p>
    <w:p w:rsidR="00C00A6E" w:rsidRPr="00C00A6E" w:rsidRDefault="00A03E31" w:rsidP="00C00A6E">
      <w:pPr>
        <w:suppressAutoHyphens w:val="0"/>
        <w:spacing w:line="360" w:lineRule="auto"/>
        <w:jc w:val="center"/>
        <w:rPr>
          <w:b/>
        </w:rPr>
      </w:pPr>
      <w:proofErr w:type="spellStart"/>
      <w:r>
        <w:rPr>
          <w:b/>
        </w:rPr>
        <w:t>Батыревского</w:t>
      </w:r>
      <w:proofErr w:type="spellEnd"/>
      <w:r>
        <w:rPr>
          <w:b/>
        </w:rPr>
        <w:t xml:space="preserve"> муниципального округа</w:t>
      </w:r>
      <w:r w:rsidR="00C00A6E" w:rsidRPr="00C00A6E">
        <w:rPr>
          <w:b/>
        </w:rPr>
        <w:t xml:space="preserve"> Чувашской Республики</w:t>
      </w:r>
    </w:p>
    <w:p w:rsidR="00C00A6E" w:rsidRPr="00C00A6E" w:rsidRDefault="00C00A6E" w:rsidP="00C00A6E">
      <w:pPr>
        <w:suppressAutoHyphens w:val="0"/>
        <w:spacing w:line="360" w:lineRule="auto"/>
        <w:jc w:val="center"/>
        <w:rPr>
          <w:b/>
        </w:rPr>
      </w:pPr>
    </w:p>
    <w:p w:rsidR="00C00A6E" w:rsidRPr="00C00A6E" w:rsidRDefault="00C00A6E" w:rsidP="00C00A6E">
      <w:pPr>
        <w:suppressAutoHyphens w:val="0"/>
        <w:rPr>
          <w:rFonts w:eastAsia="Calibri"/>
          <w:lang w:eastAsia="en-US"/>
        </w:rPr>
      </w:pPr>
    </w:p>
    <w:p w:rsidR="00C00A6E" w:rsidRPr="00C00A6E" w:rsidRDefault="00C00A6E" w:rsidP="00C00A6E">
      <w:pPr>
        <w:suppressAutoHyphens w:val="0"/>
        <w:jc w:val="center"/>
        <w:rPr>
          <w:rFonts w:eastAsia="Calibri"/>
          <w:b/>
          <w:lang w:eastAsia="en-US"/>
        </w:rPr>
      </w:pPr>
      <w:r w:rsidRPr="00C00A6E">
        <w:rPr>
          <w:rFonts w:eastAsia="Calibri"/>
          <w:b/>
          <w:lang w:eastAsia="en-US"/>
        </w:rPr>
        <w:t>ПРИКАЗ</w:t>
      </w:r>
    </w:p>
    <w:p w:rsidR="00C00A6E" w:rsidRPr="00C00A6E" w:rsidRDefault="00C00A6E" w:rsidP="00C00A6E">
      <w:pPr>
        <w:suppressAutoHyphens w:val="0"/>
        <w:rPr>
          <w:rFonts w:eastAsia="Calibri"/>
          <w:lang w:eastAsia="en-US"/>
        </w:rPr>
      </w:pPr>
      <w:r w:rsidRPr="00C00A6E">
        <w:rPr>
          <w:rFonts w:eastAsia="Calibri"/>
          <w:lang w:eastAsia="en-US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56"/>
        <w:gridCol w:w="4814"/>
      </w:tblGrid>
      <w:tr w:rsidR="00C00A6E" w:rsidRPr="00C00A6E" w:rsidTr="00C00A6E">
        <w:trPr>
          <w:trHeight w:val="295"/>
        </w:trPr>
        <w:tc>
          <w:tcPr>
            <w:tcW w:w="2485" w:type="pct"/>
            <w:hideMark/>
          </w:tcPr>
          <w:p w:rsidR="00C00A6E" w:rsidRPr="00C00A6E" w:rsidRDefault="00A03E31" w:rsidP="00C00A6E">
            <w:pPr>
              <w:suppressAutoHyphens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59071A">
              <w:rPr>
                <w:rFonts w:eastAsia="Calibri"/>
                <w:lang w:eastAsia="en-US"/>
              </w:rPr>
              <w:t>09</w:t>
            </w:r>
            <w:r w:rsidR="00AA7162">
              <w:rPr>
                <w:rFonts w:eastAsia="Calibri"/>
                <w:lang w:eastAsia="en-US"/>
              </w:rPr>
              <w:t xml:space="preserve"> </w:t>
            </w:r>
            <w:r w:rsidR="003F47B1">
              <w:rPr>
                <w:rFonts w:eastAsia="Calibri"/>
                <w:lang w:eastAsia="en-US"/>
              </w:rPr>
              <w:t>сентябрь 2024</w:t>
            </w:r>
            <w:r w:rsidR="00C00A6E" w:rsidRPr="00C00A6E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515" w:type="pct"/>
            <w:hideMark/>
          </w:tcPr>
          <w:p w:rsidR="00C00A6E" w:rsidRPr="00C00A6E" w:rsidRDefault="00C00A6E" w:rsidP="0059071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00A6E">
              <w:rPr>
                <w:rFonts w:eastAsia="Calibri"/>
                <w:lang w:eastAsia="en-US"/>
              </w:rPr>
              <w:t xml:space="preserve">  </w:t>
            </w:r>
            <w:r w:rsidR="00AA7162">
              <w:rPr>
                <w:rFonts w:eastAsia="Calibri"/>
                <w:lang w:eastAsia="en-US"/>
              </w:rPr>
              <w:t xml:space="preserve">                                   </w:t>
            </w:r>
            <w:r w:rsidRPr="00C00A6E">
              <w:rPr>
                <w:rFonts w:eastAsia="Calibri"/>
                <w:lang w:eastAsia="en-US"/>
              </w:rPr>
              <w:t xml:space="preserve">  № </w:t>
            </w:r>
            <w:r w:rsidR="0059071A">
              <w:rPr>
                <w:rFonts w:eastAsia="Calibri"/>
                <w:lang w:eastAsia="en-US"/>
              </w:rPr>
              <w:t xml:space="preserve">202 </w:t>
            </w:r>
            <w:r w:rsidR="00AA7162">
              <w:rPr>
                <w:rFonts w:eastAsia="Calibri"/>
                <w:lang w:eastAsia="en-US"/>
              </w:rPr>
              <w:t>-ОД</w:t>
            </w:r>
          </w:p>
        </w:tc>
      </w:tr>
    </w:tbl>
    <w:p w:rsidR="00066B3F" w:rsidRDefault="00066B3F" w:rsidP="00C00A6E"/>
    <w:p w:rsidR="00066B3F" w:rsidRPr="00C00A6E" w:rsidRDefault="00C00A6E">
      <w:pPr>
        <w:rPr>
          <w:b/>
        </w:rPr>
      </w:pPr>
      <w:r w:rsidRPr="00C00A6E">
        <w:rPr>
          <w:b/>
        </w:rPr>
        <w:t xml:space="preserve">О подготовке и проведении </w:t>
      </w:r>
    </w:p>
    <w:p w:rsidR="00066B3F" w:rsidRPr="00C00A6E" w:rsidRDefault="00C00A6E">
      <w:pPr>
        <w:rPr>
          <w:b/>
        </w:rPr>
      </w:pPr>
      <w:r w:rsidRPr="00C00A6E">
        <w:rPr>
          <w:b/>
        </w:rPr>
        <w:t>школьного этапа</w:t>
      </w:r>
    </w:p>
    <w:p w:rsidR="00066B3F" w:rsidRPr="00C00A6E" w:rsidRDefault="00C00A6E">
      <w:pPr>
        <w:rPr>
          <w:b/>
        </w:rPr>
      </w:pPr>
      <w:r w:rsidRPr="00C00A6E">
        <w:rPr>
          <w:b/>
        </w:rPr>
        <w:t>всероссийской олимпиады школьников</w:t>
      </w:r>
    </w:p>
    <w:p w:rsidR="00066B3F" w:rsidRDefault="00930E50">
      <w:pPr>
        <w:rPr>
          <w:b/>
        </w:rPr>
      </w:pPr>
      <w:r>
        <w:rPr>
          <w:b/>
        </w:rPr>
        <w:t xml:space="preserve"> в 2024</w:t>
      </w:r>
      <w:r w:rsidR="00A03E31">
        <w:rPr>
          <w:b/>
        </w:rPr>
        <w:t>-202</w:t>
      </w:r>
      <w:r>
        <w:rPr>
          <w:b/>
        </w:rPr>
        <w:t>5</w:t>
      </w:r>
      <w:r w:rsidR="00C00A6E" w:rsidRPr="00C00A6E">
        <w:rPr>
          <w:b/>
        </w:rPr>
        <w:t xml:space="preserve"> учебном году</w:t>
      </w:r>
    </w:p>
    <w:p w:rsidR="00930E50" w:rsidRDefault="00930E50">
      <w:pPr>
        <w:rPr>
          <w:b/>
        </w:rPr>
      </w:pPr>
    </w:p>
    <w:p w:rsidR="00930E50" w:rsidRDefault="00930E50" w:rsidP="00930E50">
      <w:pPr>
        <w:rPr>
          <w:b/>
          <w:bCs/>
        </w:rPr>
      </w:pPr>
    </w:p>
    <w:p w:rsidR="00930E50" w:rsidRDefault="00930E50" w:rsidP="00930E50">
      <w:pPr>
        <w:ind w:firstLine="708"/>
        <w:jc w:val="both"/>
      </w:pPr>
      <w:r>
        <w:t xml:space="preserve">В целях выявления и развития у обучающихся общеобразовательных организаций </w:t>
      </w:r>
      <w:proofErr w:type="spellStart"/>
      <w:r>
        <w:t>Батыревского</w:t>
      </w:r>
      <w:proofErr w:type="spellEnd"/>
      <w:r>
        <w:t xml:space="preserve"> муниципального округа творческих способностей и интереса к научным знаниям, развития муниципальной системы выявления и поддержки одаренных детей, в соответствии с Порядком проведения всероссийской олимпиады школьников, утвержденным приказом Министерства просвещения Российской Федерации №678 от 27.11.2020 (с изменениями, утвержденными приказами </w:t>
      </w:r>
      <w:proofErr w:type="spellStart"/>
      <w:r>
        <w:t>Минпросвещения</w:t>
      </w:r>
      <w:proofErr w:type="spellEnd"/>
      <w:r>
        <w:t xml:space="preserve"> России №565 от 16.08.2021; №73 от 14.02.2022; №55 от 26.01.2023) (далее – Порядок), приказами Министерства образования Чувашской Республики </w:t>
      </w:r>
      <w:r>
        <w:rPr>
          <w:color w:val="000000"/>
        </w:rPr>
        <w:t>№1126 от 30.08.2024 «О проведении школьного этапа всероссийской олимпиады школьников в 2024-2025 учебном году» и №1127 от 30.08.2024 «О проведении школьного этапа региональных олимпиад школьников по национальным языкам и культуре родного края в 2024-2025 учебном году»</w:t>
      </w:r>
      <w:r>
        <w:t xml:space="preserve">, а также методическими рекомендациями по организации и проведению школьного этапа всероссийской олимпиады школьников, разработанными центральными предметно-методическими комиссиями </w:t>
      </w:r>
    </w:p>
    <w:p w:rsidR="00930E50" w:rsidRDefault="00930E50" w:rsidP="00930E50">
      <w:pPr>
        <w:jc w:val="center"/>
      </w:pPr>
      <w:r>
        <w:t>ПРИКАЗЫВАЮ:</w:t>
      </w:r>
    </w:p>
    <w:p w:rsidR="00930E50" w:rsidRDefault="00930E50" w:rsidP="00930E50">
      <w:pPr>
        <w:jc w:val="center"/>
      </w:pPr>
    </w:p>
    <w:p w:rsidR="00930E50" w:rsidRDefault="00930E50" w:rsidP="00930E50">
      <w:pPr>
        <w:jc w:val="both"/>
      </w:pPr>
      <w:r>
        <w:tab/>
        <w:t xml:space="preserve">1. Провести в период </w:t>
      </w:r>
      <w:r>
        <w:rPr>
          <w:color w:val="000000"/>
        </w:rPr>
        <w:t>с 17 сентября по 29</w:t>
      </w:r>
      <w:r>
        <w:rPr>
          <w:color w:val="C9211E"/>
        </w:rPr>
        <w:t xml:space="preserve"> </w:t>
      </w:r>
      <w:r>
        <w:rPr>
          <w:color w:val="1C1C1C"/>
        </w:rPr>
        <w:t>октября</w:t>
      </w:r>
      <w:r>
        <w:rPr>
          <w:color w:val="000000"/>
        </w:rPr>
        <w:t xml:space="preserve"> </w:t>
      </w:r>
      <w:r>
        <w:t xml:space="preserve">2024 года школьный этап всероссийской олимпиады школьников (далее – олимпиада) среди обучающихся 4-11 классов по 23 общеобразовательным предметам, перечень которых утвержден приказом Министерства просвещения Российской Федерации; </w:t>
      </w:r>
      <w:r>
        <w:rPr>
          <w:color w:val="000000"/>
        </w:rPr>
        <w:t>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«Сириус. Курсы» Образовательного Фонда «Талант и успех» в соответствии с требованиями к проведению школьного этапа всероссийской олимпиады школьников на технологической платформе «Сириус. Курсы» и в сроки, установленные Образовательным фондом «Талант и успех».</w:t>
      </w:r>
    </w:p>
    <w:p w:rsidR="00F034DD" w:rsidRDefault="00930E50" w:rsidP="00F034DD">
      <w:r>
        <w:tab/>
        <w:t>2.Утвердить:</w:t>
      </w:r>
    </w:p>
    <w:p w:rsidR="00ED5E24" w:rsidRDefault="00ED5E24" w:rsidP="00ED5E24">
      <w:pPr>
        <w:ind w:firstLine="567"/>
        <w:jc w:val="both"/>
      </w:pPr>
      <w:r>
        <w:t xml:space="preserve">  2.1. организационно-технологическую модель проведения школьного этапа всероссийской олимпиады школьников в 2024 – 2025 учебном году (приложение №1);</w:t>
      </w:r>
    </w:p>
    <w:p w:rsidR="00ED5E24" w:rsidRDefault="00ED5E24" w:rsidP="00ED5E24">
      <w:pPr>
        <w:jc w:val="both"/>
      </w:pPr>
      <w:r>
        <w:t xml:space="preserve">           2.2. график проведения школьного этапа всероссийской олимпиады школьников по 23 общеобразовательным предметам в 2024-2025 учебном году (приложение №2);</w:t>
      </w:r>
    </w:p>
    <w:p w:rsidR="00ED5E24" w:rsidRDefault="00ED5E24" w:rsidP="00ED5E24">
      <w:pPr>
        <w:jc w:val="both"/>
      </w:pPr>
      <w:r>
        <w:t xml:space="preserve">          2.3. обеспечить проведение школьного этапа олимпиады в условиях информационной безопасности и объективности процедур проведения и оценки работ участников в соответствии с утвержденными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</w:t>
      </w:r>
      <w:proofErr w:type="spellStart"/>
      <w:r>
        <w:t>санитарно</w:t>
      </w:r>
      <w:proofErr w:type="spellEnd"/>
      <w:r>
        <w:t xml:space="preserve"> – 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соответствии с графиком.</w:t>
      </w:r>
    </w:p>
    <w:p w:rsidR="00ED5E24" w:rsidRDefault="00ED5E24" w:rsidP="00ED5E24">
      <w:pPr>
        <w:jc w:val="both"/>
      </w:pPr>
      <w:r>
        <w:lastRenderedPageBreak/>
        <w:tab/>
        <w:t xml:space="preserve">2.4. Обеспечить 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по предметам </w:t>
      </w:r>
      <w:r>
        <w:rPr>
          <w:color w:val="000000"/>
        </w:rPr>
        <w:t>«Математика», «Биология», «Химия», «Физика», «Астрономия», «Информатика» с использованием информационно-коммуникационных технологий на платформе «Сириус. Курсы» Образовательного Фонда «Талант и успех».</w:t>
      </w:r>
    </w:p>
    <w:p w:rsidR="00ED5E24" w:rsidRDefault="00ED5E24" w:rsidP="00ED5E24">
      <w:pPr>
        <w:ind w:firstLine="709"/>
        <w:jc w:val="both"/>
      </w:pPr>
      <w:r>
        <w:t>2.5. Утвердить состав жюри школьного этапа олимпиады (приложение №3);</w:t>
      </w:r>
    </w:p>
    <w:p w:rsidR="00ED5E24" w:rsidRDefault="00ED5E24" w:rsidP="00ED5E24">
      <w:pPr>
        <w:jc w:val="both"/>
      </w:pPr>
      <w:r>
        <w:tab/>
      </w:r>
      <w:r w:rsidRPr="00B833A3">
        <w:t xml:space="preserve">2.6. Утвердить списки участников школьного этапа </w:t>
      </w:r>
      <w:proofErr w:type="gramStart"/>
      <w:r w:rsidRPr="00B833A3">
        <w:t>олимпиады(</w:t>
      </w:r>
      <w:proofErr w:type="gramEnd"/>
      <w:r w:rsidRPr="00B833A3">
        <w:t>приложение №4);</w:t>
      </w:r>
    </w:p>
    <w:p w:rsidR="00F034DD" w:rsidRDefault="00727F9F" w:rsidP="00F034DD">
      <w:pPr>
        <w:ind w:firstLine="708"/>
        <w:jc w:val="both"/>
      </w:pPr>
      <w:r>
        <w:t>3</w:t>
      </w:r>
      <w:r w:rsidR="00F034DD">
        <w:t xml:space="preserve">. Заместителю директора по УВР </w:t>
      </w:r>
      <w:proofErr w:type="spellStart"/>
      <w:r>
        <w:t>Курнусовой</w:t>
      </w:r>
      <w:proofErr w:type="spellEnd"/>
      <w:r>
        <w:t xml:space="preserve"> Т.В.</w:t>
      </w:r>
      <w:r w:rsidR="00F034DD">
        <w:t>:</w:t>
      </w:r>
    </w:p>
    <w:p w:rsidR="00F034DD" w:rsidRDefault="00F034DD" w:rsidP="00F034DD">
      <w:pPr>
        <w:ind w:firstLine="708"/>
        <w:jc w:val="both"/>
      </w:pPr>
      <w:r>
        <w:t>- организовать своевременное (</w:t>
      </w:r>
      <w:r>
        <w:rPr>
          <w:b/>
          <w:bCs/>
        </w:rPr>
        <w:t>в течение 3 рабочих дней</w:t>
      </w:r>
      <w:r>
        <w:t xml:space="preserve"> со дня проведения олимпиады по каждому предмету) предоставление в управление образования, молодежной политики, физической культуры и спорта администрации </w:t>
      </w:r>
      <w:proofErr w:type="spellStart"/>
      <w:r>
        <w:t>Батыревского</w:t>
      </w:r>
      <w:proofErr w:type="spellEnd"/>
      <w:r>
        <w:t xml:space="preserve"> района протоколов жюри школьного этапа олимпиады по каждому общеобразовательному предмету.</w:t>
      </w:r>
    </w:p>
    <w:p w:rsidR="00F034DD" w:rsidRDefault="00727F9F" w:rsidP="00F034DD">
      <w:pPr>
        <w:ind w:firstLine="708"/>
        <w:jc w:val="both"/>
      </w:pPr>
      <w:r>
        <w:t>4</w:t>
      </w:r>
      <w:r w:rsidR="00F034DD">
        <w:t xml:space="preserve">. Делопроизводителю </w:t>
      </w:r>
      <w:proofErr w:type="spellStart"/>
      <w:r w:rsidR="00F034DD">
        <w:t>Тухфетулловой</w:t>
      </w:r>
      <w:proofErr w:type="spellEnd"/>
      <w:r w:rsidR="00F034DD">
        <w:t xml:space="preserve"> О.О. обеспечить в день олимпиады тиражирование олимпиадных заданий школьного этапа олимпиады.</w:t>
      </w:r>
    </w:p>
    <w:p w:rsidR="00F034DD" w:rsidRDefault="00F034DD" w:rsidP="00F034DD">
      <w:pPr>
        <w:ind w:firstLine="708"/>
        <w:jc w:val="both"/>
      </w:pPr>
      <w:r>
        <w:t>5. Классным руководителям:</w:t>
      </w:r>
    </w:p>
    <w:p w:rsidR="00F034DD" w:rsidRDefault="00F034DD" w:rsidP="00F034DD">
      <w:pPr>
        <w:ind w:firstLine="708"/>
        <w:jc w:val="both"/>
      </w:pPr>
      <w:r>
        <w:t>- проинформировать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школьного этапа олимпиады по каждому общеобразовательному предмету.</w:t>
      </w:r>
    </w:p>
    <w:p w:rsidR="00F034DD" w:rsidRDefault="00F034DD" w:rsidP="00F034DD">
      <w:pPr>
        <w:ind w:firstLine="708"/>
        <w:jc w:val="both"/>
      </w:pPr>
      <w:r>
        <w:t xml:space="preserve">- обеспечить </w:t>
      </w:r>
      <w:r>
        <w:rPr>
          <w:b/>
          <w:bCs/>
        </w:rPr>
        <w:t>сбор и хранение заявлений родителей</w:t>
      </w:r>
      <w:r>
        <w:t xml:space="preserve">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– телекоммуникационной сети «Интернет».</w:t>
      </w:r>
    </w:p>
    <w:p w:rsidR="00F034DD" w:rsidRDefault="00F034DD" w:rsidP="00F034DD">
      <w:pPr>
        <w:ind w:firstLine="708"/>
        <w:jc w:val="both"/>
      </w:pPr>
      <w:r>
        <w:t xml:space="preserve">6. Организационно-методическое руководство подготовкой и проведением школьного этапа олимпиады возложить на заместителя директора по УВР </w:t>
      </w:r>
      <w:proofErr w:type="spellStart"/>
      <w:r w:rsidR="00727F9F">
        <w:t>Курнусову</w:t>
      </w:r>
      <w:proofErr w:type="spellEnd"/>
      <w:r w:rsidR="00727F9F">
        <w:t xml:space="preserve"> Т.В. </w:t>
      </w:r>
      <w:r>
        <w:t xml:space="preserve">  </w:t>
      </w:r>
    </w:p>
    <w:p w:rsidR="00F034DD" w:rsidRDefault="00F034DD" w:rsidP="00F034DD">
      <w:pPr>
        <w:ind w:firstLine="708"/>
        <w:jc w:val="both"/>
      </w:pPr>
      <w:r>
        <w:t xml:space="preserve">7. </w:t>
      </w:r>
      <w:r w:rsidRPr="00FF59EF">
        <w:rPr>
          <w:color w:val="000000"/>
          <w:lang w:eastAsia="en-US"/>
        </w:rPr>
        <w:t xml:space="preserve">Контроль </w:t>
      </w:r>
      <w:r>
        <w:rPr>
          <w:color w:val="000000"/>
          <w:lang w:eastAsia="en-US"/>
        </w:rPr>
        <w:t xml:space="preserve">за </w:t>
      </w:r>
      <w:r w:rsidRPr="00FF59EF">
        <w:rPr>
          <w:color w:val="000000"/>
          <w:lang w:eastAsia="en-US"/>
        </w:rPr>
        <w:t>ис</w:t>
      </w:r>
      <w:r>
        <w:rPr>
          <w:color w:val="000000"/>
          <w:lang w:eastAsia="en-US"/>
        </w:rPr>
        <w:t>полнением</w:t>
      </w:r>
      <w:r w:rsidRPr="00FF59EF">
        <w:rPr>
          <w:color w:val="000000"/>
          <w:lang w:eastAsia="en-US"/>
        </w:rPr>
        <w:t xml:space="preserve"> настоящего приказа оставляю за собой.</w:t>
      </w:r>
    </w:p>
    <w:p w:rsidR="00F034DD" w:rsidRDefault="00F034DD" w:rsidP="00F034DD"/>
    <w:p w:rsidR="00066B3F" w:rsidRDefault="00066B3F">
      <w:pPr>
        <w:ind w:left="360"/>
      </w:pPr>
    </w:p>
    <w:p w:rsidR="00FF59EF" w:rsidRDefault="00FF59EF"/>
    <w:p w:rsidR="00066B3F" w:rsidRDefault="00AA7162">
      <w:r>
        <w:t xml:space="preserve">             </w:t>
      </w:r>
      <w:r w:rsidR="003C4B02">
        <w:t xml:space="preserve">Директор                                                                   </w:t>
      </w:r>
      <w:r>
        <w:t xml:space="preserve">                 </w:t>
      </w:r>
      <w:r w:rsidR="003C4B02">
        <w:t xml:space="preserve"> </w:t>
      </w:r>
      <w:proofErr w:type="spellStart"/>
      <w:r w:rsidR="003C4B02">
        <w:t>Л.В.Лялина</w:t>
      </w:r>
      <w:proofErr w:type="spellEnd"/>
    </w:p>
    <w:p w:rsidR="00AA7162" w:rsidRDefault="00AA7162"/>
    <w:p w:rsidR="00AA7162" w:rsidRDefault="00AA7162">
      <w:pPr>
        <w:rPr>
          <w:sz w:val="22"/>
          <w:szCs w:val="22"/>
        </w:rPr>
      </w:pPr>
      <w:r>
        <w:t>С приказом ознакомлены:</w:t>
      </w:r>
    </w:p>
    <w:p w:rsidR="00066B3F" w:rsidRDefault="00066B3F">
      <w:pPr>
        <w:ind w:left="6379" w:right="-427"/>
        <w:rPr>
          <w:sz w:val="22"/>
          <w:szCs w:val="22"/>
        </w:rPr>
      </w:pPr>
    </w:p>
    <w:p w:rsidR="00066B3F" w:rsidRDefault="00066B3F">
      <w:pPr>
        <w:ind w:right="-427"/>
        <w:rPr>
          <w:sz w:val="22"/>
          <w:szCs w:val="22"/>
        </w:rPr>
      </w:pPr>
    </w:p>
    <w:p w:rsidR="00066B3F" w:rsidRDefault="00066B3F">
      <w:pPr>
        <w:ind w:left="6379" w:right="-427"/>
        <w:jc w:val="center"/>
        <w:rPr>
          <w:sz w:val="20"/>
          <w:szCs w:val="20"/>
        </w:rPr>
      </w:pPr>
    </w:p>
    <w:p w:rsidR="00066B3F" w:rsidRDefault="00066B3F">
      <w:pPr>
        <w:ind w:left="6379" w:right="-427"/>
        <w:jc w:val="center"/>
        <w:rPr>
          <w:sz w:val="20"/>
          <w:szCs w:val="20"/>
        </w:rPr>
      </w:pPr>
    </w:p>
    <w:p w:rsidR="00066B3F" w:rsidRDefault="00066B3F">
      <w:pPr>
        <w:ind w:left="6379" w:right="-427"/>
        <w:jc w:val="center"/>
        <w:rPr>
          <w:sz w:val="20"/>
          <w:szCs w:val="20"/>
        </w:rPr>
      </w:pPr>
    </w:p>
    <w:p w:rsidR="00066B3F" w:rsidRDefault="00066B3F">
      <w:pPr>
        <w:ind w:left="6379" w:right="-427"/>
        <w:jc w:val="center"/>
        <w:rPr>
          <w:sz w:val="20"/>
          <w:szCs w:val="20"/>
        </w:rPr>
      </w:pPr>
    </w:p>
    <w:p w:rsidR="00066B3F" w:rsidRDefault="00066B3F">
      <w:pPr>
        <w:ind w:left="6379" w:right="-427"/>
        <w:jc w:val="center"/>
        <w:rPr>
          <w:sz w:val="20"/>
          <w:szCs w:val="20"/>
        </w:rPr>
      </w:pPr>
    </w:p>
    <w:p w:rsidR="00066B3F" w:rsidRDefault="00066B3F">
      <w:pPr>
        <w:ind w:left="6379" w:right="-427"/>
        <w:jc w:val="center"/>
        <w:rPr>
          <w:sz w:val="20"/>
          <w:szCs w:val="20"/>
        </w:rPr>
      </w:pPr>
    </w:p>
    <w:p w:rsidR="00B35863" w:rsidRDefault="00B35863">
      <w:pPr>
        <w:ind w:left="6379" w:right="-427"/>
        <w:jc w:val="center"/>
        <w:rPr>
          <w:sz w:val="20"/>
          <w:szCs w:val="20"/>
        </w:rPr>
      </w:pPr>
    </w:p>
    <w:p w:rsidR="00B35863" w:rsidRDefault="00B35863">
      <w:pPr>
        <w:ind w:left="6379" w:right="-427"/>
        <w:jc w:val="center"/>
        <w:rPr>
          <w:sz w:val="20"/>
          <w:szCs w:val="20"/>
        </w:rPr>
      </w:pPr>
    </w:p>
    <w:p w:rsidR="00B35863" w:rsidRDefault="00B35863">
      <w:pPr>
        <w:ind w:left="6379" w:right="-427"/>
        <w:jc w:val="center"/>
        <w:rPr>
          <w:sz w:val="20"/>
          <w:szCs w:val="20"/>
        </w:rPr>
      </w:pPr>
    </w:p>
    <w:p w:rsidR="00B35863" w:rsidRDefault="00B35863">
      <w:pPr>
        <w:ind w:left="6379" w:right="-427"/>
        <w:jc w:val="center"/>
        <w:rPr>
          <w:sz w:val="20"/>
          <w:szCs w:val="20"/>
        </w:rPr>
      </w:pPr>
    </w:p>
    <w:p w:rsidR="00B35863" w:rsidRDefault="00B35863">
      <w:pPr>
        <w:ind w:left="6379" w:right="-427"/>
        <w:jc w:val="center"/>
        <w:rPr>
          <w:sz w:val="20"/>
          <w:szCs w:val="20"/>
        </w:rPr>
      </w:pPr>
    </w:p>
    <w:p w:rsidR="00B35863" w:rsidRDefault="00B35863">
      <w:pPr>
        <w:ind w:left="6379" w:right="-427"/>
        <w:jc w:val="center"/>
        <w:rPr>
          <w:sz w:val="20"/>
          <w:szCs w:val="20"/>
        </w:rPr>
      </w:pPr>
    </w:p>
    <w:p w:rsidR="00B35863" w:rsidRDefault="00B35863">
      <w:pPr>
        <w:ind w:left="6379" w:right="-427"/>
        <w:jc w:val="center"/>
        <w:rPr>
          <w:sz w:val="20"/>
          <w:szCs w:val="20"/>
        </w:rPr>
      </w:pPr>
    </w:p>
    <w:p w:rsidR="005E7183" w:rsidRDefault="00C00A6E" w:rsidP="00F26FB8">
      <w:pPr>
        <w:ind w:right="-42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</w:p>
    <w:p w:rsidR="00F11978" w:rsidRDefault="00F11978" w:rsidP="00F11978">
      <w:pPr>
        <w:ind w:right="-4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F11978" w:rsidRDefault="00F11978" w:rsidP="00F11978">
      <w:pPr>
        <w:ind w:right="-427"/>
        <w:jc w:val="center"/>
        <w:rPr>
          <w:sz w:val="20"/>
          <w:szCs w:val="20"/>
        </w:rPr>
      </w:pPr>
    </w:p>
    <w:p w:rsidR="00F11978" w:rsidRDefault="00F11978" w:rsidP="00F11978">
      <w:pPr>
        <w:ind w:right="-427"/>
        <w:jc w:val="center"/>
        <w:rPr>
          <w:sz w:val="20"/>
          <w:szCs w:val="20"/>
        </w:rPr>
      </w:pPr>
    </w:p>
    <w:p w:rsidR="00F11978" w:rsidRDefault="00F11978" w:rsidP="00F11978">
      <w:pPr>
        <w:ind w:right="-427"/>
        <w:jc w:val="center"/>
        <w:rPr>
          <w:sz w:val="20"/>
          <w:szCs w:val="20"/>
        </w:rPr>
      </w:pPr>
    </w:p>
    <w:p w:rsidR="00F11978" w:rsidRDefault="00F11978" w:rsidP="00F11978">
      <w:pPr>
        <w:ind w:right="-427"/>
        <w:jc w:val="center"/>
        <w:rPr>
          <w:sz w:val="20"/>
          <w:szCs w:val="20"/>
        </w:rPr>
      </w:pPr>
    </w:p>
    <w:p w:rsidR="00F11978" w:rsidRDefault="00F11978" w:rsidP="00F11978">
      <w:pPr>
        <w:ind w:right="-427"/>
        <w:jc w:val="center"/>
        <w:rPr>
          <w:sz w:val="20"/>
          <w:szCs w:val="20"/>
        </w:rPr>
      </w:pPr>
    </w:p>
    <w:p w:rsidR="00F11978" w:rsidRDefault="00F11978" w:rsidP="00F11978">
      <w:pPr>
        <w:ind w:right="-427"/>
        <w:jc w:val="center"/>
        <w:rPr>
          <w:sz w:val="20"/>
          <w:szCs w:val="20"/>
        </w:rPr>
      </w:pPr>
    </w:p>
    <w:p w:rsidR="00F11978" w:rsidRDefault="00F11978" w:rsidP="00F11978">
      <w:pPr>
        <w:ind w:right="-427"/>
        <w:jc w:val="center"/>
        <w:rPr>
          <w:sz w:val="20"/>
          <w:szCs w:val="20"/>
        </w:rPr>
      </w:pPr>
    </w:p>
    <w:p w:rsidR="00F11978" w:rsidRDefault="00F11978" w:rsidP="00F11978">
      <w:pPr>
        <w:ind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№1 к приказу </w:t>
      </w:r>
      <w:proofErr w:type="gramStart"/>
      <w:r>
        <w:rPr>
          <w:sz w:val="20"/>
          <w:szCs w:val="20"/>
        </w:rPr>
        <w:t xml:space="preserve">от </w:t>
      </w:r>
      <w:r w:rsidR="003F47B1">
        <w:rPr>
          <w:sz w:val="20"/>
          <w:szCs w:val="20"/>
        </w:rPr>
        <w:t xml:space="preserve"> 09.09.2024</w:t>
      </w:r>
      <w:proofErr w:type="gramEnd"/>
      <w:r>
        <w:rPr>
          <w:sz w:val="20"/>
          <w:szCs w:val="20"/>
        </w:rPr>
        <w:t xml:space="preserve"> года №</w:t>
      </w:r>
      <w:r w:rsidR="003F47B1">
        <w:rPr>
          <w:sz w:val="20"/>
          <w:szCs w:val="20"/>
        </w:rPr>
        <w:t>202-ОД</w:t>
      </w:r>
    </w:p>
    <w:p w:rsidR="00F11978" w:rsidRDefault="00F11978" w:rsidP="00F11978">
      <w:pPr>
        <w:ind w:left="6379" w:right="-427"/>
        <w:rPr>
          <w:sz w:val="22"/>
          <w:szCs w:val="22"/>
        </w:rPr>
      </w:pPr>
    </w:p>
    <w:p w:rsidR="00F11978" w:rsidRDefault="00F11978" w:rsidP="00F1197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Организационно-технологическая модель проведения </w:t>
      </w:r>
    </w:p>
    <w:p w:rsidR="00F11978" w:rsidRDefault="00F11978" w:rsidP="00F11978">
      <w:pPr>
        <w:pStyle w:val="Default"/>
        <w:jc w:val="center"/>
        <w:rPr>
          <w:b/>
          <w:bCs/>
        </w:rPr>
      </w:pPr>
      <w:r>
        <w:rPr>
          <w:b/>
          <w:bCs/>
        </w:rPr>
        <w:t>школьного этапа Всероссийской олимпиады школьников</w:t>
      </w:r>
    </w:p>
    <w:p w:rsidR="00F11978" w:rsidRDefault="00F11978" w:rsidP="00F11978">
      <w:pPr>
        <w:pStyle w:val="Default"/>
        <w:jc w:val="center"/>
        <w:rPr>
          <w:b/>
          <w:bCs/>
        </w:rPr>
      </w:pPr>
      <w:r>
        <w:rPr>
          <w:b/>
          <w:bCs/>
        </w:rPr>
        <w:t>в 2024-2025 учебном году</w:t>
      </w:r>
    </w:p>
    <w:p w:rsidR="00F11978" w:rsidRDefault="00F11978" w:rsidP="00F11978">
      <w:pPr>
        <w:pStyle w:val="Default"/>
        <w:rPr>
          <w:color w:val="auto"/>
          <w:sz w:val="23"/>
          <w:szCs w:val="23"/>
        </w:rPr>
      </w:pPr>
    </w:p>
    <w:p w:rsidR="00F11978" w:rsidRDefault="00F11978" w:rsidP="00F11978">
      <w:pPr>
        <w:pStyle w:val="a4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1. Общие положения</w:t>
      </w:r>
    </w:p>
    <w:p w:rsidR="00F11978" w:rsidRDefault="00F11978" w:rsidP="00F119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1.1. Настоящая организационно-технологическая модель проведения школьного этапа всероссийской олимпиады школьников по общеобразовательным предметам на территории </w:t>
      </w:r>
      <w:proofErr w:type="spellStart"/>
      <w:r>
        <w:rPr>
          <w:sz w:val="24"/>
          <w:szCs w:val="24"/>
        </w:rPr>
        <w:t>Батыревского</w:t>
      </w:r>
      <w:proofErr w:type="spellEnd"/>
      <w:r>
        <w:rPr>
          <w:sz w:val="24"/>
          <w:szCs w:val="24"/>
        </w:rPr>
        <w:t xml:space="preserve"> муниципального округа в 2024-2025 учебном году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№678 от 27.11.2020 (с изменениями, утвержденными приказами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№565 от 16.08.2021; №73 от 14.02.2022; №55 от 26.01.2023) (далее – Порядок) и методическими рекомендациями по организации и проведению школьного этапа Всероссийской олимпиады школьников в 2024-2025 учебном году, </w:t>
      </w:r>
      <w:r>
        <w:rPr>
          <w:bCs/>
          <w:sz w:val="24"/>
          <w:szCs w:val="24"/>
        </w:rPr>
        <w:t xml:space="preserve">разработанными центральными предметно-методическими комиссиями. </w:t>
      </w:r>
    </w:p>
    <w:p w:rsidR="00F11978" w:rsidRDefault="00F11978" w:rsidP="00F11978">
      <w:pPr>
        <w:pStyle w:val="Default"/>
        <w:jc w:val="both"/>
      </w:pPr>
      <w:r>
        <w:t xml:space="preserve">1.2. Организатором школьного этапа олимпиады является управление образования, молодежной политики, физической культуры и спорта администрации </w:t>
      </w:r>
      <w:proofErr w:type="spellStart"/>
      <w:r>
        <w:t>Батыревского</w:t>
      </w:r>
      <w:proofErr w:type="spellEnd"/>
      <w:r>
        <w:t xml:space="preserve"> муниципального округа.</w:t>
      </w:r>
    </w:p>
    <w:p w:rsidR="00F11978" w:rsidRDefault="00F11978" w:rsidP="00F11978">
      <w:pPr>
        <w:jc w:val="both"/>
        <w:rPr>
          <w:color w:val="000000"/>
        </w:rPr>
      </w:pPr>
      <w:r>
        <w:t>1.3.1. Организатор школьного этапа Олимпиады:</w:t>
      </w:r>
    </w:p>
    <w:p w:rsidR="00F11978" w:rsidRDefault="00F11978" w:rsidP="00F11978">
      <w:pPr>
        <w:jc w:val="both"/>
        <w:rPr>
          <w:color w:val="000000"/>
        </w:rPr>
      </w:pPr>
      <w:r>
        <w:rPr>
          <w:color w:val="000000"/>
        </w:rPr>
        <w:t>- не позднее чем за 30 календарных дней готовит и утверждает график проведения школьного этапа олимпиады;</w:t>
      </w:r>
    </w:p>
    <w:p w:rsidR="00F11978" w:rsidRDefault="00F11978" w:rsidP="00F11978">
      <w:pPr>
        <w:jc w:val="both"/>
        <w:rPr>
          <w:color w:val="000000"/>
        </w:rPr>
      </w:pPr>
      <w:r>
        <w:rPr>
          <w:color w:val="000000"/>
        </w:rPr>
        <w:t xml:space="preserve">- не позднее чем за 15 календарных дней до начала проведения школьного этапа олимпиады утверждает составы организационного комитета, жюри и апелляционной комиссии по каждому общеобразовательному предмету; </w:t>
      </w:r>
    </w:p>
    <w:p w:rsidR="00F11978" w:rsidRDefault="00F11978" w:rsidP="00F11978">
      <w:pPr>
        <w:jc w:val="both"/>
        <w:rPr>
          <w:color w:val="000000"/>
        </w:rPr>
      </w:pPr>
      <w:r>
        <w:rPr>
          <w:color w:val="000000"/>
        </w:rPr>
        <w:t xml:space="preserve">- не позднее чем за 15 календарных дней готовит и утверждает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олимпиады; </w:t>
      </w:r>
    </w:p>
    <w:p w:rsidR="00F11978" w:rsidRDefault="00F11978" w:rsidP="00F11978">
      <w:pPr>
        <w:jc w:val="both"/>
        <w:rPr>
          <w:color w:val="000000"/>
        </w:rPr>
      </w:pPr>
      <w:r>
        <w:rPr>
          <w:color w:val="000000"/>
        </w:rPr>
        <w:t xml:space="preserve">- не позднее чем за 15 календарных дней до проведения этапа по соответствующему предмету готовит и утверждает сроки: дешифрования олимпиадных заданий; выдачи критериев и методики оценивания выполненных олимпиадных работ; </w:t>
      </w:r>
    </w:p>
    <w:p w:rsidR="00F11978" w:rsidRDefault="00F11978" w:rsidP="00F11978">
      <w:pPr>
        <w:jc w:val="both"/>
      </w:pPr>
      <w:r>
        <w:rPr>
          <w:color w:val="000000"/>
        </w:rPr>
        <w:t xml:space="preserve">- не позднее чем за 10 календарных дней до даты начала школьного этапа олимпиады (путем рассылки официальных писем, публикации на официальных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) информирует руководителей образовательных организаций, участников </w:t>
      </w:r>
      <w:r>
        <w:t xml:space="preserve">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 </w:t>
      </w:r>
    </w:p>
    <w:p w:rsidR="00F11978" w:rsidRDefault="00F11978" w:rsidP="00F11978">
      <w:pPr>
        <w:jc w:val="both"/>
      </w:pPr>
      <w:r>
        <w:t xml:space="preserve">-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с учетом требований Порядка; </w:t>
      </w:r>
    </w:p>
    <w:p w:rsidR="00F11978" w:rsidRDefault="00F11978" w:rsidP="00F11978">
      <w:pPr>
        <w:jc w:val="both"/>
      </w:pPr>
      <w:r>
        <w:t xml:space="preserve">- организует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изменений; </w:t>
      </w:r>
    </w:p>
    <w:p w:rsidR="00F11978" w:rsidRDefault="00F11978" w:rsidP="00F11978">
      <w:pPr>
        <w:jc w:val="both"/>
      </w:pPr>
      <w:r>
        <w:t xml:space="preserve">- устанавливает квоту победителей и призёров школьного этапа олимпиады; </w:t>
      </w:r>
    </w:p>
    <w:p w:rsidR="00F11978" w:rsidRDefault="00F11978" w:rsidP="00F11978">
      <w:pPr>
        <w:jc w:val="both"/>
      </w:pPr>
      <w:r>
        <w:t xml:space="preserve">- 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Интернет. </w:t>
      </w:r>
    </w:p>
    <w:p w:rsidR="00F11978" w:rsidRDefault="00F11978" w:rsidP="00F11978">
      <w:pPr>
        <w:pStyle w:val="a4"/>
        <w:tabs>
          <w:tab w:val="left" w:pos="0"/>
        </w:tabs>
        <w:ind w:left="36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>
        <w:rPr>
          <w:b/>
          <w:bCs/>
          <w:sz w:val="24"/>
          <w:szCs w:val="24"/>
        </w:rPr>
        <w:t>Победителями</w:t>
      </w:r>
      <w:r>
        <w:rPr>
          <w:sz w:val="24"/>
          <w:szCs w:val="24"/>
        </w:rPr>
        <w:t xml:space="preserve"> школьного этапа олимпиады признаются его участники, набравшие </w:t>
      </w:r>
      <w:proofErr w:type="gramStart"/>
      <w:r>
        <w:rPr>
          <w:sz w:val="24"/>
          <w:szCs w:val="24"/>
        </w:rPr>
        <w:t>наибольшее  количество</w:t>
      </w:r>
      <w:proofErr w:type="gramEnd"/>
      <w:r>
        <w:rPr>
          <w:sz w:val="24"/>
          <w:szCs w:val="24"/>
        </w:rPr>
        <w:t xml:space="preserve"> баллов, при условии, что они составляют </w:t>
      </w:r>
      <w:r>
        <w:rPr>
          <w:b/>
          <w:bCs/>
          <w:sz w:val="24"/>
          <w:szCs w:val="24"/>
        </w:rPr>
        <w:t xml:space="preserve">50 и более процентов </w:t>
      </w:r>
      <w:r>
        <w:rPr>
          <w:b/>
          <w:bCs/>
          <w:sz w:val="24"/>
          <w:szCs w:val="24"/>
        </w:rPr>
        <w:lastRenderedPageBreak/>
        <w:t>от максимально возможных</w:t>
      </w:r>
      <w:r>
        <w:rPr>
          <w:sz w:val="24"/>
          <w:szCs w:val="24"/>
        </w:rPr>
        <w:t>, определенных муниципальной предметно-методической комиссией по конкретному общеобразовательному предмету.</w:t>
      </w:r>
    </w:p>
    <w:p w:rsidR="00F11978" w:rsidRDefault="00F11978" w:rsidP="00F11978">
      <w:pPr>
        <w:pStyle w:val="a4"/>
        <w:tabs>
          <w:tab w:val="left" w:pos="0"/>
        </w:tabs>
        <w:ind w:left="36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>
        <w:rPr>
          <w:b/>
          <w:bCs/>
          <w:sz w:val="24"/>
          <w:szCs w:val="24"/>
        </w:rPr>
        <w:t xml:space="preserve">Призерами </w:t>
      </w:r>
      <w:r>
        <w:rPr>
          <w:sz w:val="24"/>
          <w:szCs w:val="24"/>
        </w:rPr>
        <w:t xml:space="preserve">школьного этапа олимпиады признаются </w:t>
      </w:r>
      <w:proofErr w:type="gramStart"/>
      <w:r>
        <w:rPr>
          <w:sz w:val="24"/>
          <w:szCs w:val="24"/>
        </w:rPr>
        <w:t>следующие  за</w:t>
      </w:r>
      <w:proofErr w:type="gramEnd"/>
      <w:r>
        <w:rPr>
          <w:sz w:val="24"/>
          <w:szCs w:val="24"/>
        </w:rPr>
        <w:t xml:space="preserve"> победителем участники, набравшие баллы, составляющие </w:t>
      </w:r>
      <w:r>
        <w:rPr>
          <w:b/>
          <w:bCs/>
          <w:sz w:val="24"/>
          <w:szCs w:val="24"/>
        </w:rPr>
        <w:t>50  и более процентов от максимально возможных</w:t>
      </w:r>
      <w:r>
        <w:rPr>
          <w:sz w:val="24"/>
          <w:szCs w:val="24"/>
        </w:rPr>
        <w:t xml:space="preserve">, определенных муниципальной предметно-методической комиссией по конкретному общеобразовательному предмету. </w:t>
      </w:r>
    </w:p>
    <w:p w:rsidR="00F11978" w:rsidRDefault="00F11978" w:rsidP="00F11978">
      <w:pPr>
        <w:pStyle w:val="a4"/>
        <w:tabs>
          <w:tab w:val="left" w:pos="0"/>
        </w:tabs>
        <w:ind w:left="36"/>
        <w:rPr>
          <w:sz w:val="24"/>
          <w:szCs w:val="24"/>
        </w:rPr>
      </w:pPr>
      <w:r>
        <w:rPr>
          <w:sz w:val="24"/>
          <w:szCs w:val="24"/>
        </w:rPr>
        <w:t xml:space="preserve">1.3.4. Количество победителей и призеров школьного этапа </w:t>
      </w:r>
      <w:proofErr w:type="gramStart"/>
      <w:r>
        <w:rPr>
          <w:sz w:val="24"/>
          <w:szCs w:val="24"/>
        </w:rPr>
        <w:t>олимпиады  может</w:t>
      </w:r>
      <w:proofErr w:type="gramEnd"/>
      <w:r>
        <w:rPr>
          <w:sz w:val="24"/>
          <w:szCs w:val="24"/>
        </w:rPr>
        <w:t xml:space="preserve"> составлять </w:t>
      </w:r>
      <w:r>
        <w:rPr>
          <w:b/>
          <w:bCs/>
          <w:sz w:val="24"/>
          <w:szCs w:val="24"/>
        </w:rPr>
        <w:t>не более 30 %</w:t>
      </w:r>
      <w:r>
        <w:rPr>
          <w:sz w:val="24"/>
          <w:szCs w:val="24"/>
        </w:rPr>
        <w:t xml:space="preserve"> от общего количества участников школьного этапа олимпиады.</w:t>
      </w:r>
    </w:p>
    <w:p w:rsidR="00F11978" w:rsidRDefault="00F11978" w:rsidP="00F11978">
      <w:pPr>
        <w:pStyle w:val="a4"/>
        <w:tabs>
          <w:tab w:val="left" w:pos="0"/>
        </w:tabs>
        <w:ind w:left="36"/>
        <w:rPr>
          <w:sz w:val="24"/>
          <w:szCs w:val="24"/>
        </w:rPr>
      </w:pPr>
      <w:r>
        <w:rPr>
          <w:sz w:val="24"/>
          <w:szCs w:val="24"/>
        </w:rPr>
        <w:t>1.3.5. Победители и призёры школьного этапа олимпиады определяются отдельно в каждой параллели, т.е. в 4, 5, 6, 7, 8, 9, 10, 11 классах.</w:t>
      </w:r>
    </w:p>
    <w:p w:rsidR="00F11978" w:rsidRDefault="00F11978" w:rsidP="00F11978">
      <w:pPr>
        <w:pStyle w:val="Default"/>
        <w:jc w:val="both"/>
      </w:pPr>
      <w:r>
        <w:t>1.4. Методическое обеспечение школьного этапа олимпиады осуществляет муниципальная предметно-методическая комиссия по каждому общеобразовательному предмету, создаваемая организатором школьного этапа олимпиады. МПМК разрабатывают олимпиадные задания для проведения школьного этапа олимпиады, а также требования к организации и проведению школьного этапа олимпиады по соответствующему общеобразовательному предмету.</w:t>
      </w:r>
    </w:p>
    <w:p w:rsidR="00F11978" w:rsidRDefault="00F11978" w:rsidP="00F11978">
      <w:pPr>
        <w:pStyle w:val="a4"/>
        <w:tabs>
          <w:tab w:val="left" w:pos="0"/>
        </w:tabs>
        <w:ind w:left="36"/>
        <w:rPr>
          <w:sz w:val="24"/>
          <w:szCs w:val="24"/>
        </w:rPr>
      </w:pPr>
      <w:r>
        <w:rPr>
          <w:sz w:val="24"/>
          <w:szCs w:val="24"/>
        </w:rPr>
        <w:t xml:space="preserve">1.5. Школьный этап олимпиады проводится по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разработанным для обучающихся 5–11 классов (по русскому языку и математике – для 4–11 классов). </w:t>
      </w:r>
    </w:p>
    <w:p w:rsidR="00F11978" w:rsidRDefault="00F11978" w:rsidP="00F11978">
      <w:pPr>
        <w:pStyle w:val="a4"/>
        <w:tabs>
          <w:tab w:val="left" w:pos="0"/>
        </w:tabs>
        <w:ind w:left="36"/>
        <w:rPr>
          <w:sz w:val="24"/>
          <w:szCs w:val="24"/>
        </w:rPr>
      </w:pPr>
      <w:r>
        <w:rPr>
          <w:sz w:val="24"/>
          <w:szCs w:val="24"/>
        </w:rPr>
        <w:t xml:space="preserve">1.6. На школьном этапе олимпиады на добровольной основе могут принять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F11978" w:rsidRDefault="00F11978" w:rsidP="00F11978">
      <w:pPr>
        <w:pStyle w:val="a4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1.7. Участники школьного этапа олимпиады вправе выполнять олимпиадные задания, разработанные для более старших классов. В случае прохождения на 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1.8. Для проведения школьного этапа олимпиады не позднее чем за 15 календарных дней до начала проведения соответствующего этапа формируется организационный комитет, состоящий не менее чем из 5 человек. </w:t>
      </w:r>
      <w:r>
        <w:t>В состав оргкомитета могут входить руководитель (заместители руководителя) органа местного самоуправления, руководители организаций, являющиеся операторами (координаторами) школьного этапа, представители администрации ОО, представители МПМК, педагогических, научно-педагогических работников, а также представители общественных и иных организаций, средств массовой информации.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1.9. Оргкомитет олимпиады обеспечивает: </w:t>
      </w:r>
    </w:p>
    <w:p w:rsidR="00F11978" w:rsidRDefault="00F11978" w:rsidP="00F11978">
      <w:pPr>
        <w:jc w:val="both"/>
        <w:rPr>
          <w:color w:val="000000"/>
        </w:rPr>
      </w:pPr>
      <w:r>
        <w:rPr>
          <w:color w:val="000000"/>
        </w:rPr>
        <w:t xml:space="preserve">- проведение школьного этапа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F11978" w:rsidRDefault="00F11978" w:rsidP="00F11978">
      <w:pPr>
        <w:jc w:val="both"/>
        <w:rPr>
          <w:color w:val="000000"/>
        </w:rPr>
      </w:pPr>
      <w:r>
        <w:rPr>
          <w:color w:val="000000"/>
        </w:rPr>
        <w:t xml:space="preserve">- не позднее чем за 10 календарных дней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– сведения об участниках), и передает их организатору школьного этапа олимпиады (далее – согласия на обработку персональных данных); </w:t>
      </w:r>
    </w:p>
    <w:p w:rsidR="00F11978" w:rsidRDefault="00F11978" w:rsidP="00F11978">
      <w:pPr>
        <w:jc w:val="both"/>
        <w:rPr>
          <w:color w:val="000000"/>
        </w:rPr>
      </w:pPr>
      <w:r>
        <w:rPr>
          <w:color w:val="000000"/>
        </w:rPr>
        <w:t xml:space="preserve">- не позднее чем за 10 календарных дней до начала соревновательных туров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 </w:t>
      </w:r>
    </w:p>
    <w:p w:rsidR="00F11978" w:rsidRDefault="00F11978" w:rsidP="00F1197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- назначение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 </w:t>
      </w:r>
    </w:p>
    <w:p w:rsidR="00F11978" w:rsidRDefault="00F11978" w:rsidP="00F11978">
      <w:pPr>
        <w:jc w:val="both"/>
        <w:rPr>
          <w:color w:val="000000"/>
        </w:rPr>
      </w:pPr>
      <w:r>
        <w:rPr>
          <w:color w:val="000000"/>
        </w:rPr>
        <w:t xml:space="preserve">- кодирование (обезличивание) и декодирование олимпиадных работ участников школьного этапа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1.10. Для проведения школьного этапа олимпиады оргкомитет разрабатывает организационно-технологическую модель проведения соответствующего этапа. </w:t>
      </w:r>
    </w:p>
    <w:p w:rsidR="00F11978" w:rsidRDefault="00F11978" w:rsidP="00F11978">
      <w:pPr>
        <w:pStyle w:val="Default"/>
        <w:jc w:val="both"/>
      </w:pPr>
      <w:r>
        <w:t xml:space="preserve">1.11. Состав жюри школьного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 </w:t>
      </w:r>
    </w:p>
    <w:p w:rsidR="00F11978" w:rsidRDefault="00F11978" w:rsidP="00F11978">
      <w:pPr>
        <w:pStyle w:val="Default"/>
        <w:jc w:val="both"/>
      </w:pPr>
      <w:r>
        <w:t xml:space="preserve">1.12. В состав жюри входят председатель жюри и члены жюри. </w:t>
      </w:r>
    </w:p>
    <w:p w:rsidR="00F11978" w:rsidRDefault="00F11978" w:rsidP="00F11978">
      <w:pPr>
        <w:pStyle w:val="Default"/>
        <w:jc w:val="both"/>
      </w:pPr>
      <w:r>
        <w:t xml:space="preserve">1.13. Жюри школьного этапа олимпиады: </w:t>
      </w:r>
    </w:p>
    <w:p w:rsidR="00F11978" w:rsidRDefault="00F11978" w:rsidP="00F11978">
      <w:pPr>
        <w:pStyle w:val="Default"/>
        <w:jc w:val="both"/>
      </w:pPr>
      <w:r>
        <w:t xml:space="preserve">- осуществляет оценивание выполненных олимпиадных работ; </w:t>
      </w:r>
    </w:p>
    <w:p w:rsidR="00F11978" w:rsidRDefault="00F11978" w:rsidP="00F11978">
      <w:pPr>
        <w:pStyle w:val="Default"/>
        <w:jc w:val="both"/>
      </w:pPr>
      <w:r>
        <w:t xml:space="preserve">- 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>
        <w:t>оргмоделью</w:t>
      </w:r>
      <w:proofErr w:type="spellEnd"/>
      <w:r>
        <w:t xml:space="preserve"> этапа олимпиады; </w:t>
      </w:r>
    </w:p>
    <w:p w:rsidR="00F11978" w:rsidRDefault="00F11978" w:rsidP="00F11978">
      <w:pPr>
        <w:pStyle w:val="Default"/>
        <w:jc w:val="both"/>
      </w:pPr>
      <w:r>
        <w:t xml:space="preserve">-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t xml:space="preserve">- направляет организатору школьного этапа олимпиады протокол жюри, подписанный председателем и членами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>- направляет организатору олимпиады аналитический отчет о результатах выполнения олимпиадных заданий, подписанный председателем жюри;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своевременно передает данные в оргкомитет для заполнения соответствующих баз данных олимпиады. </w:t>
      </w:r>
    </w:p>
    <w:p w:rsidR="00F11978" w:rsidRDefault="00F11978" w:rsidP="00F11978">
      <w:pPr>
        <w:pStyle w:val="a4"/>
        <w:tabs>
          <w:tab w:val="left" w:pos="0"/>
        </w:tabs>
        <w:ind w:left="36"/>
        <w:rPr>
          <w:sz w:val="24"/>
          <w:szCs w:val="24"/>
        </w:rPr>
      </w:pPr>
      <w:r>
        <w:rPr>
          <w:sz w:val="24"/>
          <w:szCs w:val="24"/>
        </w:rPr>
        <w:t>1.14. Протоколы работы жюри и рейтинговые таблицы направляются в электронной форме.</w:t>
      </w:r>
    </w:p>
    <w:p w:rsidR="00F11978" w:rsidRDefault="00F11978" w:rsidP="00F11978">
      <w:pPr>
        <w:pStyle w:val="Default"/>
        <w:jc w:val="center"/>
      </w:pPr>
      <w:r>
        <w:rPr>
          <w:b/>
          <w:bCs/>
        </w:rPr>
        <w:t>2. Порядок проведения туров школьного этапа олимпиады</w:t>
      </w:r>
    </w:p>
    <w:p w:rsidR="00F11978" w:rsidRDefault="00F11978" w:rsidP="00F11978">
      <w:pPr>
        <w:pStyle w:val="Default"/>
        <w:jc w:val="both"/>
      </w:pPr>
      <w:r>
        <w:t xml:space="preserve">2.1. Площадками проведения школьного этапа являются образовательные организации муниципального округа. </w:t>
      </w:r>
    </w:p>
    <w:p w:rsidR="00F11978" w:rsidRDefault="00F11978" w:rsidP="00F11978">
      <w:pPr>
        <w:pStyle w:val="Default"/>
        <w:jc w:val="both"/>
      </w:pPr>
      <w:r>
        <w:t xml:space="preserve">2.2. Места проведения должны соответствовать санитарным нормам и требованиям </w:t>
      </w:r>
      <w:proofErr w:type="spellStart"/>
      <w:r>
        <w:t>Роспотребнадзора</w:t>
      </w:r>
      <w:proofErr w:type="spellEnd"/>
      <w:r>
        <w:t xml:space="preserve">, установленным на момент проведения олимпиадных испытаний. </w:t>
      </w:r>
    </w:p>
    <w:p w:rsidR="00F11978" w:rsidRDefault="00F11978" w:rsidP="00F11978">
      <w:pPr>
        <w:pStyle w:val="Default"/>
        <w:jc w:val="both"/>
      </w:pPr>
      <w:r>
        <w:t>2.3. Олимпиада по предметам «Математика», «Биология», «Химия», «Физика», «Астрономия», «Информатика» проводится с использованием информационно-коммуникационных технологий на платформе «Сириус. Курсы» Образовательного Фонда «Талант и успех» в соответствии с требованиями к проведению школьного этапа олимпиады школьников на технологической платформе «Сириус. Курсы» и в сроки, установленные Образовательным фондом «Талант и успех».</w:t>
      </w:r>
    </w:p>
    <w:p w:rsidR="00F11978" w:rsidRDefault="00F11978" w:rsidP="00F11978">
      <w:pPr>
        <w:pStyle w:val="Default"/>
        <w:jc w:val="both"/>
      </w:pPr>
      <w:r>
        <w:t xml:space="preserve">2.4. Для организации и проведения школьного этапа олимпиады формируется оргкомитет, непосредственно отвечающий за организацию и проведение школьного этапа. </w:t>
      </w:r>
    </w:p>
    <w:p w:rsidR="00F11978" w:rsidRDefault="00F11978" w:rsidP="00F11978">
      <w:pPr>
        <w:pStyle w:val="Default"/>
        <w:jc w:val="both"/>
      </w:pPr>
      <w:r>
        <w:t xml:space="preserve">2.5. 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 школьного этапа не позднее чем за 30 календарных дней до начала олимпиады. </w:t>
      </w:r>
    </w:p>
    <w:p w:rsidR="00F11978" w:rsidRDefault="00F11978" w:rsidP="00F11978">
      <w:pPr>
        <w:pStyle w:val="Default"/>
        <w:jc w:val="both"/>
      </w:pPr>
      <w:r>
        <w:t xml:space="preserve">2.6. Организатор школьного этапа олимпиады не позднее 10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 </w:t>
      </w:r>
    </w:p>
    <w:p w:rsidR="00F11978" w:rsidRDefault="00F11978" w:rsidP="00F11978">
      <w:pPr>
        <w:pStyle w:val="Default"/>
        <w:jc w:val="both"/>
      </w:pPr>
      <w:r>
        <w:lastRenderedPageBreak/>
        <w:t xml:space="preserve">2.7. Передача комплектов олимпиадных заданий осуществляется в электронном (зашифрованном) виде в день проведения олимпиады по общеобразовательному предмету не ранее чем за 1,5 часа до начала ее проведения.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2.8. Лицо, получившее материалы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2.9. Оргкомитет школьного этапа олимпиады: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собирает у участников олимпиады согласия на обработку персональных данных;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информирует участников о сроках, площадке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 проведения олимпиады;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обеспечивает выполнение требований к материально-техническому оснащению олимпиады по каждому общеобразовательному предмету;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проводит регистрацию участников в день проведения олимпиады по каждому общеобразовательному предмету;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обеспечивает тиражирование материалов в день проведения олимпиады;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назначает организаторов в аудитории проведения олимпиады по каждому общеобразовательному предмету;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обеспечивает контроль соблюдения выполнения участниками требований Порядка, организационно-технологической модели и иных локальных актов;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осуществляет кодирование (обезличивание) работ участников олимпиады;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осуществляет хранение работ участников школьного этапа олимпиады в течение 1 года с момента ее проведения;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обеспечивает своевременную (не позднее 3 календарных дней с момента проведения соревновательного тура) передачу обезличенных работ членам жюри для проверки;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осуществляет декодирование работ участников школьного этапа олимпиады;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осуществляет подготовку и внесение данных в протокол предварительных результатов;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информирует участников о результатах этапа не позднее 7 календарных дней после окончания испытаний;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организует проведение процедур анализа и показа выполненных олимпиадных заданий для участников олимпиады не позднее 10 дней после окончания испытаний;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принимает заявления на апелляцию от участников олимпиады;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организует проведение апелляций не позднее 10 дней после окончания испытаний по общеобразовательному предмету;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формирует итоговый протокол результатов по каждому общеобразовательному предмету;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утверждает результаты по каждому общеобразовательному предмету олимпиады; - передаёт протокол итоговых результатов школьного этапа олимпиады организатору не позднее 3 рабочих дней со дня проведения олимпиады по общеобразовательному предмету. 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2.10. При проведении соревновательных туров олимпиады в период пандемии COVID-19 необходимо придерживаться следующих требований: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обязательная термометрия при входе в место проведения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</w:t>
      </w:r>
      <w:proofErr w:type="spellStart"/>
      <w:r>
        <w:rPr>
          <w:color w:val="auto"/>
        </w:rPr>
        <w:t>Роспотребнадзора</w:t>
      </w:r>
      <w:proofErr w:type="spellEnd"/>
      <w:r>
        <w:rPr>
          <w:color w:val="auto"/>
        </w:rPr>
        <w:t xml:space="preserve">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обязательное наличие и использование средств индивидуальной защиты для организаторов, членов жюри и участников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>2.11. 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форме.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2.12. 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2.13. Регистрацию участников олимпиады необходимо производить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2.14. 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2.15. До начала испытаний для участников необходимо провести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2.16. Во время проведения олимпиады участникам запрещается: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общаться друг с другом, свободно перемещаться по локации (аудитории, залу, участку местности), меняться местами;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покидать аудиторию без разрешения организаторов или членов оргкомитета площадки проведения олимпиады;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2.17. 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2.18.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2.19. 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2.20. В каждой аудитории, где проводятся испытания, необходимо обеспечить наличие часов.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2.21. Время начала и окончания тура олимпиады фиксируется организатором в аудитории на школьной доске. </w:t>
      </w:r>
      <w:r>
        <w:t>Начало школьного этапа олимпиады по всем предметам в 10 часов.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2.22.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2.23.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2.24.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2.25. Все участники школьного этапа олимпиады обеспечиваются: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черновиками (при необходимости);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заданиями, бланками ответов (по необходимости);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необходимым оборудованием в соответствии с требованиями по каждому общеобразовательному предмету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2.26. 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2.27. После заполнения титульных листов участникам выдаются задания и бланки (листы) ответов.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2.28. Задания могут выполняться участниками на бланках ответов или листах (тетради или А4), выданных организаторами.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2.29. За 30 минут и за 5 минут до времени окончания выполнения заданий организаторам в аудитории необходимо сообщить участникам о времени, оставшемся до завершения выполнения заданий.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2.30.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2.31. Бланки (листы) ответов, черновики сдаются организаторам в аудитории. Организаторы передают работы участников членам оргкомитета.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2.32. Кодирование работ осуществляется представителями оргкомитета после выполнения олимпиадных заданий всеми участниками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2.33. Работы участников олимпиады не подлежат декодированию до окончания проверки всех работ участников.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2.34. Участники олимпиады, досрочно завершившие выполнение олимпиадных заданий, могут сдать их организаторам в аудитории и покинуть место проведения олимпиады, не дожидаясь завершения олимпиадного тура.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2.35. 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 </w:t>
      </w:r>
    </w:p>
    <w:p w:rsidR="00F11978" w:rsidRDefault="00F11978" w:rsidP="00F11978">
      <w:pPr>
        <w:pStyle w:val="Default"/>
        <w:rPr>
          <w:color w:val="auto"/>
          <w:sz w:val="23"/>
          <w:szCs w:val="23"/>
        </w:rPr>
      </w:pPr>
    </w:p>
    <w:p w:rsidR="00F11978" w:rsidRDefault="00F11978" w:rsidP="00F11978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3. Порядок проверки олимпиадных работ школьного этапа олимпиады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3.1. 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3.2. Число членов жюри школьного этапа олимпиады по каждому общеобразовательному предмету составляет не менее 5 человек.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3.3.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3.4. Кодированные работы участников олимпиады передаются жюри школьного этапа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>3.5.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3.6. Жюри не проверяет и не оценивает работы, выполненные на листах, помеченных как черновик.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3.7. Проверку выполненных олимпиадных работ участников олимпиады рекомендуется проводить не менее чем двумя членами жюри.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3.8. 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3.9. 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3.10. После проведения процедуры декодирования результаты участников (в виде рейтинговой таблицы) размещаются на информационном стенде ОО – площадки проведения школьного этапа олимпиады, а также на информационном ресурсе организатора в сети Интернет.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3.11. По итогам проверки выполненных олимпиадных работ участников олимпиады, а также проведения процедуры апелляции организатору школьного этапа направляется аналитический отчёт о результатах выполнения олимпиадных заданий, подписанный председателем жюри.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3.12. 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3.13. Итоговый протокол подписывается председателем жюри и утверждается организатором олимпиады с последующим размещением его на информационном стенде ОО – площадки проведения, а также публикацией на информационном ресурсе организатора.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3.14. 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 </w:t>
      </w:r>
    </w:p>
    <w:p w:rsidR="00F11978" w:rsidRDefault="00F11978" w:rsidP="00F11978">
      <w:pPr>
        <w:pStyle w:val="Default"/>
      </w:pPr>
    </w:p>
    <w:p w:rsidR="00F11978" w:rsidRDefault="00F11978" w:rsidP="00F11978">
      <w:pPr>
        <w:pStyle w:val="Default"/>
        <w:jc w:val="center"/>
        <w:rPr>
          <w:b/>
          <w:bCs/>
        </w:rPr>
      </w:pPr>
      <w:r>
        <w:rPr>
          <w:b/>
          <w:bCs/>
        </w:rPr>
        <w:t>4. Порядок организации процедуры анализа заданий и их решений</w:t>
      </w:r>
    </w:p>
    <w:p w:rsidR="00F11978" w:rsidRDefault="00F11978" w:rsidP="00F11978">
      <w:pPr>
        <w:pStyle w:val="Default"/>
        <w:jc w:val="center"/>
        <w:rPr>
          <w:color w:val="auto"/>
        </w:rPr>
      </w:pPr>
      <w:r>
        <w:rPr>
          <w:b/>
          <w:bCs/>
        </w:rPr>
        <w:t>школьного этапа олимпиады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>4.1. Анализ заданий и их решений олимпиады проходит в сроки, уставленные оргкомитетом школьного этапа, но не позднее чем 7 календарных дней после окончания олимпиады.</w:t>
      </w:r>
    </w:p>
    <w:p w:rsidR="00F11978" w:rsidRDefault="00F11978" w:rsidP="00F11978">
      <w:pPr>
        <w:pStyle w:val="a4"/>
        <w:rPr>
          <w:sz w:val="24"/>
          <w:szCs w:val="24"/>
        </w:rPr>
      </w:pPr>
      <w:r>
        <w:rPr>
          <w:sz w:val="24"/>
          <w:szCs w:val="24"/>
        </w:rPr>
        <w:t>4.2. Анализ заданий и их решений может проводиться централизованно или с использованием информационно-коммуникационных технологий путем размещения ответов на задания (решения заданий) на сайте ОО.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4.3. Анализ заданий и их решений осуществляют члены жюри школьного этапа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4.4.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4.5.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 w:rsidR="00F11978" w:rsidRDefault="00F11978" w:rsidP="00F11978">
      <w:pPr>
        <w:pStyle w:val="Default"/>
        <w:rPr>
          <w:color w:val="auto"/>
          <w:sz w:val="23"/>
          <w:szCs w:val="23"/>
        </w:rPr>
      </w:pPr>
    </w:p>
    <w:p w:rsidR="00F11978" w:rsidRDefault="00F11978" w:rsidP="00F1197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5. П</w:t>
      </w:r>
      <w:r>
        <w:rPr>
          <w:b/>
          <w:bCs/>
        </w:rPr>
        <w:t>орядок показа олимпиадных заданий школьного этапа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5.1.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5.2. Показ работ осуществляется в сроки, уставленные оргкомитетом, но не позднее чем 7 календарных дней после окончания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5.3. Показ осуществляется после проведения процедуры анализа решений заданий школьного этапа олимпиады.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5.4.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</w:t>
      </w:r>
      <w:r>
        <w:rPr>
          <w:color w:val="auto"/>
        </w:rPr>
        <w:lastRenderedPageBreak/>
        <w:t xml:space="preserve">удостоверяющий его личность (паспорт), либо свидетельство о рождении (для участников, не достигших 14-летнего возраста).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5.5.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5.6. Присутствующим лицам во время показа запрещено выносить олимпиадные работы участников олимпиады из аудитории, выполнять её фото- и </w:t>
      </w:r>
      <w:proofErr w:type="spellStart"/>
      <w:r>
        <w:rPr>
          <w:color w:val="auto"/>
        </w:rPr>
        <w:t>видеофиксацию</w:t>
      </w:r>
      <w:proofErr w:type="spellEnd"/>
      <w:r>
        <w:rPr>
          <w:color w:val="auto"/>
        </w:rPr>
        <w:t xml:space="preserve">, делать на олимпиадной работе какие-либо пометки.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5.7.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5.8.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F11978" w:rsidRDefault="00F11978" w:rsidP="00F11978">
      <w:pPr>
        <w:pStyle w:val="Default"/>
      </w:pPr>
    </w:p>
    <w:p w:rsidR="00F11978" w:rsidRDefault="00F11978" w:rsidP="00F1197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6. Порядок проведения апелляции по результатам проверки заданий </w:t>
      </w:r>
    </w:p>
    <w:p w:rsidR="00F11978" w:rsidRDefault="00F11978" w:rsidP="00F1197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</w:rPr>
        <w:t>школьного этапа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6.1. Участник олимпиады вправе подать апелляцию о несогласии с выставленными баллами (далее – апелляция) в апелляционную комиссию. </w:t>
      </w:r>
    </w:p>
    <w:p w:rsidR="00F11978" w:rsidRDefault="00F11978" w:rsidP="00F11978">
      <w:pPr>
        <w:pStyle w:val="a4"/>
        <w:ind w:left="36"/>
        <w:rPr>
          <w:sz w:val="24"/>
          <w:szCs w:val="24"/>
        </w:rPr>
      </w:pPr>
      <w:r>
        <w:rPr>
          <w:sz w:val="24"/>
          <w:szCs w:val="24"/>
        </w:rPr>
        <w:t xml:space="preserve">6.2. Заявление на апелляцию принимаются в течение 24 часов после окончания показа работ участников олимпиады или размещения ответов (решений) на сайте оргкомитета.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6.3. Апелляция может проводиться как в очной форме, так и с использованием информационно-коммуникационных технологий с обеспечением всех необходимых условий для качественного и объективного проведения данной процедуры.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6.4.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6.5. При рассмотрении апелляции могут присутствовать общественные наблюдатели, родители (законные представители), должностные лица Министерства просвещения Российской Федерации, </w:t>
      </w:r>
      <w:proofErr w:type="spellStart"/>
      <w:r>
        <w:rPr>
          <w:color w:val="auto"/>
        </w:rPr>
        <w:t>Рособрнадзора</w:t>
      </w:r>
      <w:proofErr w:type="spellEnd"/>
      <w:r>
        <w:rPr>
          <w:color w:val="auto"/>
        </w:rP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>6.6. Вышеуказанные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школьного этапа олимпиады.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>6.10.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6.12. Решения апелляционной комиссии принимаются простым большинством голосов от списочного состава апелляционной комиссии.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6.13. В случае равенства голосов председатель комиссии имеет право решающего голоса.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6.14.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6.15.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6.16.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6.17. Время работы апелляционной комиссии регламентируется спецификой каждого общеобразовательного предмета.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6.18. Апелляционная комиссия может принять следующие решения: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отклонить апелляцию, сохранив количество баллов;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удовлетворить апелляцию с понижением количества баллов;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удовлетворить апелляцию с повышением количества баллов.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6.19. Апелляционная комиссия по итогам проведения апелляции информирует участников олимпиады о принятом решении.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6.20. Решение апелляционной комиссии является окончательным.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6.21. Решения апелляционной комиссии оформляются протоколами по установленной форме.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6.22.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 </w:t>
      </w:r>
    </w:p>
    <w:p w:rsidR="00F11978" w:rsidRDefault="00F11978" w:rsidP="00F11978">
      <w:pPr>
        <w:pStyle w:val="a4"/>
        <w:ind w:left="36"/>
        <w:rPr>
          <w:sz w:val="24"/>
          <w:szCs w:val="24"/>
        </w:rPr>
      </w:pPr>
      <w:r>
        <w:rPr>
          <w:sz w:val="24"/>
          <w:szCs w:val="24"/>
        </w:rPr>
        <w:t xml:space="preserve">6.23. При проведении школьного этапа с </w:t>
      </w:r>
      <w:proofErr w:type="gramStart"/>
      <w:r>
        <w:rPr>
          <w:sz w:val="24"/>
          <w:szCs w:val="24"/>
        </w:rPr>
        <w:t>использованием  информационно</w:t>
      </w:r>
      <w:proofErr w:type="gramEnd"/>
      <w:r>
        <w:rPr>
          <w:sz w:val="24"/>
          <w:szCs w:val="24"/>
        </w:rPr>
        <w:t>-коммуникационных технологий апелляция не предусмотрена.</w:t>
      </w:r>
    </w:p>
    <w:p w:rsidR="00F11978" w:rsidRDefault="00F11978" w:rsidP="00F11978">
      <w:pPr>
        <w:pStyle w:val="Default"/>
        <w:rPr>
          <w:color w:val="auto"/>
          <w:sz w:val="23"/>
          <w:szCs w:val="23"/>
        </w:rPr>
      </w:pPr>
    </w:p>
    <w:p w:rsidR="00F11978" w:rsidRDefault="00F11978" w:rsidP="00F11978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7. Порядок подведения итогов школьного этапа олимпиады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7.1. 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7.2. В случаях отсутствия апелляций председатель жюри подводит итоги по протоколу предварительных результатов.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7.3.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7.4.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</w:t>
      </w:r>
    </w:p>
    <w:p w:rsidR="00F11978" w:rsidRDefault="00F11978" w:rsidP="00F11978">
      <w:pPr>
        <w:pStyle w:val="Default"/>
        <w:jc w:val="both"/>
        <w:rPr>
          <w:color w:val="auto"/>
        </w:rPr>
      </w:pPr>
      <w:r>
        <w:rPr>
          <w:color w:val="auto"/>
        </w:rPr>
        <w:t xml:space="preserve">7.5. Организатор олимпиады в срок до 14 календарных дней с момента окончания проведения олимпиады должен утвердить итоговые результаты школьного этапа по каждому общеобразовательному предмету. </w:t>
      </w:r>
    </w:p>
    <w:p w:rsidR="00F11978" w:rsidRDefault="00F11978" w:rsidP="00F11978">
      <w:pPr>
        <w:jc w:val="both"/>
      </w:pPr>
      <w:r>
        <w:t>7.6. Итоговые результаты необходимо опубликовать на официальных ресурсах организатора и площадок проведения.</w:t>
      </w:r>
    </w:p>
    <w:p w:rsidR="00F11978" w:rsidRDefault="00F11978" w:rsidP="00F11978">
      <w:pPr>
        <w:pStyle w:val="a4"/>
        <w:jc w:val="right"/>
      </w:pPr>
    </w:p>
    <w:p w:rsidR="00F11978" w:rsidRDefault="00F11978" w:rsidP="00F11978">
      <w:pPr>
        <w:pStyle w:val="a4"/>
        <w:jc w:val="right"/>
      </w:pPr>
    </w:p>
    <w:p w:rsidR="00F11978" w:rsidRDefault="00F11978" w:rsidP="00F11978">
      <w:pPr>
        <w:pStyle w:val="a4"/>
        <w:jc w:val="right"/>
      </w:pPr>
    </w:p>
    <w:p w:rsidR="00F11978" w:rsidRDefault="00F11978" w:rsidP="00F11978">
      <w:pPr>
        <w:sectPr w:rsidR="00F11978">
          <w:type w:val="continuous"/>
          <w:pgSz w:w="11906" w:h="16838"/>
          <w:pgMar w:top="567" w:right="851" w:bottom="567" w:left="1701" w:header="0" w:footer="0" w:gutter="0"/>
          <w:cols w:space="720"/>
          <w:formProt w:val="0"/>
          <w:docGrid w:linePitch="360"/>
        </w:sectPr>
      </w:pPr>
    </w:p>
    <w:p w:rsidR="00F11978" w:rsidRDefault="00F11978" w:rsidP="00F11978">
      <w:pPr>
        <w:pStyle w:val="a4"/>
        <w:jc w:val="right"/>
      </w:pPr>
      <w:r>
        <w:rPr>
          <w:b/>
          <w:bCs/>
          <w:spacing w:val="-1"/>
          <w:sz w:val="24"/>
          <w:szCs w:val="24"/>
        </w:rPr>
        <w:lastRenderedPageBreak/>
        <w:t>Особенности проведения школьного этапа олимпиады по всем общеобразовательным предметам в 2024/2025 учебном году</w:t>
      </w:r>
    </w:p>
    <w:p w:rsidR="00F11978" w:rsidRDefault="00F11978" w:rsidP="00F11978">
      <w:pPr>
        <w:pStyle w:val="a4"/>
        <w:jc w:val="right"/>
        <w:rPr>
          <w:b/>
          <w:bCs/>
          <w:spacing w:val="-1"/>
          <w:sz w:val="24"/>
          <w:szCs w:val="24"/>
        </w:rPr>
      </w:pPr>
    </w:p>
    <w:tbl>
      <w:tblPr>
        <w:tblW w:w="14601" w:type="dxa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"/>
        <w:gridCol w:w="2126"/>
        <w:gridCol w:w="1517"/>
        <w:gridCol w:w="1278"/>
        <w:gridCol w:w="3162"/>
        <w:gridCol w:w="5697"/>
      </w:tblGrid>
      <w:tr w:rsidR="00F11978" w:rsidTr="003F47B1">
        <w:trPr>
          <w:trHeight w:hRule="exact" w:val="792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  <w:spacing w:val="-2"/>
              </w:rPr>
            </w:pPr>
            <w:proofErr w:type="spellStart"/>
            <w:r>
              <w:rPr>
                <w:b/>
                <w:bCs/>
                <w:spacing w:val="-2"/>
              </w:rPr>
              <w:t>Общеобразовате</w:t>
            </w:r>
            <w:proofErr w:type="spellEnd"/>
          </w:p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  <w:spacing w:val="-2"/>
              </w:rPr>
            </w:pPr>
            <w:proofErr w:type="spellStart"/>
            <w:r>
              <w:rPr>
                <w:b/>
                <w:bCs/>
                <w:spacing w:val="-2"/>
              </w:rPr>
              <w:t>льный</w:t>
            </w:r>
            <w:proofErr w:type="spellEnd"/>
            <w:r>
              <w:rPr>
                <w:b/>
                <w:bCs/>
                <w:spacing w:val="-2"/>
              </w:rPr>
              <w:t xml:space="preserve"> предмет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проведения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  <w:spacing w:val="-2"/>
              </w:rPr>
            </w:pPr>
            <w:proofErr w:type="spellStart"/>
            <w:r>
              <w:rPr>
                <w:b/>
                <w:bCs/>
                <w:spacing w:val="-2"/>
              </w:rPr>
              <w:t>Парал</w:t>
            </w:r>
            <w:proofErr w:type="spellEnd"/>
          </w:p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2"/>
              </w:rPr>
              <w:t>ле</w:t>
            </w:r>
            <w:r>
              <w:rPr>
                <w:b/>
                <w:bCs/>
              </w:rPr>
              <w:t>ли</w:t>
            </w:r>
            <w:proofErr w:type="spell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Продолжительнос</w:t>
            </w:r>
            <w:r>
              <w:rPr>
                <w:b/>
                <w:bCs/>
              </w:rPr>
              <w:t>ть олимпиады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Материально-техническое</w:t>
            </w:r>
          </w:p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</w:t>
            </w:r>
          </w:p>
        </w:tc>
      </w:tr>
      <w:tr w:rsidR="00F11978" w:rsidTr="003F47B1">
        <w:trPr>
          <w:trHeight w:hRule="exact" w:val="566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ind w:left="413"/>
            </w:pPr>
            <w:r>
              <w:t>1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08-09.10.2024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jc w:val="center"/>
            </w:pPr>
            <w: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427"/>
            </w:pPr>
            <w:r>
              <w:t>Компьютер с доступом к сети «Интернет»</w:t>
            </w:r>
          </w:p>
        </w:tc>
      </w:tr>
      <w:tr w:rsidR="00F11978" w:rsidTr="003F47B1">
        <w:trPr>
          <w:trHeight w:hRule="exact" w:val="684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ind w:left="413"/>
            </w:pPr>
            <w:r>
              <w:t>2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Право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jc w:val="center"/>
            </w:pPr>
            <w:r>
              <w:t>9-11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72"/>
            </w:pPr>
            <w:r>
              <w:t xml:space="preserve">9 класс – 60 мин </w:t>
            </w:r>
            <w:r>
              <w:rPr>
                <w:spacing w:val="-4"/>
              </w:rPr>
              <w:t xml:space="preserve">10-11 класс –   1ч 20 </w:t>
            </w:r>
            <w:r>
              <w:t>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427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  <w:tr w:rsidR="00F11978" w:rsidTr="003F47B1">
        <w:trPr>
          <w:trHeight w:hRule="exact" w:val="2334"/>
        </w:trPr>
        <w:tc>
          <w:tcPr>
            <w:tcW w:w="82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ind w:left="413"/>
            </w:pPr>
            <w:r>
              <w:t>3</w:t>
            </w:r>
          </w:p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</w:p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Технология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101"/>
            </w:pPr>
            <w:r>
              <w:rPr>
                <w:spacing w:val="-2"/>
              </w:rPr>
              <w:t xml:space="preserve">(обслуживающий </w:t>
            </w:r>
            <w:r>
              <w:t>труд)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</w:pPr>
            <w:r>
              <w:t>7-9, 10-11г/п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180 мин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96" w:firstLine="62"/>
            </w:pPr>
            <w:r>
              <w:rPr>
                <w:spacing w:val="-2"/>
              </w:rPr>
              <w:t xml:space="preserve">(тесты – 35-45 мин </w:t>
            </w:r>
            <w:r>
              <w:t>+ практика)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Ткань из хлопка светлых тонов с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14"/>
            </w:pPr>
            <w:r>
              <w:t xml:space="preserve">нанесенным рисунком; рабочая коробка или папка для выполнения </w:t>
            </w:r>
            <w:r>
              <w:rPr>
                <w:spacing w:val="-1"/>
              </w:rPr>
              <w:t xml:space="preserve">вышивки с пяльцами, нитками мулине, </w:t>
            </w:r>
            <w:r>
              <w:t xml:space="preserve">иглой для вышивания, ножницами, нитками, пуговицами, бусинами, </w:t>
            </w:r>
            <w:r>
              <w:rPr>
                <w:spacing w:val="-1"/>
              </w:rPr>
              <w:t xml:space="preserve">пряжей, тканью из хлопка однотонной </w:t>
            </w:r>
            <w:r>
              <w:t xml:space="preserve">или с мелким рисунком (46*46 см); </w:t>
            </w:r>
            <w:r>
              <w:rPr>
                <w:spacing w:val="-1"/>
              </w:rPr>
              <w:t xml:space="preserve">лоскут ткани для практической работы </w:t>
            </w:r>
            <w:r>
              <w:t>(100*150 мм), простой карандаш</w:t>
            </w:r>
          </w:p>
        </w:tc>
      </w:tr>
      <w:tr w:rsidR="00F11978" w:rsidTr="003F47B1">
        <w:trPr>
          <w:trHeight w:hRule="exact" w:val="5042"/>
        </w:trPr>
        <w:tc>
          <w:tcPr>
            <w:tcW w:w="82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Технология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528"/>
            </w:pPr>
            <w:r>
              <w:t>(технический труд)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jc w:val="center"/>
            </w:pPr>
            <w:r>
              <w:t>7-9, 10-11г/п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180 мин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96"/>
            </w:pPr>
            <w:r>
              <w:rPr>
                <w:spacing w:val="-4"/>
              </w:rPr>
              <w:t xml:space="preserve">(тесты –   35-45 мин </w:t>
            </w:r>
            <w:r>
              <w:t>+ практика)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Все участники должны быть в</w:t>
            </w:r>
          </w:p>
          <w:p w:rsidR="00F11978" w:rsidRDefault="00F11978" w:rsidP="003F47B1">
            <w:pPr>
              <w:widowControl w:val="0"/>
              <w:shd w:val="clear" w:color="auto" w:fill="FFFFFF"/>
            </w:pPr>
            <w:r>
              <w:rPr>
                <w:b/>
                <w:bCs/>
              </w:rPr>
              <w:t>спецодежде</w:t>
            </w:r>
            <w:r>
              <w:t>.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rPr>
                <w:spacing w:val="-1"/>
              </w:rPr>
              <w:t xml:space="preserve">Для </w:t>
            </w:r>
            <w:r>
              <w:rPr>
                <w:spacing w:val="-1"/>
                <w:u w:val="single"/>
              </w:rPr>
              <w:t>каждой</w:t>
            </w:r>
            <w:r>
              <w:rPr>
                <w:spacing w:val="-1"/>
              </w:rPr>
              <w:t xml:space="preserve"> параллели необходимый</w:t>
            </w:r>
            <w:r>
              <w:t xml:space="preserve"> набор инструментов: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spacing w:val="-11"/>
              </w:rPr>
            </w:pPr>
            <w:r>
              <w:rPr>
                <w:spacing w:val="-11"/>
              </w:rPr>
              <w:t>1.ручной     лобзик     с     2-мя     запасными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пилками; инструмент для смены пилок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(отвертка, пассатижи), если надо;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spacing w:val="-7"/>
              </w:rPr>
            </w:pPr>
            <w:r>
              <w:rPr>
                <w:spacing w:val="-7"/>
              </w:rPr>
              <w:t>2.приспособление      для      выпиливания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лобзиком;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spacing w:val="-13"/>
              </w:rPr>
            </w:pPr>
            <w:r>
              <w:rPr>
                <w:spacing w:val="-13"/>
              </w:rPr>
              <w:t xml:space="preserve">3.надфиль         </w:t>
            </w:r>
            <w:proofErr w:type="gramStart"/>
            <w:r>
              <w:rPr>
                <w:spacing w:val="-13"/>
              </w:rPr>
              <w:t xml:space="preserve">   (</w:t>
            </w:r>
            <w:proofErr w:type="gramEnd"/>
            <w:r>
              <w:rPr>
                <w:spacing w:val="-13"/>
              </w:rPr>
              <w:t>плоский),            наждачная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бумага;</w:t>
            </w:r>
            <w:r>
              <w:rPr>
                <w:spacing w:val="-15"/>
              </w:rPr>
              <w:t xml:space="preserve"> 4.разметочные                                инструменты: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карандаш, копировальная бумага;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5.цветные карандаши или фломастеры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(для творческой раскраски</w:t>
            </w:r>
            <w:proofErr w:type="gramStart"/>
            <w:r>
              <w:t xml:space="preserve">);   </w:t>
            </w:r>
            <w:proofErr w:type="gramEnd"/>
            <w:r>
              <w:t xml:space="preserve">                                           6.материал для работы: фанера 4 мм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размером   формата А5 (½ А4) - для 6-7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proofErr w:type="spellStart"/>
            <w:r>
              <w:t>кл</w:t>
            </w:r>
            <w:proofErr w:type="spellEnd"/>
            <w:r>
              <w:t xml:space="preserve">. и 10-11 </w:t>
            </w:r>
            <w:proofErr w:type="spellStart"/>
            <w:r>
              <w:t>кл</w:t>
            </w:r>
            <w:proofErr w:type="spellEnd"/>
            <w:r>
              <w:t>. и формата А4 – для 8-9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 xml:space="preserve">+ только для параллели 10-11 </w:t>
            </w:r>
            <w:r>
              <w:rPr>
                <w:b/>
                <w:bCs/>
              </w:rPr>
              <w:t>классов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rPr>
                <w:spacing w:val="-1"/>
              </w:rPr>
              <w:t xml:space="preserve">7.чертежные инструменты: карандаш, </w:t>
            </w:r>
            <w:r>
              <w:t>линейка, циркуль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b/>
                <w:bCs/>
              </w:rPr>
            </w:pP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b/>
                <w:bCs/>
              </w:rPr>
            </w:pP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b/>
                <w:bCs/>
              </w:rPr>
            </w:pP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b/>
                <w:bCs/>
                <w:spacing w:val="-1"/>
              </w:rPr>
            </w:pP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b/>
                <w:bCs/>
                <w:spacing w:val="-1"/>
              </w:rPr>
            </w:pPr>
          </w:p>
        </w:tc>
      </w:tr>
      <w:tr w:rsidR="00F11978" w:rsidTr="003F47B1">
        <w:trPr>
          <w:trHeight w:hRule="exact" w:val="1472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ind w:left="413"/>
            </w:pPr>
            <w:r>
              <w:lastRenderedPageBreak/>
              <w:t>4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Русский язык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jc w:val="center"/>
            </w:pPr>
            <w:r>
              <w:t>4,5-6,7-8,9,10,11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5-6 класс -   60 мин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7-8 класс - 1ч 30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мин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9   класс - 3 часа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spacing w:val="-1"/>
              </w:rPr>
            </w:pPr>
            <w:r>
              <w:rPr>
                <w:spacing w:val="-1"/>
              </w:rPr>
              <w:t>10-11 класс - 3 часа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427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  <w:tr w:rsidR="00F11978" w:rsidTr="003F47B1">
        <w:trPr>
          <w:trHeight w:hRule="exact" w:val="681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413"/>
            </w:pPr>
            <w:r>
              <w:t>5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696"/>
            </w:pPr>
            <w:r>
              <w:t>Физическая культура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5-6,7-8,9-11 г/п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rPr>
                <w:spacing w:val="-2"/>
              </w:rPr>
              <w:t xml:space="preserve">5-6 класс- теория </w:t>
            </w:r>
            <w:r>
              <w:t>30 мин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spacing w:val="-4"/>
              </w:rPr>
            </w:pPr>
            <w:r>
              <w:rPr>
                <w:spacing w:val="-4"/>
              </w:rPr>
              <w:t>7- 11кл. – теория   45 мин   + практика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см. Методические рекомендации.</w:t>
            </w:r>
          </w:p>
        </w:tc>
      </w:tr>
      <w:tr w:rsidR="00F11978" w:rsidTr="003F47B1">
        <w:trPr>
          <w:trHeight w:hRule="exact" w:val="545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413"/>
            </w:pPr>
            <w:r>
              <w:t>6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>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7-11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456"/>
            </w:pPr>
            <w:r>
              <w:t>Компьютер с доступом к сети «Интернет»</w:t>
            </w:r>
          </w:p>
        </w:tc>
      </w:tr>
      <w:tr w:rsidR="00F11978" w:rsidTr="003F47B1">
        <w:trPr>
          <w:trHeight w:hRule="exact" w:val="500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413"/>
            </w:pPr>
            <w:r>
              <w:t>7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7-11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62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278"/>
            </w:pPr>
            <w:r>
              <w:t>Компьютер с доступом к сети «Интернет»</w:t>
            </w:r>
          </w:p>
        </w:tc>
      </w:tr>
      <w:tr w:rsidR="00F11978" w:rsidTr="003F47B1">
        <w:trPr>
          <w:trHeight w:hRule="exact" w:val="664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413"/>
            </w:pPr>
            <w:r>
              <w:t>8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Литература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5-6,7-8,9,10,11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211"/>
            </w:pPr>
            <w:r>
              <w:t xml:space="preserve">5-6 класс – 2 часа 7-8 класс - 3 часа </w:t>
            </w:r>
            <w:r>
              <w:rPr>
                <w:spacing w:val="-1"/>
              </w:rPr>
              <w:t>9-11 класс - 4 часа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427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  <w:tr w:rsidR="00F11978" w:rsidTr="003F47B1">
        <w:trPr>
          <w:trHeight w:hRule="exact" w:val="905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9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Английский язык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5-6,7-8,9-11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125"/>
            </w:pPr>
            <w:r>
              <w:rPr>
                <w:spacing w:val="-3"/>
              </w:rPr>
              <w:t xml:space="preserve">5-6   класс - 60 мин </w:t>
            </w:r>
            <w:r>
              <w:rPr>
                <w:spacing w:val="-7"/>
              </w:rPr>
              <w:t xml:space="preserve">7-8   класс   - 60 мин </w:t>
            </w:r>
            <w:r>
              <w:t>9-11класс - 90 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1301"/>
            </w:pPr>
            <w:r>
              <w:t xml:space="preserve">Часы, </w:t>
            </w:r>
            <w:r>
              <w:rPr>
                <w:lang w:val="en-US"/>
              </w:rPr>
              <w:t>CD</w:t>
            </w:r>
            <w:r>
              <w:t xml:space="preserve"> проигрыватели / компьютеры и динамики</w:t>
            </w:r>
          </w:p>
        </w:tc>
      </w:tr>
      <w:tr w:rsidR="00F11978" w:rsidTr="003F47B1">
        <w:trPr>
          <w:trHeight w:hRule="exact" w:val="523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10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5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110"/>
            </w:pPr>
            <w:r>
              <w:t>Компьютер с доступом к сети «Интернет»</w:t>
            </w:r>
          </w:p>
        </w:tc>
      </w:tr>
      <w:tr w:rsidR="00F11978" w:rsidTr="003F47B1">
        <w:trPr>
          <w:trHeight w:hRule="exact" w:val="668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11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Экономика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9-11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5"/>
            </w:pPr>
            <w:r>
              <w:rPr>
                <w:spacing w:val="-2"/>
              </w:rPr>
              <w:t>120 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Часы</w:t>
            </w:r>
          </w:p>
        </w:tc>
      </w:tr>
      <w:tr w:rsidR="00F11978" w:rsidTr="003F47B1">
        <w:trPr>
          <w:trHeight w:hRule="exact" w:val="905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12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История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6-11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115"/>
            </w:pPr>
            <w:r>
              <w:t xml:space="preserve">6 класс – 45 мин 7-8 класс – 60 мин </w:t>
            </w:r>
            <w:r>
              <w:rPr>
                <w:spacing w:val="-2"/>
              </w:rPr>
              <w:t xml:space="preserve">9-11 класс – 90-135 </w:t>
            </w:r>
            <w:r>
              <w:t>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427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  <w:tr w:rsidR="00F11978" w:rsidTr="003F47B1">
        <w:trPr>
          <w:trHeight w:hRule="exact" w:val="565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13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730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187"/>
            </w:pPr>
            <w:r>
              <w:t>Компьютер с доступом к сети «Интернет»</w:t>
            </w:r>
          </w:p>
        </w:tc>
      </w:tr>
      <w:tr w:rsidR="00F11978" w:rsidTr="003F47B1">
        <w:trPr>
          <w:trHeight w:hRule="exact" w:val="1808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14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ОБЖ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5-7, 8-9,10-11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163"/>
            </w:pPr>
            <w:r>
              <w:rPr>
                <w:spacing w:val="-4"/>
              </w:rPr>
              <w:t xml:space="preserve">6 класс- теория   30 </w:t>
            </w:r>
            <w:r>
              <w:t>мин7класс - теория 45мин + практика по разделу оказание первой помощи. 8-11</w:t>
            </w:r>
            <w:proofErr w:type="gramStart"/>
            <w:r>
              <w:t>кл.-</w:t>
            </w:r>
            <w:proofErr w:type="gramEnd"/>
            <w:r>
              <w:t xml:space="preserve"> теория </w:t>
            </w:r>
            <w:r>
              <w:rPr>
                <w:spacing w:val="-5"/>
              </w:rPr>
              <w:t>45мин   + практика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163"/>
              <w:rPr>
                <w:b/>
                <w:bCs/>
                <w:spacing w:val="-1"/>
              </w:rPr>
            </w:pPr>
          </w:p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right="163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см. Методические рекомендации.</w:t>
            </w:r>
          </w:p>
        </w:tc>
      </w:tr>
      <w:tr w:rsidR="00F11978" w:rsidTr="003F47B1">
        <w:trPr>
          <w:trHeight w:hRule="exact" w:val="917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lastRenderedPageBreak/>
              <w:t>15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7-11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245"/>
            </w:pPr>
            <w:r>
              <w:rPr>
                <w:spacing w:val="-2"/>
              </w:rPr>
              <w:t xml:space="preserve">6-7 класс - 45 мин </w:t>
            </w:r>
            <w:r>
              <w:t xml:space="preserve">8 класс – 60 мин </w:t>
            </w:r>
            <w:r>
              <w:rPr>
                <w:spacing w:val="-2"/>
              </w:rPr>
              <w:t xml:space="preserve">9-11 класс – 1ч 20 </w:t>
            </w:r>
            <w:r>
              <w:t>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left="24" w:right="427" w:hanging="29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  <w:tr w:rsidR="00F11978" w:rsidTr="003F47B1">
        <w:trPr>
          <w:trHeight w:hRule="exact" w:val="569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16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15-16.10.2024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4-11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43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left="24" w:right="720" w:hanging="29"/>
            </w:pPr>
            <w:r>
              <w:t>Компьютер с доступом к сети «Интернет»</w:t>
            </w:r>
          </w:p>
        </w:tc>
      </w:tr>
      <w:tr w:rsidR="00F11978" w:rsidTr="003F47B1">
        <w:trPr>
          <w:trHeight w:hRule="exact" w:val="1250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17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245"/>
            </w:pPr>
            <w:r>
              <w:t xml:space="preserve">Искусство (мировая </w:t>
            </w:r>
            <w:r>
              <w:rPr>
                <w:spacing w:val="-2"/>
              </w:rPr>
              <w:t xml:space="preserve">художественная </w:t>
            </w:r>
            <w:r>
              <w:t>культура)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</w:pPr>
            <w:r>
              <w:t>9-11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4 часа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left="24" w:right="1176" w:hanging="29"/>
            </w:pPr>
            <w:r>
              <w:t>Разрешается использование орфографических словарей</w:t>
            </w:r>
          </w:p>
        </w:tc>
      </w:tr>
      <w:tr w:rsidR="00F11978" w:rsidTr="003F47B1">
        <w:trPr>
          <w:trHeight w:hRule="exact" w:val="903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18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География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7-11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right="48"/>
            </w:pPr>
            <w:r>
              <w:t>135 мин (теоретический тур -90 мин; тестовый тур -45 мин)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ind w:left="24" w:right="562" w:hanging="29"/>
            </w:pPr>
            <w:r>
              <w:t xml:space="preserve">Письменные принадлежности, циркуль, транспортир, линейка, </w:t>
            </w:r>
            <w:r>
              <w:rPr>
                <w:spacing w:val="-2"/>
              </w:rPr>
              <w:t>непрограммируемый калькулятор</w:t>
            </w:r>
          </w:p>
        </w:tc>
      </w:tr>
      <w:tr w:rsidR="00F11978" w:rsidTr="003F47B1">
        <w:trPr>
          <w:trHeight w:hRule="exact" w:val="587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19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Экология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9-11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60 мин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left="24" w:right="427" w:hanging="29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  <w:tr w:rsidR="00F11978" w:rsidTr="003F47B1">
        <w:trPr>
          <w:trHeight w:hRule="exact" w:val="1177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20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Чувашский язык  и литература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5-6 класс -   60 мин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7-8 класс - 1ч 30 мин</w:t>
            </w:r>
          </w:p>
          <w:p w:rsidR="00F11978" w:rsidRDefault="00F11978" w:rsidP="003F47B1">
            <w:pPr>
              <w:widowControl w:val="0"/>
              <w:shd w:val="clear" w:color="auto" w:fill="FFFFFF"/>
              <w:spacing w:line="274" w:lineRule="exact"/>
            </w:pPr>
            <w:r>
              <w:t>9   класс - 3 часа</w:t>
            </w:r>
          </w:p>
          <w:p w:rsidR="00F11978" w:rsidRDefault="00F11978" w:rsidP="003F47B1">
            <w:pPr>
              <w:widowControl w:val="0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10-11 класс - 3 часа</w:t>
            </w: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left="24" w:right="427" w:hanging="29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  <w:tr w:rsidR="00F11978" w:rsidTr="003F47B1">
        <w:trPr>
          <w:trHeight w:hRule="exact" w:val="680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21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Культура родного края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left="24" w:right="427" w:hanging="29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  <w:tr w:rsidR="00F11978" w:rsidTr="003F47B1">
        <w:trPr>
          <w:trHeight w:hRule="exact" w:val="681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22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Татарский язык  и литература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24.09.2024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5-11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left="24" w:right="427" w:hanging="29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  <w:tr w:rsidR="00F11978" w:rsidTr="003F47B1">
        <w:trPr>
          <w:trHeight w:hRule="exact" w:val="958"/>
        </w:trPr>
        <w:tc>
          <w:tcPr>
            <w:tcW w:w="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ind w:left="355"/>
            </w:pPr>
            <w:r>
              <w:t>23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</w:pPr>
            <w:r>
              <w:t>Интеллектуальные игры младших школьников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jc w:val="center"/>
            </w:pPr>
            <w:r>
              <w:t>4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rPr>
                <w:b/>
                <w:bCs/>
                <w:spacing w:val="-1"/>
              </w:rPr>
            </w:pPr>
          </w:p>
        </w:tc>
        <w:tc>
          <w:tcPr>
            <w:tcW w:w="5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978" w:rsidRDefault="00F11978" w:rsidP="003F47B1">
            <w:pPr>
              <w:widowControl w:val="0"/>
              <w:shd w:val="clear" w:color="auto" w:fill="FFFFFF"/>
              <w:spacing w:line="278" w:lineRule="exact"/>
              <w:ind w:left="24" w:right="427" w:hanging="29"/>
            </w:pPr>
            <w:r>
              <w:rPr>
                <w:spacing w:val="-2"/>
              </w:rPr>
              <w:t xml:space="preserve">Дополнительного оборудования не </w:t>
            </w:r>
            <w:r>
              <w:t>требуется</w:t>
            </w:r>
          </w:p>
        </w:tc>
      </w:tr>
    </w:tbl>
    <w:p w:rsidR="00F11978" w:rsidRDefault="00F11978" w:rsidP="00F11978">
      <w:pPr>
        <w:sectPr w:rsidR="00F11978">
          <w:pgSz w:w="16838" w:h="11906" w:orient="landscape"/>
          <w:pgMar w:top="567" w:right="1247" w:bottom="567" w:left="1247" w:header="0" w:footer="0" w:gutter="0"/>
          <w:cols w:space="720"/>
          <w:formProt w:val="0"/>
          <w:docGrid w:linePitch="100"/>
        </w:sectPr>
      </w:pPr>
    </w:p>
    <w:p w:rsidR="00F11978" w:rsidRDefault="00F11978" w:rsidP="00F11978">
      <w:pPr>
        <w:ind w:right="-42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Приложение №2 к приказу от </w:t>
      </w:r>
      <w:r w:rsidR="0059071A">
        <w:rPr>
          <w:sz w:val="20"/>
          <w:szCs w:val="20"/>
        </w:rPr>
        <w:t>09.09.2024 года №202</w:t>
      </w:r>
    </w:p>
    <w:p w:rsidR="00F11978" w:rsidRDefault="00F11978" w:rsidP="00F11978">
      <w:pPr>
        <w:ind w:left="6379" w:right="-427"/>
        <w:rPr>
          <w:sz w:val="22"/>
          <w:szCs w:val="22"/>
        </w:rPr>
      </w:pPr>
    </w:p>
    <w:p w:rsidR="00F11978" w:rsidRDefault="00F11978" w:rsidP="00F119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школьного этапа Всероссийской олимпиады школьников</w:t>
      </w:r>
    </w:p>
    <w:p w:rsidR="00F11978" w:rsidRDefault="00F11978" w:rsidP="00F119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2024-2025 учебном году</w:t>
      </w:r>
    </w:p>
    <w:tbl>
      <w:tblPr>
        <w:tblpPr w:leftFromText="180" w:rightFromText="180" w:vertAnchor="text" w:horzAnchor="margin" w:tblpXSpec="center" w:tblpY="131"/>
        <w:tblW w:w="10111" w:type="dxa"/>
        <w:tblLayout w:type="fixed"/>
        <w:tblLook w:val="0000" w:firstRow="0" w:lastRow="0" w:firstColumn="0" w:lastColumn="0" w:noHBand="0" w:noVBand="0"/>
      </w:tblPr>
      <w:tblGrid>
        <w:gridCol w:w="403"/>
        <w:gridCol w:w="4014"/>
        <w:gridCol w:w="1773"/>
        <w:gridCol w:w="1949"/>
        <w:gridCol w:w="1972"/>
      </w:tblGrid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№ п/п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Предмет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Класс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Дата проведения школьного</w:t>
            </w:r>
          </w:p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этапа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день недели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Русский язык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4,5-6,7-8,9,10,11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вторник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Культура родного края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5,6,7, 8-9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среда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ОБЖ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5-7, 8-9,10-11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четверг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Чувашский язык и литература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5-11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пятница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Татарский язык и литература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5-11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24.09.2024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вторник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5-11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25.09.2024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среда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highlight w:val="green"/>
              </w:rPr>
            </w:pPr>
            <w:r>
              <w:t>География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четверг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Литература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5-6,7-8,9,10,11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пятница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Искусство (МХК)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вторник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02.10.2024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среда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highlight w:val="green"/>
              </w:rPr>
            </w:pPr>
            <w:r>
              <w:t>Экономика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Интеллектуальные игры младших школьников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пятница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08.10.2024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вторник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5-6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09.10.2024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среда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highlight w:val="green"/>
              </w:rPr>
            </w:pPr>
            <w:r>
              <w:t>Обществознание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четверг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</w:pPr>
            <w:r>
              <w:t>Физическая культура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пятница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  <w:spacing w:val="-1"/>
              </w:rPr>
              <w:t>Математика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</w:pPr>
            <w:r>
              <w:rPr>
                <w:spacing w:val="-1"/>
              </w:rPr>
              <w:t>7-11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вторник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4-6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16.10.2024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среда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highlight w:val="green"/>
              </w:rPr>
            </w:pPr>
            <w:r>
              <w:t>История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6-11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четверг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18.10.2024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пятница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Английский язык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5-6,7-8,9-11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вторник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5-11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23.10.2024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highlight w:val="green"/>
              </w:rPr>
            </w:pPr>
            <w:r>
              <w:t>Право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Технология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7-9, 10-11г/п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пятница</w:t>
            </w:r>
          </w:p>
        </w:tc>
      </w:tr>
      <w:tr w:rsidR="00F11978" w:rsidTr="003F47B1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F11978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Экология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978" w:rsidRDefault="00F11978" w:rsidP="003F47B1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29.10.2024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978" w:rsidRDefault="00F11978" w:rsidP="003F47B1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вторник</w:t>
            </w:r>
          </w:p>
        </w:tc>
      </w:tr>
    </w:tbl>
    <w:p w:rsidR="00F11978" w:rsidRDefault="00F11978" w:rsidP="00F11978">
      <w:pPr>
        <w:rPr>
          <w:b/>
          <w:bCs/>
          <w:spacing w:val="-1"/>
        </w:rPr>
      </w:pPr>
    </w:p>
    <w:p w:rsidR="00F11978" w:rsidRDefault="00F11978" w:rsidP="00F11978">
      <w:pPr>
        <w:rPr>
          <w:b/>
          <w:bCs/>
          <w:spacing w:val="-1"/>
        </w:rPr>
        <w:sectPr w:rsidR="00F11978">
          <w:pgSz w:w="11906" w:h="16838"/>
          <w:pgMar w:top="1247" w:right="1236" w:bottom="1247" w:left="357" w:header="0" w:footer="0" w:gutter="0"/>
          <w:cols w:space="720"/>
          <w:formProt w:val="0"/>
          <w:docGrid w:linePitch="100"/>
        </w:sectPr>
      </w:pPr>
      <w:r>
        <w:t xml:space="preserve">  Примечание: начало всех предметных олимпиад в 10.00 часов</w:t>
      </w:r>
    </w:p>
    <w:p w:rsidR="00F26FB8" w:rsidRDefault="00F26FB8" w:rsidP="005E7183">
      <w:pPr>
        <w:suppressAutoHyphens w:val="0"/>
        <w:spacing w:before="100" w:beforeAutospacing="1" w:after="100" w:afterAutospacing="1"/>
        <w:jc w:val="center"/>
        <w:rPr>
          <w:b/>
        </w:rPr>
      </w:pPr>
    </w:p>
    <w:p w:rsidR="00F11978" w:rsidRDefault="00F11978" w:rsidP="005E7183">
      <w:pPr>
        <w:suppressAutoHyphens w:val="0"/>
        <w:spacing w:before="100" w:beforeAutospacing="1" w:after="100" w:afterAutospacing="1"/>
        <w:jc w:val="center"/>
        <w:rPr>
          <w:b/>
        </w:rPr>
      </w:pPr>
    </w:p>
    <w:p w:rsidR="00F11978" w:rsidRDefault="00F11978" w:rsidP="005E7183">
      <w:pPr>
        <w:suppressAutoHyphens w:val="0"/>
        <w:spacing w:before="100" w:beforeAutospacing="1" w:after="100" w:afterAutospacing="1"/>
        <w:jc w:val="center"/>
        <w:rPr>
          <w:b/>
        </w:rPr>
      </w:pPr>
    </w:p>
    <w:p w:rsidR="00F11978" w:rsidRDefault="00F11978" w:rsidP="005E7183">
      <w:pPr>
        <w:suppressAutoHyphens w:val="0"/>
        <w:spacing w:before="100" w:beforeAutospacing="1" w:after="100" w:afterAutospacing="1"/>
        <w:jc w:val="center"/>
        <w:rPr>
          <w:b/>
        </w:rPr>
      </w:pPr>
    </w:p>
    <w:p w:rsidR="00F11978" w:rsidRDefault="00F11978" w:rsidP="005E7183">
      <w:pPr>
        <w:suppressAutoHyphens w:val="0"/>
        <w:spacing w:before="100" w:beforeAutospacing="1" w:after="100" w:afterAutospacing="1"/>
        <w:jc w:val="center"/>
        <w:rPr>
          <w:b/>
        </w:rPr>
      </w:pPr>
    </w:p>
    <w:p w:rsidR="00F11978" w:rsidRDefault="00F11978" w:rsidP="00456C8A">
      <w:pPr>
        <w:ind w:right="-427"/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Приложение 3 к приказу от </w:t>
      </w:r>
      <w:r w:rsidR="00456C8A">
        <w:rPr>
          <w:sz w:val="20"/>
          <w:szCs w:val="20"/>
        </w:rPr>
        <w:t>09.09.</w:t>
      </w:r>
      <w:r>
        <w:rPr>
          <w:sz w:val="20"/>
          <w:szCs w:val="20"/>
        </w:rPr>
        <w:t>2024 года №</w:t>
      </w:r>
      <w:r w:rsidR="00456C8A">
        <w:rPr>
          <w:sz w:val="20"/>
          <w:szCs w:val="20"/>
        </w:rPr>
        <w:t>202</w:t>
      </w:r>
    </w:p>
    <w:p w:rsidR="00456C8A" w:rsidRDefault="00456C8A" w:rsidP="00456C8A">
      <w:pPr>
        <w:jc w:val="center"/>
        <w:rPr>
          <w:b/>
          <w:bCs/>
        </w:rPr>
      </w:pPr>
      <w:r w:rsidRPr="00DB2159">
        <w:rPr>
          <w:b/>
          <w:bCs/>
        </w:rPr>
        <w:t>Состав</w:t>
      </w:r>
      <w:r>
        <w:rPr>
          <w:b/>
          <w:bCs/>
        </w:rPr>
        <w:t xml:space="preserve"> членов</w:t>
      </w:r>
    </w:p>
    <w:p w:rsidR="00456C8A" w:rsidRDefault="00456C8A" w:rsidP="00456C8A">
      <w:pPr>
        <w:jc w:val="center"/>
        <w:rPr>
          <w:b/>
          <w:bCs/>
        </w:rPr>
      </w:pPr>
      <w:r>
        <w:rPr>
          <w:b/>
          <w:bCs/>
        </w:rPr>
        <w:t>жюри школьного этапа</w:t>
      </w:r>
    </w:p>
    <w:p w:rsidR="00456C8A" w:rsidRDefault="00456C8A" w:rsidP="00456C8A">
      <w:pPr>
        <w:ind w:right="-427" w:firstLine="284"/>
        <w:jc w:val="center"/>
        <w:rPr>
          <w:b/>
          <w:bCs/>
        </w:rPr>
      </w:pPr>
      <w:r>
        <w:rPr>
          <w:b/>
          <w:bCs/>
        </w:rPr>
        <w:t xml:space="preserve"> всероссийской олимпиады школьников</w:t>
      </w:r>
    </w:p>
    <w:p w:rsidR="00456C8A" w:rsidRPr="000F35DF" w:rsidRDefault="00456C8A" w:rsidP="00456C8A">
      <w:pPr>
        <w:ind w:right="-427" w:firstLine="284"/>
        <w:jc w:val="center"/>
        <w:rPr>
          <w:b/>
          <w:bCs/>
        </w:rPr>
      </w:pPr>
      <w:r w:rsidRPr="000F35DF">
        <w:t xml:space="preserve"> </w:t>
      </w:r>
      <w:r w:rsidRPr="000F35DF">
        <w:rPr>
          <w:b/>
        </w:rPr>
        <w:t xml:space="preserve">по каждому общеобразовательному </w:t>
      </w:r>
      <w:proofErr w:type="gramStart"/>
      <w:r w:rsidRPr="000F35DF">
        <w:rPr>
          <w:b/>
        </w:rPr>
        <w:t>предмету</w:t>
      </w:r>
      <w:r w:rsidRPr="000F35DF">
        <w:rPr>
          <w:b/>
          <w:bCs/>
        </w:rPr>
        <w:t xml:space="preserve"> :</w:t>
      </w:r>
      <w:proofErr w:type="gramEnd"/>
    </w:p>
    <w:tbl>
      <w:tblPr>
        <w:tblpPr w:leftFromText="180" w:rightFromText="180" w:vertAnchor="text" w:horzAnchor="margin" w:tblpX="534" w:tblpY="361"/>
        <w:tblW w:w="10456" w:type="dxa"/>
        <w:tblLayout w:type="fixed"/>
        <w:tblLook w:val="0000" w:firstRow="0" w:lastRow="0" w:firstColumn="0" w:lastColumn="0" w:noHBand="0" w:noVBand="0"/>
      </w:tblPr>
      <w:tblGrid>
        <w:gridCol w:w="403"/>
        <w:gridCol w:w="3674"/>
        <w:gridCol w:w="1560"/>
        <w:gridCol w:w="1417"/>
        <w:gridCol w:w="3402"/>
      </w:tblGrid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№ п/п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Предмет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Класс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Дата проведения школьного</w:t>
            </w:r>
          </w:p>
          <w:p w:rsidR="00EF5565" w:rsidRDefault="00EF5565" w:rsidP="00EF5565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этапа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spacing w:val="-1"/>
              </w:rPr>
            </w:pPr>
            <w:r>
              <w:t>Ф.И.О. членов жюри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Русский язык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4,5-6,7-8,9,10,11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EF5565" w:rsidP="00EF5565">
            <w:pPr>
              <w:widowControl w:val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Петрова О.П., Агеева Н. </w:t>
            </w:r>
            <w:r w:rsidRPr="00EF5565">
              <w:rPr>
                <w:bCs/>
                <w:spacing w:val="-1"/>
              </w:rPr>
              <w:t xml:space="preserve">А., Васюткина В. М., </w:t>
            </w:r>
            <w:proofErr w:type="spellStart"/>
            <w:r w:rsidRPr="00EF5565">
              <w:rPr>
                <w:bCs/>
                <w:spacing w:val="-1"/>
              </w:rPr>
              <w:t>Шаймина</w:t>
            </w:r>
            <w:proofErr w:type="spellEnd"/>
            <w:r w:rsidRPr="00EF5565">
              <w:rPr>
                <w:bCs/>
                <w:spacing w:val="-1"/>
              </w:rPr>
              <w:t xml:space="preserve"> Г.И., Ибрагимова А.М.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Культура родного края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5,6,7, 8-9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EF5565" w:rsidP="00EF5565">
            <w:pPr>
              <w:widowControl w:val="0"/>
              <w:jc w:val="center"/>
              <w:rPr>
                <w:bCs/>
                <w:spacing w:val="-1"/>
              </w:rPr>
            </w:pPr>
            <w:r>
              <w:t>Иванова М.И., Дмитриева Т.Ф.</w:t>
            </w:r>
            <w:proofErr w:type="gramStart"/>
            <w:r w:rsidR="001F7462">
              <w:t xml:space="preserve">,  </w:t>
            </w:r>
            <w:proofErr w:type="spellStart"/>
            <w:r w:rsidR="001F7462">
              <w:t>Курнусова</w:t>
            </w:r>
            <w:proofErr w:type="spellEnd"/>
            <w:proofErr w:type="gramEnd"/>
            <w:r w:rsidR="001F7462">
              <w:t xml:space="preserve"> Т.В.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ОБЖ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5-7, 8-9,10-11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1F7462" w:rsidP="00EF5565">
            <w:pPr>
              <w:widowControl w:val="0"/>
              <w:jc w:val="center"/>
              <w:rPr>
                <w:bCs/>
                <w:spacing w:val="-1"/>
              </w:rPr>
            </w:pPr>
            <w:r w:rsidRPr="001F7462">
              <w:rPr>
                <w:bCs/>
                <w:spacing w:val="-1"/>
              </w:rPr>
              <w:t xml:space="preserve">Цветков А.В., Метина А.А., </w:t>
            </w:r>
            <w:proofErr w:type="spellStart"/>
            <w:r w:rsidRPr="001F7462">
              <w:rPr>
                <w:bCs/>
                <w:spacing w:val="-1"/>
              </w:rPr>
              <w:t>Мухаметзянова</w:t>
            </w:r>
            <w:proofErr w:type="spellEnd"/>
            <w:r w:rsidRPr="001F7462">
              <w:rPr>
                <w:bCs/>
                <w:spacing w:val="-1"/>
              </w:rP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Чувашский язык и литература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5-11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EF5565" w:rsidP="00EF5565">
            <w:pPr>
              <w:widowControl w:val="0"/>
              <w:jc w:val="center"/>
              <w:rPr>
                <w:bCs/>
                <w:spacing w:val="-1"/>
              </w:rPr>
            </w:pPr>
            <w:r w:rsidRPr="00EF5565">
              <w:rPr>
                <w:bCs/>
                <w:spacing w:val="-1"/>
              </w:rPr>
              <w:t>Иванова М.И., Дмитриева Т.Ф.</w:t>
            </w:r>
            <w:r w:rsidR="001F7462">
              <w:rPr>
                <w:bCs/>
                <w:spacing w:val="-1"/>
              </w:rPr>
              <w:t xml:space="preserve">, </w:t>
            </w:r>
            <w:proofErr w:type="spellStart"/>
            <w:r w:rsidR="001F7462">
              <w:rPr>
                <w:bCs/>
                <w:spacing w:val="-1"/>
              </w:rPr>
              <w:t>Курнусова</w:t>
            </w:r>
            <w:proofErr w:type="spellEnd"/>
            <w:r w:rsidR="001F7462">
              <w:rPr>
                <w:bCs/>
                <w:spacing w:val="-1"/>
              </w:rPr>
              <w:t xml:space="preserve"> Т.В.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5-11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25.09.2024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EF5565">
            <w:pPr>
              <w:widowControl w:val="0"/>
              <w:jc w:val="center"/>
              <w:rPr>
                <w:bCs/>
                <w:spacing w:val="-1"/>
              </w:rPr>
            </w:pPr>
            <w:proofErr w:type="spellStart"/>
            <w:r>
              <w:rPr>
                <w:bCs/>
                <w:spacing w:val="-1"/>
              </w:rPr>
              <w:t>Тумакова</w:t>
            </w:r>
            <w:proofErr w:type="spellEnd"/>
            <w:r>
              <w:rPr>
                <w:bCs/>
                <w:spacing w:val="-1"/>
              </w:rPr>
              <w:t xml:space="preserve"> Д.З., </w:t>
            </w:r>
            <w:proofErr w:type="spellStart"/>
            <w:r>
              <w:rPr>
                <w:bCs/>
                <w:spacing w:val="-1"/>
              </w:rPr>
              <w:t>Курнусова</w:t>
            </w:r>
            <w:proofErr w:type="spellEnd"/>
            <w:r>
              <w:rPr>
                <w:bCs/>
                <w:spacing w:val="-1"/>
              </w:rPr>
              <w:t xml:space="preserve"> Т.В.</w:t>
            </w:r>
            <w:r w:rsidR="001F7462">
              <w:rPr>
                <w:bCs/>
                <w:spacing w:val="-1"/>
              </w:rPr>
              <w:t xml:space="preserve">, </w:t>
            </w:r>
            <w:proofErr w:type="spellStart"/>
            <w:r w:rsidR="001F7462">
              <w:rPr>
                <w:bCs/>
                <w:spacing w:val="-1"/>
              </w:rPr>
              <w:t>Мухаметзянова</w:t>
            </w:r>
            <w:proofErr w:type="spellEnd"/>
            <w:r w:rsidR="001F7462">
              <w:rPr>
                <w:bCs/>
                <w:spacing w:val="-1"/>
              </w:rP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highlight w:val="green"/>
              </w:rPr>
            </w:pPr>
            <w:r>
              <w:t>География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467384">
            <w:pPr>
              <w:widowControl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Карягин Л.А., </w:t>
            </w:r>
            <w:proofErr w:type="spellStart"/>
            <w:r>
              <w:rPr>
                <w:bCs/>
                <w:spacing w:val="-1"/>
              </w:rPr>
              <w:t>Баюсов</w:t>
            </w:r>
            <w:proofErr w:type="spellEnd"/>
            <w:r>
              <w:rPr>
                <w:bCs/>
                <w:spacing w:val="-1"/>
              </w:rPr>
              <w:t xml:space="preserve"> В.И, </w:t>
            </w:r>
            <w:proofErr w:type="spellStart"/>
            <w:r>
              <w:rPr>
                <w:bCs/>
                <w:spacing w:val="-1"/>
              </w:rPr>
              <w:t>Курнусова</w:t>
            </w:r>
            <w:proofErr w:type="spellEnd"/>
            <w:r>
              <w:rPr>
                <w:bCs/>
                <w:spacing w:val="-1"/>
              </w:rPr>
              <w:t xml:space="preserve"> Т.В. 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Литература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5-6,7-8,9,10,11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817669" w:rsidP="00EF5565">
            <w:pPr>
              <w:widowControl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Агеева Н. </w:t>
            </w:r>
            <w:proofErr w:type="spellStart"/>
            <w:proofErr w:type="gramStart"/>
            <w:r>
              <w:rPr>
                <w:bCs/>
                <w:spacing w:val="-1"/>
              </w:rPr>
              <w:t>А.,</w:t>
            </w:r>
            <w:r w:rsidRPr="00817669">
              <w:rPr>
                <w:bCs/>
                <w:spacing w:val="-1"/>
              </w:rPr>
              <w:t>Васюткина</w:t>
            </w:r>
            <w:proofErr w:type="spellEnd"/>
            <w:proofErr w:type="gramEnd"/>
            <w:r w:rsidRPr="00817669">
              <w:rPr>
                <w:bCs/>
                <w:spacing w:val="-1"/>
              </w:rPr>
              <w:t xml:space="preserve"> В. М., </w:t>
            </w:r>
            <w:proofErr w:type="spellStart"/>
            <w:r w:rsidRPr="00817669">
              <w:rPr>
                <w:bCs/>
                <w:spacing w:val="-1"/>
              </w:rPr>
              <w:t>Шаймина</w:t>
            </w:r>
            <w:proofErr w:type="spellEnd"/>
            <w:r w:rsidRPr="00817669">
              <w:rPr>
                <w:bCs/>
                <w:spacing w:val="-1"/>
              </w:rPr>
              <w:t xml:space="preserve"> Г.И., Ибрагимова А.М.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Искусство (МХК)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817669" w:rsidP="001F7462">
            <w:pPr>
              <w:widowControl w:val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Агеева Н. </w:t>
            </w:r>
            <w:proofErr w:type="spellStart"/>
            <w:proofErr w:type="gramStart"/>
            <w:r>
              <w:rPr>
                <w:bCs/>
                <w:spacing w:val="-1"/>
              </w:rPr>
              <w:t>А.,</w:t>
            </w:r>
            <w:r w:rsidR="001F7462">
              <w:rPr>
                <w:bCs/>
                <w:spacing w:val="-1"/>
              </w:rPr>
              <w:t>Васюткина</w:t>
            </w:r>
            <w:proofErr w:type="spellEnd"/>
            <w:proofErr w:type="gramEnd"/>
            <w:r w:rsidR="001F7462">
              <w:rPr>
                <w:bCs/>
                <w:spacing w:val="-1"/>
              </w:rPr>
              <w:t xml:space="preserve"> В. М., </w:t>
            </w:r>
            <w:proofErr w:type="spellStart"/>
            <w:r w:rsidR="001F7462">
              <w:rPr>
                <w:bCs/>
                <w:spacing w:val="-1"/>
              </w:rPr>
              <w:t>Шаймина</w:t>
            </w:r>
            <w:proofErr w:type="spellEnd"/>
            <w:r w:rsidR="001F7462">
              <w:rPr>
                <w:bCs/>
                <w:spacing w:val="-1"/>
              </w:rPr>
              <w:t xml:space="preserve"> Г.И.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02.10.2024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EF5565">
            <w:pPr>
              <w:widowControl w:val="0"/>
              <w:jc w:val="center"/>
              <w:rPr>
                <w:bCs/>
                <w:spacing w:val="-1"/>
              </w:rPr>
            </w:pPr>
            <w:proofErr w:type="spellStart"/>
            <w:r w:rsidRPr="00467384">
              <w:rPr>
                <w:bCs/>
                <w:spacing w:val="-1"/>
              </w:rPr>
              <w:t>Тумакова</w:t>
            </w:r>
            <w:proofErr w:type="spellEnd"/>
            <w:r w:rsidRPr="00467384">
              <w:rPr>
                <w:bCs/>
                <w:spacing w:val="-1"/>
              </w:rPr>
              <w:t xml:space="preserve"> Д.З., </w:t>
            </w:r>
            <w:proofErr w:type="spellStart"/>
            <w:r w:rsidRPr="00467384">
              <w:rPr>
                <w:bCs/>
                <w:spacing w:val="-1"/>
              </w:rPr>
              <w:t>Курнусова</w:t>
            </w:r>
            <w:proofErr w:type="spellEnd"/>
            <w:r w:rsidRPr="00467384">
              <w:rPr>
                <w:bCs/>
                <w:spacing w:val="-1"/>
              </w:rPr>
              <w:t xml:space="preserve"> Т.В.</w:t>
            </w:r>
            <w:r w:rsidR="001F7462">
              <w:rPr>
                <w:bCs/>
                <w:spacing w:val="-1"/>
              </w:rPr>
              <w:t xml:space="preserve">, </w:t>
            </w:r>
            <w:proofErr w:type="spellStart"/>
            <w:r w:rsidR="001F7462">
              <w:rPr>
                <w:bCs/>
                <w:spacing w:val="-1"/>
              </w:rPr>
              <w:t>Мухаметзянова</w:t>
            </w:r>
            <w:proofErr w:type="spellEnd"/>
            <w:r w:rsidR="001F7462">
              <w:rPr>
                <w:bCs/>
                <w:spacing w:val="-1"/>
              </w:rP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highlight w:val="green"/>
              </w:rPr>
            </w:pPr>
            <w:r>
              <w:t>Экономика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817669" w:rsidP="00EF5565">
            <w:pPr>
              <w:widowControl w:val="0"/>
              <w:jc w:val="center"/>
              <w:rPr>
                <w:color w:val="000000"/>
              </w:rPr>
            </w:pPr>
            <w:r w:rsidRPr="004F7D56">
              <w:t xml:space="preserve">Волкова Ю.В., </w:t>
            </w:r>
            <w:proofErr w:type="spellStart"/>
            <w:r w:rsidRPr="004F7D56">
              <w:t>Думилина</w:t>
            </w:r>
            <w:proofErr w:type="spellEnd"/>
            <w:r w:rsidRPr="004F7D56">
              <w:t xml:space="preserve"> В.В.</w:t>
            </w:r>
            <w:r w:rsidR="001F7462">
              <w:t xml:space="preserve">, </w:t>
            </w:r>
            <w:proofErr w:type="spellStart"/>
            <w:r w:rsidR="001F7462">
              <w:t>Мухаметзянова</w:t>
            </w:r>
            <w:proofErr w:type="spellEnd"/>
            <w:r w:rsidR="001F7462"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Интеллектуальные игры младших школьников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1F7462" w:rsidP="00EF5565">
            <w:pPr>
              <w:widowControl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Петрова О.П., Смирнова В.Н., Николаева Т.В.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08.10.2024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EF5565">
            <w:pPr>
              <w:widowControl w:val="0"/>
              <w:jc w:val="center"/>
              <w:rPr>
                <w:bCs/>
                <w:spacing w:val="-1"/>
              </w:rPr>
            </w:pPr>
            <w:proofErr w:type="spellStart"/>
            <w:r>
              <w:rPr>
                <w:bCs/>
                <w:spacing w:val="-1"/>
              </w:rPr>
              <w:t>Баюсов</w:t>
            </w:r>
            <w:proofErr w:type="spellEnd"/>
            <w:r>
              <w:rPr>
                <w:bCs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Cs/>
                <w:spacing w:val="-1"/>
              </w:rPr>
              <w:t>В.И.,Карягин</w:t>
            </w:r>
            <w:proofErr w:type="spellEnd"/>
            <w:proofErr w:type="gramEnd"/>
            <w:r>
              <w:rPr>
                <w:bCs/>
                <w:spacing w:val="-1"/>
              </w:rPr>
              <w:t xml:space="preserve"> Л.А., </w:t>
            </w:r>
            <w:proofErr w:type="spellStart"/>
            <w:r>
              <w:rPr>
                <w:bCs/>
                <w:spacing w:val="-1"/>
              </w:rPr>
              <w:t>Мухаметзянова</w:t>
            </w:r>
            <w:proofErr w:type="spellEnd"/>
            <w:r>
              <w:rPr>
                <w:bCs/>
                <w:spacing w:val="-1"/>
              </w:rP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5-6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09.10.2024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EF5565">
            <w:pPr>
              <w:widowControl w:val="0"/>
              <w:jc w:val="center"/>
              <w:rPr>
                <w:bCs/>
                <w:spacing w:val="-1"/>
              </w:rPr>
            </w:pPr>
            <w:proofErr w:type="spellStart"/>
            <w:r w:rsidRPr="00467384">
              <w:rPr>
                <w:bCs/>
                <w:spacing w:val="-1"/>
              </w:rPr>
              <w:t>Баюсов</w:t>
            </w:r>
            <w:proofErr w:type="spellEnd"/>
            <w:r w:rsidRPr="00467384">
              <w:rPr>
                <w:bCs/>
                <w:spacing w:val="-1"/>
              </w:rPr>
              <w:t xml:space="preserve"> В.И., </w:t>
            </w:r>
            <w:r>
              <w:rPr>
                <w:bCs/>
                <w:spacing w:val="-1"/>
              </w:rPr>
              <w:t xml:space="preserve">Карягин Л.А., </w:t>
            </w:r>
            <w:proofErr w:type="spellStart"/>
            <w:r w:rsidRPr="00467384">
              <w:rPr>
                <w:bCs/>
                <w:spacing w:val="-1"/>
              </w:rPr>
              <w:t>Мухаметзянова</w:t>
            </w:r>
            <w:proofErr w:type="spellEnd"/>
            <w:r w:rsidRPr="00467384">
              <w:rPr>
                <w:bCs/>
                <w:spacing w:val="-1"/>
              </w:rP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highlight w:val="green"/>
              </w:rPr>
            </w:pPr>
            <w:r>
              <w:t>Обществознание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817669" w:rsidP="00EF5565">
            <w:pPr>
              <w:widowControl w:val="0"/>
              <w:jc w:val="center"/>
              <w:rPr>
                <w:bCs/>
                <w:spacing w:val="-1"/>
              </w:rPr>
            </w:pPr>
            <w:r w:rsidRPr="004F7D56">
              <w:t xml:space="preserve">Волкова Ю.В., </w:t>
            </w:r>
            <w:proofErr w:type="spellStart"/>
            <w:r w:rsidRPr="004F7D56">
              <w:t>Думилина</w:t>
            </w:r>
            <w:proofErr w:type="spellEnd"/>
            <w:r w:rsidRPr="004F7D56">
              <w:t xml:space="preserve"> В.В.</w:t>
            </w:r>
            <w:r>
              <w:t xml:space="preserve">, </w:t>
            </w:r>
            <w:proofErr w:type="spellStart"/>
            <w:r>
              <w:t>Мухаметзянова</w:t>
            </w:r>
            <w:proofErr w:type="spellEnd"/>
            <w: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</w:pPr>
            <w:r>
              <w:t>Физическая культура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EF5565">
            <w:pPr>
              <w:widowControl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Цветков А.В., </w:t>
            </w:r>
            <w:r w:rsidR="001F7462">
              <w:rPr>
                <w:bCs/>
                <w:spacing w:val="-1"/>
              </w:rPr>
              <w:t xml:space="preserve">Метина А.А., </w:t>
            </w:r>
            <w:proofErr w:type="spellStart"/>
            <w:r>
              <w:rPr>
                <w:bCs/>
                <w:spacing w:val="-1"/>
              </w:rPr>
              <w:t>Мухаметзянова</w:t>
            </w:r>
            <w:proofErr w:type="spellEnd"/>
            <w:r>
              <w:rPr>
                <w:bCs/>
                <w:spacing w:val="-1"/>
              </w:rP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  <w:spacing w:val="-1"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</w:pPr>
            <w:r>
              <w:rPr>
                <w:spacing w:val="-1"/>
              </w:rPr>
              <w:t>7-11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EF5565" w:rsidP="00EF5565">
            <w:pPr>
              <w:widowControl w:val="0"/>
              <w:jc w:val="center"/>
              <w:rPr>
                <w:bCs/>
                <w:spacing w:val="-1"/>
              </w:rPr>
            </w:pPr>
            <w:proofErr w:type="spellStart"/>
            <w:r w:rsidRPr="00EF5565">
              <w:rPr>
                <w:bCs/>
                <w:spacing w:val="-1"/>
              </w:rPr>
              <w:t>Курманаева</w:t>
            </w:r>
            <w:proofErr w:type="spellEnd"/>
            <w:r w:rsidRPr="00EF5565">
              <w:rPr>
                <w:bCs/>
                <w:spacing w:val="-1"/>
              </w:rPr>
              <w:t xml:space="preserve"> Л.П., </w:t>
            </w:r>
            <w:proofErr w:type="spellStart"/>
            <w:r w:rsidRPr="00EF5565">
              <w:rPr>
                <w:bCs/>
                <w:spacing w:val="-1"/>
              </w:rPr>
              <w:t>Баюсова</w:t>
            </w:r>
            <w:proofErr w:type="spellEnd"/>
            <w:r w:rsidRPr="00EF5565">
              <w:rPr>
                <w:bCs/>
                <w:spacing w:val="-1"/>
              </w:rPr>
              <w:t xml:space="preserve"> Е.П.</w:t>
            </w:r>
            <w:r>
              <w:rPr>
                <w:bCs/>
                <w:spacing w:val="-1"/>
              </w:rPr>
              <w:t xml:space="preserve">, </w:t>
            </w:r>
            <w:proofErr w:type="spellStart"/>
            <w:r>
              <w:rPr>
                <w:bCs/>
                <w:spacing w:val="-1"/>
              </w:rPr>
              <w:t>Забирова</w:t>
            </w:r>
            <w:proofErr w:type="spellEnd"/>
            <w:r>
              <w:rPr>
                <w:bCs/>
                <w:spacing w:val="-1"/>
              </w:rPr>
              <w:t xml:space="preserve"> З.М.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4-6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16.10.2024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817669" w:rsidP="00817669">
            <w:pPr>
              <w:widowControl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Петрова О.П.</w:t>
            </w:r>
            <w:r w:rsidRPr="00EF5565">
              <w:rPr>
                <w:bCs/>
                <w:spacing w:val="-1"/>
              </w:rPr>
              <w:t xml:space="preserve">, </w:t>
            </w:r>
            <w:proofErr w:type="spellStart"/>
            <w:r w:rsidRPr="00EF5565">
              <w:rPr>
                <w:bCs/>
                <w:spacing w:val="-1"/>
              </w:rPr>
              <w:t>Курманаева</w:t>
            </w:r>
            <w:proofErr w:type="spellEnd"/>
            <w:r w:rsidRPr="00EF5565">
              <w:rPr>
                <w:bCs/>
                <w:spacing w:val="-1"/>
              </w:rPr>
              <w:t xml:space="preserve"> Л.П., </w:t>
            </w:r>
            <w:proofErr w:type="spellStart"/>
            <w:r w:rsidRPr="00EF5565">
              <w:rPr>
                <w:bCs/>
                <w:spacing w:val="-1"/>
              </w:rPr>
              <w:t>Баюсова</w:t>
            </w:r>
            <w:proofErr w:type="spellEnd"/>
            <w:r w:rsidRPr="00EF5565">
              <w:rPr>
                <w:bCs/>
                <w:spacing w:val="-1"/>
              </w:rPr>
              <w:t xml:space="preserve"> Е.П.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highlight w:val="green"/>
              </w:rPr>
            </w:pPr>
            <w:r>
              <w:t>История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6-11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817669" w:rsidP="00EF5565">
            <w:pPr>
              <w:widowControl w:val="0"/>
              <w:jc w:val="center"/>
              <w:rPr>
                <w:bCs/>
                <w:spacing w:val="-1"/>
              </w:rPr>
            </w:pPr>
            <w:r w:rsidRPr="00817669">
              <w:rPr>
                <w:bCs/>
                <w:spacing w:val="-1"/>
              </w:rPr>
              <w:t xml:space="preserve">Волкова Ю.В., </w:t>
            </w:r>
            <w:proofErr w:type="spellStart"/>
            <w:r w:rsidRPr="00817669">
              <w:rPr>
                <w:bCs/>
                <w:spacing w:val="-1"/>
              </w:rPr>
              <w:t>Думилина</w:t>
            </w:r>
            <w:proofErr w:type="spellEnd"/>
            <w:r w:rsidRPr="00817669">
              <w:rPr>
                <w:bCs/>
                <w:spacing w:val="-1"/>
              </w:rPr>
              <w:t xml:space="preserve"> В.В.</w:t>
            </w:r>
            <w:r w:rsidR="001F7462">
              <w:rPr>
                <w:bCs/>
                <w:spacing w:val="-1"/>
              </w:rPr>
              <w:t xml:space="preserve">, </w:t>
            </w:r>
            <w:proofErr w:type="spellStart"/>
            <w:r w:rsidR="001F7462">
              <w:rPr>
                <w:bCs/>
                <w:spacing w:val="-1"/>
              </w:rPr>
              <w:t>Курнусова</w:t>
            </w:r>
            <w:proofErr w:type="spellEnd"/>
            <w:r w:rsidR="001F7462">
              <w:rPr>
                <w:bCs/>
                <w:spacing w:val="-1"/>
              </w:rPr>
              <w:t xml:space="preserve"> Т.В.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7-11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18.10.2024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EF5565">
            <w:pPr>
              <w:widowControl w:val="0"/>
              <w:jc w:val="center"/>
              <w:rPr>
                <w:bCs/>
                <w:spacing w:val="-1"/>
              </w:rPr>
            </w:pPr>
            <w:proofErr w:type="spellStart"/>
            <w:r w:rsidRPr="00467384">
              <w:rPr>
                <w:bCs/>
                <w:spacing w:val="-1"/>
              </w:rPr>
              <w:t>Баюсов</w:t>
            </w:r>
            <w:proofErr w:type="spellEnd"/>
            <w:r w:rsidRPr="00467384">
              <w:rPr>
                <w:bCs/>
                <w:spacing w:val="-1"/>
              </w:rPr>
              <w:t xml:space="preserve"> В.И., </w:t>
            </w:r>
            <w:r w:rsidR="001F7462">
              <w:rPr>
                <w:bCs/>
                <w:spacing w:val="-1"/>
              </w:rPr>
              <w:t xml:space="preserve">Карягин Л.А., </w:t>
            </w:r>
            <w:proofErr w:type="spellStart"/>
            <w:r w:rsidRPr="00467384">
              <w:rPr>
                <w:bCs/>
                <w:spacing w:val="-1"/>
              </w:rPr>
              <w:lastRenderedPageBreak/>
              <w:t>Мухаметзянова</w:t>
            </w:r>
            <w:proofErr w:type="spellEnd"/>
            <w:r w:rsidRPr="00467384">
              <w:rPr>
                <w:bCs/>
                <w:spacing w:val="-1"/>
              </w:rP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Английский язык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5-6,7-8,9-11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1F7462" w:rsidP="00EF5565">
            <w:pPr>
              <w:widowControl w:val="0"/>
              <w:jc w:val="center"/>
              <w:rPr>
                <w:bCs/>
                <w:spacing w:val="-1"/>
              </w:rPr>
            </w:pPr>
            <w:proofErr w:type="spellStart"/>
            <w:r>
              <w:rPr>
                <w:bCs/>
                <w:spacing w:val="-1"/>
              </w:rPr>
              <w:t>Шадаева</w:t>
            </w:r>
            <w:proofErr w:type="spellEnd"/>
            <w:r>
              <w:rPr>
                <w:bCs/>
                <w:spacing w:val="-1"/>
              </w:rPr>
              <w:t xml:space="preserve"> А. М., Шапка Р.Р., </w:t>
            </w:r>
            <w:proofErr w:type="spellStart"/>
            <w:r>
              <w:rPr>
                <w:bCs/>
                <w:spacing w:val="-1"/>
              </w:rPr>
              <w:t>Курнусова</w:t>
            </w:r>
            <w:proofErr w:type="spellEnd"/>
            <w:r>
              <w:rPr>
                <w:bCs/>
                <w:spacing w:val="-1"/>
              </w:rPr>
              <w:t xml:space="preserve"> Т.В.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5-11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23.10.2024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467384">
            <w:pPr>
              <w:widowControl w:val="0"/>
              <w:rPr>
                <w:color w:val="000000"/>
              </w:rPr>
            </w:pPr>
            <w:proofErr w:type="spellStart"/>
            <w:r w:rsidRPr="00467384">
              <w:rPr>
                <w:color w:val="000000"/>
              </w:rPr>
              <w:t>Баюсова</w:t>
            </w:r>
            <w:proofErr w:type="spellEnd"/>
            <w:r w:rsidRPr="00467384">
              <w:rPr>
                <w:color w:val="000000"/>
              </w:rPr>
              <w:t xml:space="preserve"> Е.П., </w:t>
            </w:r>
            <w:proofErr w:type="spellStart"/>
            <w:r w:rsidRPr="00467384">
              <w:rPr>
                <w:color w:val="000000"/>
              </w:rPr>
              <w:t>Забирова</w:t>
            </w:r>
            <w:proofErr w:type="spellEnd"/>
            <w:r w:rsidRPr="00467384">
              <w:rPr>
                <w:color w:val="000000"/>
              </w:rPr>
              <w:t xml:space="preserve"> З.М.</w:t>
            </w:r>
            <w:r w:rsidR="001F7462">
              <w:rPr>
                <w:color w:val="000000"/>
              </w:rPr>
              <w:t xml:space="preserve">, </w:t>
            </w:r>
            <w:proofErr w:type="spellStart"/>
            <w:r w:rsidR="001F7462">
              <w:rPr>
                <w:color w:val="000000"/>
              </w:rPr>
              <w:t>Курманаева</w:t>
            </w:r>
            <w:proofErr w:type="spellEnd"/>
            <w:r w:rsidR="001F7462">
              <w:rPr>
                <w:color w:val="000000"/>
              </w:rPr>
              <w:t xml:space="preserve"> Л.П.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highlight w:val="green"/>
              </w:rPr>
            </w:pPr>
            <w:r>
              <w:t>Право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817669" w:rsidP="00EF5565">
            <w:pPr>
              <w:widowControl w:val="0"/>
              <w:jc w:val="center"/>
              <w:rPr>
                <w:color w:val="000000"/>
              </w:rPr>
            </w:pPr>
            <w:r w:rsidRPr="00817669">
              <w:rPr>
                <w:color w:val="000000"/>
              </w:rPr>
              <w:t xml:space="preserve">Волкова Ю.В., </w:t>
            </w:r>
            <w:proofErr w:type="spellStart"/>
            <w:r w:rsidRPr="00817669">
              <w:rPr>
                <w:color w:val="000000"/>
              </w:rPr>
              <w:t>Думилина</w:t>
            </w:r>
            <w:proofErr w:type="spellEnd"/>
            <w:r w:rsidRPr="00817669">
              <w:rPr>
                <w:color w:val="000000"/>
              </w:rPr>
              <w:t xml:space="preserve"> В.В., </w:t>
            </w:r>
            <w:proofErr w:type="spellStart"/>
            <w:r w:rsidRPr="00817669">
              <w:rPr>
                <w:color w:val="000000"/>
              </w:rPr>
              <w:t>Мухаметзянова</w:t>
            </w:r>
            <w:proofErr w:type="spellEnd"/>
            <w:r w:rsidRPr="00817669">
              <w:rPr>
                <w:color w:val="000000"/>
              </w:rP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Технология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7-9, 10-11г/п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EF5565">
            <w:pPr>
              <w:widowControl w:val="0"/>
              <w:jc w:val="center"/>
              <w:rPr>
                <w:bCs/>
                <w:spacing w:val="-1"/>
              </w:rPr>
            </w:pPr>
            <w:proofErr w:type="spellStart"/>
            <w:r>
              <w:rPr>
                <w:bCs/>
                <w:spacing w:val="-1"/>
              </w:rPr>
              <w:t>Ниитина</w:t>
            </w:r>
            <w:proofErr w:type="spellEnd"/>
            <w:r>
              <w:rPr>
                <w:bCs/>
                <w:spacing w:val="-1"/>
              </w:rPr>
              <w:t xml:space="preserve"> Н.П., </w:t>
            </w:r>
            <w:proofErr w:type="spellStart"/>
            <w:r w:rsidR="001F7462">
              <w:rPr>
                <w:bCs/>
                <w:spacing w:val="-1"/>
              </w:rPr>
              <w:t>Курнусова</w:t>
            </w:r>
            <w:proofErr w:type="spellEnd"/>
            <w:r w:rsidR="001F7462">
              <w:rPr>
                <w:bCs/>
                <w:spacing w:val="-1"/>
              </w:rPr>
              <w:t xml:space="preserve"> Т.В., </w:t>
            </w:r>
            <w:proofErr w:type="spellStart"/>
            <w:r>
              <w:rPr>
                <w:bCs/>
                <w:spacing w:val="-1"/>
              </w:rPr>
              <w:t>Мухаметзянова</w:t>
            </w:r>
            <w:proofErr w:type="spellEnd"/>
            <w:r>
              <w:rPr>
                <w:bCs/>
                <w:spacing w:val="-1"/>
              </w:rPr>
              <w:t xml:space="preserve"> Л.А.</w:t>
            </w:r>
          </w:p>
        </w:tc>
      </w:tr>
      <w:tr w:rsidR="00EF5565" w:rsidTr="00EF5565">
        <w:trPr>
          <w:trHeight w:val="20"/>
        </w:trPr>
        <w:tc>
          <w:tcPr>
            <w:tcW w:w="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pacing w:val="-1"/>
              </w:rPr>
            </w:pPr>
          </w:p>
        </w:tc>
        <w:tc>
          <w:tcPr>
            <w:tcW w:w="3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Экология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565" w:rsidRDefault="00EF5565" w:rsidP="00EF5565">
            <w:pPr>
              <w:widowControl w:val="0"/>
              <w:rPr>
                <w:b/>
                <w:bCs/>
                <w:spacing w:val="-1"/>
              </w:rPr>
            </w:pPr>
            <w:r>
              <w:t>9-11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Default="00EF5565" w:rsidP="00EF55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65" w:rsidRPr="00EF5565" w:rsidRDefault="00467384" w:rsidP="00EF5565">
            <w:pPr>
              <w:widowControl w:val="0"/>
              <w:jc w:val="center"/>
              <w:rPr>
                <w:bCs/>
                <w:spacing w:val="-1"/>
              </w:rPr>
            </w:pPr>
            <w:proofErr w:type="spellStart"/>
            <w:r>
              <w:rPr>
                <w:bCs/>
                <w:spacing w:val="-1"/>
              </w:rPr>
              <w:t>Баюсов</w:t>
            </w:r>
            <w:proofErr w:type="spellEnd"/>
            <w:r>
              <w:rPr>
                <w:bCs/>
                <w:spacing w:val="-1"/>
              </w:rPr>
              <w:t xml:space="preserve"> В.И., Карягин Л.А.</w:t>
            </w:r>
            <w:r w:rsidR="001F7462">
              <w:rPr>
                <w:bCs/>
                <w:spacing w:val="-1"/>
              </w:rPr>
              <w:t xml:space="preserve">, </w:t>
            </w:r>
            <w:proofErr w:type="spellStart"/>
            <w:r w:rsidR="001F7462">
              <w:rPr>
                <w:bCs/>
                <w:spacing w:val="-1"/>
              </w:rPr>
              <w:t>Курнусова</w:t>
            </w:r>
            <w:proofErr w:type="spellEnd"/>
            <w:r w:rsidR="001F7462">
              <w:rPr>
                <w:bCs/>
                <w:spacing w:val="-1"/>
              </w:rPr>
              <w:t xml:space="preserve"> Т.В.</w:t>
            </w:r>
          </w:p>
        </w:tc>
      </w:tr>
    </w:tbl>
    <w:p w:rsidR="00456C8A" w:rsidRDefault="00456C8A" w:rsidP="00456C8A">
      <w:pPr>
        <w:jc w:val="center"/>
        <w:rPr>
          <w:b/>
          <w:bCs/>
          <w:sz w:val="28"/>
          <w:szCs w:val="28"/>
        </w:rPr>
      </w:pPr>
    </w:p>
    <w:p w:rsidR="00456C8A" w:rsidRDefault="00456C8A" w:rsidP="00456C8A">
      <w:pPr>
        <w:rPr>
          <w:b/>
          <w:bCs/>
          <w:spacing w:val="-1"/>
        </w:rPr>
        <w:sectPr w:rsidR="00456C8A" w:rsidSect="00456C8A">
          <w:type w:val="continuous"/>
          <w:pgSz w:w="11906" w:h="16838"/>
          <w:pgMar w:top="1247" w:right="1236" w:bottom="1247" w:left="357" w:header="0" w:footer="0" w:gutter="0"/>
          <w:cols w:space="720"/>
          <w:formProt w:val="0"/>
          <w:docGrid w:linePitch="100"/>
        </w:sectPr>
      </w:pPr>
      <w:r>
        <w:t xml:space="preserve">  </w:t>
      </w:r>
    </w:p>
    <w:p w:rsidR="00DD2178" w:rsidRDefault="00DD2178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</w:p>
    <w:p w:rsidR="001F7462" w:rsidRDefault="001F7462" w:rsidP="00F11978">
      <w:pPr>
        <w:ind w:right="-427"/>
        <w:jc w:val="right"/>
        <w:rPr>
          <w:sz w:val="20"/>
          <w:szCs w:val="20"/>
        </w:rPr>
      </w:pPr>
      <w:bookmarkStart w:id="0" w:name="_GoBack"/>
      <w:bookmarkEnd w:id="0"/>
    </w:p>
    <w:sectPr w:rsidR="001F7462" w:rsidSect="00ED5E24">
      <w:type w:val="continuous"/>
      <w:pgSz w:w="11906" w:h="16838"/>
      <w:pgMar w:top="1247" w:right="1236" w:bottom="1247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617"/>
    <w:multiLevelType w:val="multilevel"/>
    <w:tmpl w:val="EEB4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864A5"/>
    <w:multiLevelType w:val="multilevel"/>
    <w:tmpl w:val="C690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5253A"/>
    <w:multiLevelType w:val="multilevel"/>
    <w:tmpl w:val="D984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F3CB4"/>
    <w:multiLevelType w:val="hybridMultilevel"/>
    <w:tmpl w:val="5F84C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4567AB"/>
    <w:multiLevelType w:val="multilevel"/>
    <w:tmpl w:val="C690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B93822"/>
    <w:multiLevelType w:val="multilevel"/>
    <w:tmpl w:val="61241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3F"/>
    <w:rsid w:val="00001557"/>
    <w:rsid w:val="00066515"/>
    <w:rsid w:val="00066B3F"/>
    <w:rsid w:val="00087A13"/>
    <w:rsid w:val="000979F9"/>
    <w:rsid w:val="00111C82"/>
    <w:rsid w:val="00145CB6"/>
    <w:rsid w:val="001842F4"/>
    <w:rsid w:val="001E471B"/>
    <w:rsid w:val="001F7462"/>
    <w:rsid w:val="0028164C"/>
    <w:rsid w:val="00371115"/>
    <w:rsid w:val="00377DBA"/>
    <w:rsid w:val="003A59D7"/>
    <w:rsid w:val="003C4B02"/>
    <w:rsid w:val="003F47B1"/>
    <w:rsid w:val="00456C8A"/>
    <w:rsid w:val="0046138A"/>
    <w:rsid w:val="00467384"/>
    <w:rsid w:val="0048453C"/>
    <w:rsid w:val="00534F45"/>
    <w:rsid w:val="00573E91"/>
    <w:rsid w:val="0059071A"/>
    <w:rsid w:val="005C283C"/>
    <w:rsid w:val="005E7183"/>
    <w:rsid w:val="006238B3"/>
    <w:rsid w:val="00643562"/>
    <w:rsid w:val="0067067E"/>
    <w:rsid w:val="00727F9F"/>
    <w:rsid w:val="00755543"/>
    <w:rsid w:val="007A4FEE"/>
    <w:rsid w:val="00817669"/>
    <w:rsid w:val="00861399"/>
    <w:rsid w:val="008921F4"/>
    <w:rsid w:val="008B606C"/>
    <w:rsid w:val="009061C7"/>
    <w:rsid w:val="00930E50"/>
    <w:rsid w:val="009D7DA6"/>
    <w:rsid w:val="00A03E31"/>
    <w:rsid w:val="00AA7162"/>
    <w:rsid w:val="00AD15D4"/>
    <w:rsid w:val="00B35863"/>
    <w:rsid w:val="00B4207B"/>
    <w:rsid w:val="00B6162B"/>
    <w:rsid w:val="00B833A3"/>
    <w:rsid w:val="00BD0DE7"/>
    <w:rsid w:val="00BF7AAC"/>
    <w:rsid w:val="00C009E0"/>
    <w:rsid w:val="00C00A6E"/>
    <w:rsid w:val="00C63E5B"/>
    <w:rsid w:val="00C641FF"/>
    <w:rsid w:val="00D253FE"/>
    <w:rsid w:val="00D3368E"/>
    <w:rsid w:val="00D977E6"/>
    <w:rsid w:val="00DD2178"/>
    <w:rsid w:val="00DE6A5A"/>
    <w:rsid w:val="00E650ED"/>
    <w:rsid w:val="00E6598E"/>
    <w:rsid w:val="00EB19C3"/>
    <w:rsid w:val="00ED5E24"/>
    <w:rsid w:val="00EF5565"/>
    <w:rsid w:val="00F034DD"/>
    <w:rsid w:val="00F11978"/>
    <w:rsid w:val="00F26FB8"/>
    <w:rsid w:val="00F80BF5"/>
    <w:rsid w:val="00F92311"/>
    <w:rsid w:val="00FE36F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A8D2-A7E0-4189-AC30-C6E93E7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96010E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Strong"/>
    <w:basedOn w:val="a0"/>
    <w:uiPriority w:val="99"/>
    <w:qFormat/>
    <w:rsid w:val="0096010E"/>
    <w:rPr>
      <w:b/>
      <w:bCs/>
    </w:rPr>
  </w:style>
  <w:style w:type="character" w:customStyle="1" w:styleId="a6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6010E"/>
    <w:pPr>
      <w:jc w:val="both"/>
    </w:pPr>
    <w:rPr>
      <w:rFonts w:eastAsia="Calibri"/>
      <w:sz w:val="20"/>
      <w:szCs w:val="20"/>
      <w:lang w:eastAsia="ar-SA"/>
    </w:rPr>
  </w:style>
  <w:style w:type="paragraph" w:styleId="a7">
    <w:name w:val="List"/>
    <w:basedOn w:val="a4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AE5228"/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7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6788</Words>
  <Characters>38694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ЧăвашРеспубликинчи</vt:lpstr>
    </vt:vector>
  </TitlesOfParts>
  <Company>Отдел образования Батыревского района</Company>
  <LinksUpToDate>false</LinksUpToDate>
  <CharactersWithSpaces>45392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ЧăвашРеспубликинчи</dc:title>
  <dc:creator>Наталья Николаевна Федорова</dc:creator>
  <cp:lastModifiedBy>Asus</cp:lastModifiedBy>
  <cp:revision>14</cp:revision>
  <cp:lastPrinted>2023-09-12T11:48:00Z</cp:lastPrinted>
  <dcterms:created xsi:type="dcterms:W3CDTF">2023-09-12T11:46:00Z</dcterms:created>
  <dcterms:modified xsi:type="dcterms:W3CDTF">2024-09-16T10:43:00Z</dcterms:modified>
  <dc:language>ru-RU</dc:language>
</cp:coreProperties>
</file>