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44" w:rsidRDefault="003372E6">
      <w:pPr>
        <w:spacing w:before="62"/>
        <w:ind w:left="241" w:right="38"/>
        <w:jc w:val="center"/>
        <w:rPr>
          <w:b/>
          <w:sz w:val="20"/>
        </w:rPr>
      </w:pPr>
      <w:proofErr w:type="spellStart"/>
      <w:r>
        <w:rPr>
          <w:b/>
          <w:sz w:val="20"/>
        </w:rPr>
        <w:t>Чăваш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Республикин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Вăрнар</w:t>
      </w:r>
      <w:proofErr w:type="spellEnd"/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поселокĕнчи</w:t>
      </w:r>
      <w:proofErr w:type="spellEnd"/>
    </w:p>
    <w:p w:rsidR="00DF6044" w:rsidRDefault="003372E6">
      <w:pPr>
        <w:spacing w:before="1"/>
        <w:ind w:left="241" w:right="34"/>
        <w:jc w:val="center"/>
        <w:rPr>
          <w:b/>
          <w:sz w:val="20"/>
        </w:rPr>
      </w:pPr>
      <w:r>
        <w:rPr>
          <w:b/>
          <w:sz w:val="20"/>
        </w:rPr>
        <w:t>«И.Н.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Никифоров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ячĕллĕ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Вăрнарти</w:t>
      </w:r>
      <w:proofErr w:type="spellEnd"/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пĕтĕмĕшле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пĕлÿ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паракан</w:t>
      </w:r>
      <w:proofErr w:type="spellEnd"/>
    </w:p>
    <w:p w:rsidR="00DF6044" w:rsidRDefault="003372E6">
      <w:pPr>
        <w:spacing w:line="229" w:lineRule="exact"/>
        <w:ind w:left="241" w:right="38"/>
        <w:jc w:val="center"/>
        <w:rPr>
          <w:b/>
          <w:sz w:val="20"/>
        </w:rPr>
      </w:pPr>
      <w:r>
        <w:rPr>
          <w:b/>
          <w:sz w:val="20"/>
        </w:rPr>
        <w:t>1-мĕш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вăтам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шкул</w:t>
      </w:r>
      <w:proofErr w:type="spellEnd"/>
      <w:r>
        <w:rPr>
          <w:b/>
          <w:sz w:val="20"/>
        </w:rPr>
        <w:t>»</w:t>
      </w:r>
    </w:p>
    <w:p w:rsidR="00DF6044" w:rsidRDefault="003372E6">
      <w:pPr>
        <w:ind w:left="241" w:right="38"/>
        <w:jc w:val="center"/>
        <w:rPr>
          <w:b/>
          <w:sz w:val="20"/>
        </w:rPr>
      </w:pPr>
      <w:proofErr w:type="spellStart"/>
      <w:r>
        <w:rPr>
          <w:b/>
          <w:sz w:val="20"/>
        </w:rPr>
        <w:t>пĕтĕмĕшле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пĕлÿ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паракан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муниципаллă</w:t>
      </w:r>
      <w:proofErr w:type="spellEnd"/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бюджет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учрежденийĕ</w:t>
      </w:r>
      <w:proofErr w:type="spellEnd"/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DF6044" w:rsidRDefault="003372E6">
      <w:pPr>
        <w:pStyle w:val="a3"/>
        <w:rPr>
          <w:b/>
          <w:sz w:val="40"/>
        </w:rPr>
      </w:pPr>
      <w:r>
        <w:br w:type="column"/>
      </w:r>
    </w:p>
    <w:p w:rsidR="00DF6044" w:rsidRDefault="00DF6044">
      <w:pPr>
        <w:pStyle w:val="a3"/>
        <w:rPr>
          <w:b/>
          <w:sz w:val="40"/>
        </w:rPr>
      </w:pPr>
    </w:p>
    <w:p w:rsidR="00DF6044" w:rsidRDefault="00DF6044">
      <w:pPr>
        <w:pStyle w:val="a3"/>
        <w:rPr>
          <w:b/>
          <w:sz w:val="40"/>
        </w:rPr>
      </w:pPr>
    </w:p>
    <w:p w:rsidR="00DF6044" w:rsidRDefault="003372E6">
      <w:pPr>
        <w:pStyle w:val="a4"/>
      </w:pPr>
      <w:r>
        <w:t>ПРИКАЗ</w:t>
      </w:r>
    </w:p>
    <w:p w:rsidR="00DF6044" w:rsidRDefault="003372E6">
      <w:pPr>
        <w:spacing w:before="62"/>
        <w:ind w:left="330" w:right="197" w:firstLine="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Муниципальное бюджетное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DF6044" w:rsidRDefault="003372E6">
      <w:pPr>
        <w:spacing w:before="1" w:line="229" w:lineRule="exact"/>
        <w:ind w:left="380" w:right="246"/>
        <w:jc w:val="center"/>
        <w:rPr>
          <w:b/>
          <w:sz w:val="20"/>
        </w:rPr>
      </w:pPr>
      <w:r>
        <w:rPr>
          <w:b/>
          <w:sz w:val="20"/>
        </w:rPr>
        <w:t>«Вурнарская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средняя</w:t>
      </w:r>
    </w:p>
    <w:p w:rsidR="00DF6044" w:rsidRDefault="003372E6">
      <w:pPr>
        <w:ind w:left="380" w:right="246"/>
        <w:jc w:val="center"/>
        <w:rPr>
          <w:b/>
          <w:sz w:val="20"/>
        </w:rPr>
      </w:pPr>
      <w:r>
        <w:rPr>
          <w:b/>
          <w:sz w:val="20"/>
        </w:rPr>
        <w:t>общеобразовательная школа №1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им.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И.Н.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Никифорова»</w:t>
      </w:r>
    </w:p>
    <w:p w:rsidR="00DF6044" w:rsidRDefault="003372E6">
      <w:pPr>
        <w:ind w:left="227" w:right="96"/>
        <w:jc w:val="center"/>
        <w:rPr>
          <w:b/>
          <w:sz w:val="20"/>
        </w:rPr>
      </w:pPr>
      <w:r>
        <w:rPr>
          <w:b/>
          <w:sz w:val="20"/>
        </w:rPr>
        <w:t>п.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Вурнары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Республики</w:t>
      </w:r>
    </w:p>
    <w:p w:rsidR="00DF6044" w:rsidRDefault="00DF6044">
      <w:pPr>
        <w:jc w:val="center"/>
        <w:rPr>
          <w:sz w:val="20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num="3" w:space="720" w:equalWidth="0">
            <w:col w:w="3826" w:space="111"/>
            <w:col w:w="1775" w:space="244"/>
            <w:col w:w="3614"/>
          </w:cols>
        </w:sectPr>
      </w:pPr>
    </w:p>
    <w:p w:rsidR="00DF6044" w:rsidRDefault="00155A28">
      <w:pPr>
        <w:tabs>
          <w:tab w:val="left" w:pos="6311"/>
        </w:tabs>
        <w:spacing w:before="60"/>
        <w:ind w:right="1203"/>
        <w:jc w:val="right"/>
        <w:rPr>
          <w:b/>
        </w:rPr>
      </w:pPr>
      <w:r>
        <w:rPr>
          <w:b/>
        </w:rPr>
        <w:lastRenderedPageBreak/>
        <w:t xml:space="preserve">10 июля </w:t>
      </w:r>
      <w:r w:rsidR="003372E6">
        <w:rPr>
          <w:b/>
        </w:rPr>
        <w:t>202</w:t>
      </w:r>
      <w:r>
        <w:rPr>
          <w:b/>
        </w:rPr>
        <w:t>3</w:t>
      </w:r>
      <w:r w:rsidR="003372E6">
        <w:rPr>
          <w:b/>
        </w:rPr>
        <w:t xml:space="preserve"> года</w:t>
      </w:r>
      <w:r w:rsidR="003372E6">
        <w:rPr>
          <w:b/>
        </w:rPr>
        <w:tab/>
        <w:t>№</w:t>
      </w:r>
      <w:r w:rsidR="003372E6">
        <w:rPr>
          <w:b/>
          <w:spacing w:val="2"/>
        </w:rPr>
        <w:t xml:space="preserve"> </w:t>
      </w:r>
      <w:r w:rsidR="003372E6">
        <w:rPr>
          <w:b/>
        </w:rPr>
        <w:t>1</w:t>
      </w:r>
      <w:r w:rsidR="00F6455E">
        <w:rPr>
          <w:b/>
        </w:rPr>
        <w:t>55</w:t>
      </w:r>
      <w:r w:rsidR="003372E6">
        <w:rPr>
          <w:b/>
        </w:rPr>
        <w:t>-</w:t>
      </w:r>
      <w:r w:rsidR="003372E6">
        <w:rPr>
          <w:b/>
          <w:spacing w:val="1"/>
        </w:rPr>
        <w:t xml:space="preserve"> </w:t>
      </w:r>
      <w:r w:rsidR="003372E6">
        <w:rPr>
          <w:b/>
        </w:rPr>
        <w:t>ОД</w:t>
      </w:r>
    </w:p>
    <w:p w:rsidR="00DF6044" w:rsidRDefault="00DF6044">
      <w:pPr>
        <w:pStyle w:val="a3"/>
        <w:spacing w:before="1"/>
        <w:rPr>
          <w:b/>
          <w:sz w:val="20"/>
        </w:rPr>
      </w:pPr>
    </w:p>
    <w:p w:rsidR="00DF6044" w:rsidRDefault="003372E6">
      <w:pPr>
        <w:tabs>
          <w:tab w:val="left" w:pos="6056"/>
        </w:tabs>
        <w:ind w:right="1213"/>
        <w:jc w:val="right"/>
        <w:rPr>
          <w:b/>
          <w:sz w:val="20"/>
        </w:rPr>
      </w:pPr>
      <w:proofErr w:type="spellStart"/>
      <w:r>
        <w:rPr>
          <w:b/>
          <w:sz w:val="20"/>
        </w:rPr>
        <w:t>Вăрнар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поселокĕ</w:t>
      </w:r>
      <w:proofErr w:type="spellEnd"/>
      <w:r>
        <w:rPr>
          <w:b/>
          <w:sz w:val="20"/>
        </w:rPr>
        <w:tab/>
        <w:t>п.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Вурнары</w:t>
      </w:r>
    </w:p>
    <w:p w:rsidR="00DF6044" w:rsidRDefault="00DF6044">
      <w:pPr>
        <w:ind w:left="810" w:right="5491"/>
        <w:jc w:val="both"/>
        <w:rPr>
          <w:b/>
          <w:sz w:val="24"/>
        </w:rPr>
      </w:pPr>
    </w:p>
    <w:p w:rsidR="00DF6044" w:rsidRDefault="00DF6044">
      <w:pPr>
        <w:pStyle w:val="a3"/>
        <w:rPr>
          <w:b/>
          <w:sz w:val="26"/>
        </w:rPr>
      </w:pPr>
    </w:p>
    <w:p w:rsidR="00DF6044" w:rsidRDefault="00EF370B">
      <w:pPr>
        <w:pStyle w:val="a3"/>
        <w:spacing w:before="7"/>
        <w:rPr>
          <w:b/>
        </w:rPr>
      </w:pPr>
      <w:r w:rsidRPr="00EF370B">
        <w:rPr>
          <w:b/>
        </w:rPr>
        <w:t xml:space="preserve">Об </w:t>
      </w:r>
      <w:r w:rsidR="00F6455E">
        <w:rPr>
          <w:b/>
        </w:rPr>
        <w:t>утверждении</w:t>
      </w:r>
      <w:r w:rsidR="00F6455E" w:rsidRPr="00F6455E">
        <w:t xml:space="preserve"> </w:t>
      </w:r>
      <w:r w:rsidR="00F6455E" w:rsidRPr="00F6455E">
        <w:rPr>
          <w:b/>
        </w:rPr>
        <w:t>Положени</w:t>
      </w:r>
      <w:r w:rsidR="00F6455E">
        <w:rPr>
          <w:b/>
        </w:rPr>
        <w:t>я</w:t>
      </w:r>
      <w:r w:rsidR="00F6455E" w:rsidRPr="00F6455E">
        <w:rPr>
          <w:b/>
        </w:rPr>
        <w:t xml:space="preserve"> о порядке взаимодействия МБОУ «</w:t>
      </w:r>
      <w:proofErr w:type="spellStart"/>
      <w:r w:rsidR="00F6455E" w:rsidRPr="00F6455E">
        <w:rPr>
          <w:b/>
        </w:rPr>
        <w:t>Вурнарская</w:t>
      </w:r>
      <w:proofErr w:type="spellEnd"/>
      <w:r w:rsidR="00F6455E" w:rsidRPr="00F6455E">
        <w:rPr>
          <w:b/>
        </w:rPr>
        <w:t xml:space="preserve"> СОШ №1 им. И. Н. Никифорова» с правоохранительными органами в сфере противодействия коррупции</w:t>
      </w:r>
    </w:p>
    <w:p w:rsidR="00EF370B" w:rsidRPr="00EF370B" w:rsidRDefault="00EF370B">
      <w:pPr>
        <w:pStyle w:val="a3"/>
        <w:spacing w:before="7"/>
        <w:rPr>
          <w:b/>
        </w:rPr>
      </w:pPr>
    </w:p>
    <w:p w:rsidR="00DF6044" w:rsidRDefault="00EF370B" w:rsidP="00EF370B">
      <w:pPr>
        <w:pStyle w:val="a3"/>
        <w:spacing w:before="1"/>
        <w:ind w:right="103"/>
        <w:jc w:val="both"/>
      </w:pPr>
      <w:r>
        <w:t xml:space="preserve">   </w:t>
      </w:r>
      <w:r w:rsidR="003372E6">
        <w:t>В</w:t>
      </w:r>
      <w:r w:rsidR="003372E6">
        <w:rPr>
          <w:spacing w:val="1"/>
        </w:rPr>
        <w:t xml:space="preserve"> </w:t>
      </w:r>
      <w:r w:rsidR="003372E6">
        <w:t>соответствии</w:t>
      </w:r>
      <w:r w:rsidR="003372E6">
        <w:rPr>
          <w:spacing w:val="1"/>
        </w:rPr>
        <w:t xml:space="preserve"> </w:t>
      </w:r>
      <w:r w:rsidR="003372E6">
        <w:t>с</w:t>
      </w:r>
      <w:r w:rsidR="003372E6">
        <w:rPr>
          <w:spacing w:val="1"/>
        </w:rPr>
        <w:t xml:space="preserve"> </w:t>
      </w:r>
      <w:r w:rsidR="003372E6">
        <w:t>Федеральным</w:t>
      </w:r>
      <w:r w:rsidR="003372E6">
        <w:rPr>
          <w:spacing w:val="1"/>
        </w:rPr>
        <w:t xml:space="preserve"> </w:t>
      </w:r>
      <w:r w:rsidR="003372E6">
        <w:t>законом</w:t>
      </w:r>
      <w:r w:rsidR="003372E6">
        <w:rPr>
          <w:spacing w:val="1"/>
        </w:rPr>
        <w:t xml:space="preserve"> </w:t>
      </w:r>
      <w:r w:rsidR="003372E6">
        <w:t>от</w:t>
      </w:r>
      <w:r w:rsidR="003372E6">
        <w:rPr>
          <w:spacing w:val="1"/>
        </w:rPr>
        <w:t xml:space="preserve"> </w:t>
      </w:r>
      <w:r w:rsidR="003372E6">
        <w:t>25.12.2008</w:t>
      </w:r>
      <w:r w:rsidR="003372E6">
        <w:rPr>
          <w:spacing w:val="1"/>
        </w:rPr>
        <w:t xml:space="preserve"> </w:t>
      </w:r>
      <w:r w:rsidR="003372E6">
        <w:t>№</w:t>
      </w:r>
      <w:r w:rsidR="003372E6">
        <w:rPr>
          <w:spacing w:val="1"/>
        </w:rPr>
        <w:t xml:space="preserve"> </w:t>
      </w:r>
      <w:r w:rsidR="003372E6">
        <w:t>273-ФЗ</w:t>
      </w:r>
      <w:r w:rsidR="003372E6">
        <w:rPr>
          <w:spacing w:val="1"/>
        </w:rPr>
        <w:t xml:space="preserve"> </w:t>
      </w:r>
      <w:r w:rsidR="003372E6">
        <w:t>«О</w:t>
      </w:r>
      <w:r w:rsidR="003372E6">
        <w:rPr>
          <w:spacing w:val="1"/>
        </w:rPr>
        <w:t xml:space="preserve"> </w:t>
      </w:r>
      <w:r w:rsidR="003372E6">
        <w:t>противодействии</w:t>
      </w:r>
      <w:r w:rsidR="003372E6">
        <w:rPr>
          <w:spacing w:val="1"/>
        </w:rPr>
        <w:t xml:space="preserve"> </w:t>
      </w:r>
      <w:r w:rsidR="003372E6">
        <w:t>коррупции»,</w:t>
      </w:r>
      <w:r w:rsidR="003372E6">
        <w:rPr>
          <w:spacing w:val="1"/>
        </w:rPr>
        <w:t xml:space="preserve"> </w:t>
      </w:r>
      <w:r w:rsidR="000F611B">
        <w:rPr>
          <w:spacing w:val="1"/>
        </w:rPr>
        <w:t xml:space="preserve">руководствуясь нормами, установленными разделом </w:t>
      </w:r>
      <w:r w:rsidR="000F611B">
        <w:rPr>
          <w:spacing w:val="1"/>
          <w:lang w:val="en-US"/>
        </w:rPr>
        <w:t>III</w:t>
      </w:r>
      <w:r w:rsidR="000F611B">
        <w:rPr>
          <w:spacing w:val="1"/>
        </w:rPr>
        <w:t xml:space="preserve"> Указа Президента РФ от 18.05.2009 №557</w:t>
      </w:r>
      <w:r w:rsidR="003372E6">
        <w:t>,</w:t>
      </w:r>
      <w:r w:rsidR="000F611B">
        <w:t xml:space="preserve"> Указом Президента РФ от 2 апреля 2013 г. №309 «О мерах по реализации отдельных </w:t>
      </w:r>
      <w:r>
        <w:t>положений Федерального закона «</w:t>
      </w:r>
      <w:r w:rsidR="000F611B">
        <w:t>О противодействии коррупции», для осуществления контроля исполнения коррупционно-опасных функций МБОУ «Вурнарская СОШ №1 им. И.Н. Никифорова»</w:t>
      </w:r>
    </w:p>
    <w:p w:rsidR="00EF370B" w:rsidRDefault="00EF370B" w:rsidP="00EF370B">
      <w:pPr>
        <w:pStyle w:val="a3"/>
        <w:spacing w:before="1"/>
        <w:ind w:right="103"/>
        <w:jc w:val="both"/>
      </w:pPr>
    </w:p>
    <w:p w:rsidR="00DF6044" w:rsidRDefault="003372E6">
      <w:pPr>
        <w:pStyle w:val="a3"/>
        <w:ind w:left="1234"/>
      </w:pPr>
      <w:r>
        <w:t>ПРИКАЗЫВАЮ:</w:t>
      </w:r>
    </w:p>
    <w:p w:rsidR="00EF370B" w:rsidRDefault="00F6455E" w:rsidP="00F6455E">
      <w:pPr>
        <w:pStyle w:val="a5"/>
        <w:numPr>
          <w:ilvl w:val="0"/>
          <w:numId w:val="1"/>
        </w:numPr>
        <w:tabs>
          <w:tab w:val="left" w:pos="1518"/>
        </w:tabs>
        <w:ind w:right="100"/>
        <w:rPr>
          <w:sz w:val="24"/>
        </w:rPr>
      </w:pPr>
      <w:r>
        <w:rPr>
          <w:sz w:val="24"/>
        </w:rPr>
        <w:t xml:space="preserve">Утвердить </w:t>
      </w:r>
      <w:r w:rsidRPr="00F6455E">
        <w:rPr>
          <w:sz w:val="24"/>
        </w:rPr>
        <w:t>Положение о порядке взаимодействия МБОУ «</w:t>
      </w:r>
      <w:proofErr w:type="spellStart"/>
      <w:r w:rsidRPr="00F6455E">
        <w:rPr>
          <w:sz w:val="24"/>
        </w:rPr>
        <w:t>Вурнарская</w:t>
      </w:r>
      <w:proofErr w:type="spellEnd"/>
      <w:r w:rsidRPr="00F6455E">
        <w:rPr>
          <w:sz w:val="24"/>
        </w:rPr>
        <w:t xml:space="preserve"> СОШ №1 им. И. Н. Никифорова» с правоохранительными органами в сфере противодействия коррупции</w:t>
      </w:r>
      <w:r>
        <w:rPr>
          <w:sz w:val="24"/>
        </w:rPr>
        <w:t xml:space="preserve"> согласно в следующей редакции:</w:t>
      </w:r>
    </w:p>
    <w:p w:rsidR="00440830" w:rsidRDefault="00440830" w:rsidP="00440830">
      <w:pPr>
        <w:pStyle w:val="a5"/>
        <w:tabs>
          <w:tab w:val="left" w:pos="1518"/>
        </w:tabs>
        <w:ind w:left="284" w:right="100" w:firstLine="0"/>
        <w:rPr>
          <w:sz w:val="24"/>
        </w:rPr>
      </w:pPr>
    </w:p>
    <w:p w:rsidR="00440830" w:rsidRDefault="00F6455E" w:rsidP="00F6455E">
      <w:pPr>
        <w:spacing w:after="4" w:line="252" w:lineRule="auto"/>
        <w:ind w:left="411" w:right="749" w:firstLine="273"/>
        <w:jc w:val="center"/>
        <w:rPr>
          <w:b/>
          <w:sz w:val="24"/>
          <w:szCs w:val="24"/>
        </w:rPr>
      </w:pPr>
      <w:r w:rsidRPr="00440830">
        <w:rPr>
          <w:b/>
          <w:sz w:val="24"/>
          <w:szCs w:val="24"/>
        </w:rPr>
        <w:t xml:space="preserve">Положение о порядке взаимодействия </w:t>
      </w:r>
    </w:p>
    <w:p w:rsidR="00F6455E" w:rsidRPr="00440830" w:rsidRDefault="00F6455E" w:rsidP="00F6455E">
      <w:pPr>
        <w:spacing w:after="4" w:line="252" w:lineRule="auto"/>
        <w:ind w:left="411" w:right="749" w:firstLine="273"/>
        <w:jc w:val="center"/>
        <w:rPr>
          <w:b/>
          <w:sz w:val="24"/>
          <w:szCs w:val="24"/>
        </w:rPr>
      </w:pPr>
      <w:bookmarkStart w:id="0" w:name="_GoBack"/>
      <w:bookmarkEnd w:id="0"/>
      <w:r w:rsidRPr="00440830">
        <w:rPr>
          <w:b/>
          <w:sz w:val="24"/>
          <w:szCs w:val="24"/>
        </w:rPr>
        <w:t>МБОУ «</w:t>
      </w:r>
      <w:proofErr w:type="spellStart"/>
      <w:r w:rsidRPr="00440830">
        <w:rPr>
          <w:b/>
          <w:sz w:val="24"/>
          <w:szCs w:val="24"/>
        </w:rPr>
        <w:t>Вурнарская</w:t>
      </w:r>
      <w:proofErr w:type="spellEnd"/>
      <w:r w:rsidRPr="00440830">
        <w:rPr>
          <w:b/>
          <w:sz w:val="24"/>
          <w:szCs w:val="24"/>
        </w:rPr>
        <w:t xml:space="preserve"> СОШ №1 им. И. Н. Никифорова» с правоохранительными органами в сфере противодействия коррупции</w:t>
      </w:r>
    </w:p>
    <w:p w:rsidR="00F6455E" w:rsidRPr="00440830" w:rsidRDefault="00F6455E" w:rsidP="00F6455E">
      <w:pPr>
        <w:spacing w:after="4" w:line="252" w:lineRule="auto"/>
        <w:ind w:left="411" w:right="749" w:firstLine="273"/>
        <w:jc w:val="center"/>
        <w:rPr>
          <w:b/>
          <w:sz w:val="24"/>
          <w:szCs w:val="24"/>
        </w:rPr>
      </w:pPr>
    </w:p>
    <w:p w:rsidR="00F6455E" w:rsidRPr="004F53A6" w:rsidRDefault="00F6455E" w:rsidP="00F6455E">
      <w:pPr>
        <w:pStyle w:val="1"/>
        <w:tabs>
          <w:tab w:val="center" w:pos="4815"/>
          <w:tab w:val="center" w:pos="8236"/>
        </w:tabs>
        <w:ind w:left="0" w:firstLine="0"/>
        <w:jc w:val="left"/>
      </w:pPr>
      <w:r w:rsidRPr="00440830">
        <w:rPr>
          <w:b/>
          <w:sz w:val="24"/>
          <w:szCs w:val="24"/>
        </w:rPr>
        <w:tab/>
        <w:t>1. Общие положения</w:t>
      </w:r>
      <w:r w:rsidRPr="004F53A6">
        <w:tab/>
      </w:r>
    </w:p>
    <w:p w:rsidR="00F6455E" w:rsidRPr="004F53A6" w:rsidRDefault="00F6455E" w:rsidP="00F6455E">
      <w:pPr>
        <w:spacing w:after="11"/>
      </w:pPr>
      <w:r w:rsidRPr="004F53A6">
        <w:t>1.1. Настоящий Порядок разработан во исполнение Федерального закона от 25 декабря 2008 г. № 273-03 «О противодействии коррупции».</w:t>
      </w:r>
    </w:p>
    <w:p w:rsidR="00F6455E" w:rsidRPr="004F53A6" w:rsidRDefault="00F6455E" w:rsidP="00F6455E">
      <w:pPr>
        <w:spacing w:after="22"/>
      </w:pPr>
      <w:r w:rsidRPr="004F53A6">
        <w:t>1.2. Настоящий порядок устанавливает общие правила организации деятельности по взаимодействию с правоохранительными органами.</w:t>
      </w:r>
    </w:p>
    <w:p w:rsidR="00F6455E" w:rsidRPr="004F53A6" w:rsidRDefault="00F6455E" w:rsidP="00F6455E">
      <w:pPr>
        <w:widowControl/>
        <w:autoSpaceDE/>
        <w:autoSpaceDN/>
        <w:spacing w:after="49" w:line="267" w:lineRule="auto"/>
        <w:jc w:val="both"/>
      </w:pPr>
      <w:r>
        <w:t>1.</w:t>
      </w:r>
      <w:r w:rsidRPr="004F53A6">
        <w:t xml:space="preserve">З. 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Pr="00F6455E">
        <w:t>МБОУ «</w:t>
      </w:r>
      <w:proofErr w:type="spellStart"/>
      <w:r w:rsidRPr="00F6455E">
        <w:t>Вурнарская</w:t>
      </w:r>
      <w:proofErr w:type="spellEnd"/>
      <w:r w:rsidRPr="00F6455E">
        <w:t xml:space="preserve"> СОШ №1 им. И. Н. Никифорова» с</w:t>
      </w:r>
      <w:r w:rsidRPr="004F53A6">
        <w:t xml:space="preserve"> правоохранительными органами (далее — органы).</w:t>
      </w:r>
    </w:p>
    <w:p w:rsidR="00F6455E" w:rsidRPr="00F6455E" w:rsidRDefault="00F6455E" w:rsidP="00F6455E">
      <w:pPr>
        <w:spacing w:after="374"/>
        <w:rPr>
          <w:sz w:val="24"/>
          <w:szCs w:val="24"/>
        </w:rPr>
      </w:pPr>
      <w:r w:rsidRPr="004F53A6">
        <w:t xml:space="preserve">1.4. Условия настоящего Порядка, определяющего порядок взаимодействия Учреждения с одной стороны и органов с другой стороны, распространяются на все структурные подразделения </w:t>
      </w:r>
      <w:r w:rsidRPr="00F6455E">
        <w:rPr>
          <w:sz w:val="24"/>
          <w:szCs w:val="24"/>
        </w:rPr>
        <w:t>Учреждения.</w:t>
      </w:r>
    </w:p>
    <w:p w:rsidR="00F6455E" w:rsidRPr="00440830" w:rsidRDefault="00F6455E" w:rsidP="00F6455E">
      <w:pPr>
        <w:pStyle w:val="1"/>
        <w:ind w:left="132" w:right="1383"/>
        <w:rPr>
          <w:b/>
          <w:sz w:val="24"/>
          <w:szCs w:val="24"/>
        </w:rPr>
      </w:pPr>
      <w:r w:rsidRPr="00440830">
        <w:rPr>
          <w:b/>
          <w:sz w:val="24"/>
          <w:szCs w:val="24"/>
        </w:rPr>
        <w:t>2. Виды обращений в правоохранительные органы</w:t>
      </w:r>
    </w:p>
    <w:p w:rsidR="00F6455E" w:rsidRPr="004F53A6" w:rsidRDefault="00F6455E" w:rsidP="00F6455E">
      <w:pPr>
        <w:spacing w:after="26"/>
        <w:ind w:left="108"/>
      </w:pPr>
      <w:r w:rsidRPr="004F53A6">
        <w:t>2.1. Обращение - предложение, заявление, жалоба, изложенные в письменной или устной форме и представленные в органы.</w:t>
      </w:r>
    </w:p>
    <w:p w:rsidR="00F6455E" w:rsidRPr="004F53A6" w:rsidRDefault="00F6455E" w:rsidP="00F6455E">
      <w:pPr>
        <w:ind w:left="108"/>
      </w:pPr>
      <w:r w:rsidRPr="004F53A6">
        <w:t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F6455E" w:rsidRPr="004F53A6" w:rsidRDefault="00F6455E" w:rsidP="00F6455E">
      <w:pPr>
        <w:spacing w:after="78"/>
        <w:ind w:left="115"/>
      </w:pPr>
      <w:r w:rsidRPr="004F53A6">
        <w:t>2.12. Устные обращения - это обращение, поступающие во время личного приема руководителя Учреждения или других работников Учреждения.</w:t>
      </w:r>
    </w:p>
    <w:p w:rsidR="00F6455E" w:rsidRPr="004F53A6" w:rsidRDefault="00F6455E" w:rsidP="00F6455E">
      <w:pPr>
        <w:spacing w:after="83"/>
        <w:ind w:left="101"/>
      </w:pPr>
      <w:r w:rsidRPr="004F53A6">
        <w:t>2.2. Предложение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способы решения поставленных задач.</w:t>
      </w:r>
    </w:p>
    <w:p w:rsidR="00F6455E" w:rsidRPr="004F53A6" w:rsidRDefault="00F6455E" w:rsidP="00F6455E">
      <w:pPr>
        <w:jc w:val="both"/>
      </w:pPr>
      <w:r w:rsidRPr="004F53A6">
        <w:lastRenderedPageBreak/>
        <w:t>2.3. Заявление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F6455E" w:rsidRPr="004F53A6" w:rsidRDefault="00F6455E" w:rsidP="00F6455E">
      <w:pPr>
        <w:spacing w:after="336"/>
        <w:ind w:left="14" w:right="79"/>
        <w:jc w:val="both"/>
      </w:pPr>
      <w:r w:rsidRPr="004F53A6">
        <w:t>2.4. Жалоба -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ос</w:t>
      </w:r>
      <w:r>
        <w:t>нованная критика в адрес органов</w:t>
      </w:r>
      <w:r w:rsidRPr="004F53A6">
        <w:t>, организаций (предприятий, учреждении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F6455E" w:rsidRPr="00440830" w:rsidRDefault="00F6455E" w:rsidP="00F6455E">
      <w:pPr>
        <w:pStyle w:val="1"/>
        <w:ind w:left="132" w:right="122"/>
        <w:rPr>
          <w:b/>
          <w:sz w:val="24"/>
          <w:szCs w:val="24"/>
        </w:rPr>
      </w:pPr>
      <w:r w:rsidRPr="00440830">
        <w:rPr>
          <w:b/>
          <w:sz w:val="24"/>
          <w:szCs w:val="24"/>
        </w:rPr>
        <w:t>З. Сотрудничество и порядок обращения учреждения в правоохранительные органы</w:t>
      </w:r>
    </w:p>
    <w:p w:rsidR="00F6455E" w:rsidRPr="004F53A6" w:rsidRDefault="00F6455E" w:rsidP="00F6455E">
      <w:pPr>
        <w:ind w:left="14" w:right="94"/>
        <w:jc w:val="both"/>
      </w:pPr>
      <w:r w:rsidRPr="004F53A6">
        <w:t xml:space="preserve">3.1. Сотрудничество с правоохранительными органами является важным показателем действительной приверженности Учреждения </w:t>
      </w:r>
      <w:r>
        <w:t>д</w:t>
      </w:r>
      <w:r w:rsidRPr="004F53A6">
        <w:t>екларируемым антикоррупционным стандартам поведения. Данное сотрудничество может осуществляться в различных формах:</w:t>
      </w:r>
    </w:p>
    <w:p w:rsidR="00440830" w:rsidRDefault="00F6455E" w:rsidP="00440830">
      <w:pPr>
        <w:ind w:left="14" w:right="94"/>
        <w:jc w:val="both"/>
      </w:pPr>
      <w:r>
        <w:t xml:space="preserve">- </w:t>
      </w:r>
      <w:r w:rsidRPr="004F53A6">
        <w:t xml:space="preserve">Учреждение может принять на </w:t>
      </w:r>
      <w:r>
        <w:t>себя публичное обязательство соо</w:t>
      </w:r>
      <w:r w:rsidRPr="004F53A6">
        <w:t xml:space="preserve">6щать в соответствующие органы о случаях совершение коррупционных правонарушений, о которых Учреждению (работникам </w:t>
      </w:r>
      <w:r>
        <w:t xml:space="preserve">Учреждения) стало известно. </w:t>
      </w:r>
      <w:r w:rsidRPr="00440830">
        <w:rPr>
          <w:rStyle w:val="a6"/>
          <w:i w:val="0"/>
          <w:color w:val="auto"/>
        </w:rPr>
        <w:t>Необходимость</w:t>
      </w:r>
      <w:r w:rsidRPr="00440830">
        <w:rPr>
          <w:i/>
        </w:rPr>
        <w:t xml:space="preserve"> </w:t>
      </w:r>
      <w:r w:rsidRPr="004F53A6">
        <w:t>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</w:t>
      </w:r>
      <w:r w:rsidR="00440830">
        <w:t xml:space="preserve">. </w:t>
      </w:r>
      <w:r w:rsidRPr="004F53A6">
        <w:t>Учреждению следует принять на себя обязательство воздерживаться от каких</w:t>
      </w:r>
      <w:r>
        <w:t xml:space="preserve"> </w:t>
      </w:r>
      <w:r>
        <w:t>-</w:t>
      </w:r>
      <w:r w:rsidRPr="004F53A6">
        <w:t xml:space="preserve">санкций в отношении своих сотрудников, сообщивших в органы </w:t>
      </w:r>
      <w:r>
        <w:t>о ст</w:t>
      </w:r>
      <w:r w:rsidRPr="004F53A6">
        <w:t>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F6455E" w:rsidRPr="004F53A6" w:rsidRDefault="00F6455E" w:rsidP="00440830">
      <w:pPr>
        <w:ind w:left="14" w:right="94"/>
        <w:jc w:val="both"/>
      </w:pPr>
      <w:r w:rsidRPr="004F53A6">
        <w:t>3.2. Сотрудничество с органами также может проявляться в форме:</w:t>
      </w:r>
      <w:r w:rsidR="00440830">
        <w:t xml:space="preserve"> </w:t>
      </w:r>
      <w:r w:rsidRPr="004F53A6">
        <w:t>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</w:t>
      </w:r>
      <w:r w:rsidR="00440830">
        <w:t xml:space="preserve">ия и противодействия коррупции; </w:t>
      </w:r>
      <w:r w:rsidRPr="004F53A6">
        <w:t>оказания содействия уполномоченным представителем органов при проведении мероприятий по пресечению или расследованию коррупционных преступлений, включая оперативно-розыскные мероприятие.</w:t>
      </w:r>
    </w:p>
    <w:p w:rsidR="00F6455E" w:rsidRPr="004F53A6" w:rsidRDefault="00F6455E" w:rsidP="00F6455E">
      <w:pPr>
        <w:spacing w:after="16"/>
        <w:ind w:left="14" w:right="94"/>
        <w:jc w:val="both"/>
      </w:pPr>
      <w:r w:rsidRPr="004F53A6">
        <w:t xml:space="preserve">3.3. Руководству Учреждения и ее сотрудникам следует оказывать </w:t>
      </w:r>
      <w:r>
        <w:t>по</w:t>
      </w:r>
      <w:r w:rsidRPr="004F53A6">
        <w:t>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F6455E" w:rsidRPr="004F53A6" w:rsidRDefault="00F6455E" w:rsidP="00F6455E">
      <w:pPr>
        <w:ind w:left="14" w:right="94"/>
        <w:jc w:val="both"/>
      </w:pPr>
      <w:r w:rsidRPr="004F53A6">
        <w:t>3.4. Руководство и сотрудники не должны допускать вмешательства выполнение служебных обязанностей должностными лицами судебных или правоохранительных органов.</w:t>
      </w:r>
    </w:p>
    <w:p w:rsidR="00F6455E" w:rsidRPr="004F53A6" w:rsidRDefault="00F6455E" w:rsidP="00F6455E">
      <w:pPr>
        <w:ind w:left="14" w:right="101"/>
        <w:jc w:val="both"/>
      </w:pPr>
      <w:r w:rsidRPr="004F53A6">
        <w:t xml:space="preserve">3.5. Все письменные обращения к представителям органов, готовятся инициаторами обращений - сотрудниками Учреждения, предоставляются на согласование руководителю Учреждения, без визы руководителя Учреждения письменные </w:t>
      </w:r>
      <w:r>
        <w:t>о</w:t>
      </w:r>
      <w:r w:rsidRPr="004F53A6">
        <w:t>бращения не допускаются.</w:t>
      </w:r>
    </w:p>
    <w:p w:rsidR="00F6455E" w:rsidRPr="004F53A6" w:rsidRDefault="00F6455E" w:rsidP="00F6455E">
      <w:pPr>
        <w:ind w:left="14"/>
        <w:jc w:val="both"/>
      </w:pPr>
      <w:r w:rsidRPr="004F53A6">
        <w:t>3.6. К устным обращениям Учреждения в органы предъявляются следующие требования:</w:t>
      </w:r>
    </w:p>
    <w:p w:rsidR="00F6455E" w:rsidRPr="004F53A6" w:rsidRDefault="00F6455E" w:rsidP="00440830">
      <w:pPr>
        <w:ind w:left="14"/>
        <w:jc w:val="both"/>
      </w:pPr>
      <w:r w:rsidRPr="004F53A6">
        <w:t>3.6.1.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F6455E" w:rsidRPr="004F53A6" w:rsidRDefault="00F6455E" w:rsidP="00440830">
      <w:pPr>
        <w:ind w:left="14" w:right="115"/>
        <w:jc w:val="both"/>
      </w:pPr>
      <w:r w:rsidRPr="004F53A6">
        <w:t xml:space="preserve">3.62. Руководитель структурного подразделения берет </w:t>
      </w:r>
      <w:r>
        <w:t>н</w:t>
      </w:r>
      <w:r w:rsidRPr="004F53A6">
        <w:t>а контрол</w:t>
      </w:r>
      <w:r>
        <w:t>ь</w:t>
      </w:r>
      <w:r w:rsidRPr="004F53A6">
        <w:t xml:space="preserve">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F6455E" w:rsidRPr="004F53A6" w:rsidRDefault="00F6455E" w:rsidP="00440830">
      <w:pPr>
        <w:ind w:left="14"/>
        <w:jc w:val="both"/>
      </w:pPr>
      <w:r>
        <w:t>3</w:t>
      </w:r>
      <w:r w:rsidRPr="004F53A6">
        <w:t>.63. Руководители структурных подразделений несут персональную ответственность за эффективность осуществления соответствующего взаимодействия.</w:t>
      </w:r>
    </w:p>
    <w:p w:rsidR="00F6455E" w:rsidRPr="004F53A6" w:rsidRDefault="00F6455E" w:rsidP="00F6455E">
      <w:pPr>
        <w:pStyle w:val="1"/>
        <w:ind w:left="132" w:right="194"/>
      </w:pPr>
      <w:r w:rsidRPr="00440830">
        <w:rPr>
          <w:b/>
          <w:sz w:val="24"/>
          <w:szCs w:val="24"/>
        </w:rPr>
        <w:t>4</w:t>
      </w:r>
      <w:r w:rsidRPr="00440830">
        <w:rPr>
          <w:b/>
        </w:rPr>
        <w:t xml:space="preserve">. </w:t>
      </w:r>
      <w:r w:rsidRPr="00440830">
        <w:rPr>
          <w:b/>
          <w:sz w:val="24"/>
          <w:szCs w:val="24"/>
        </w:rPr>
        <w:t>Порядок действий сотрудников учреждения</w:t>
      </w:r>
    </w:p>
    <w:p w:rsidR="00F6455E" w:rsidRPr="004F53A6" w:rsidRDefault="00F6455E" w:rsidP="00440830">
      <w:pPr>
        <w:ind w:left="14"/>
        <w:jc w:val="both"/>
      </w:pPr>
      <w:r w:rsidRPr="004F53A6"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F6455E" w:rsidRPr="004F53A6" w:rsidRDefault="00F6455E" w:rsidP="00440830">
      <w:pPr>
        <w:spacing w:after="20"/>
        <w:ind w:left="14" w:right="173"/>
        <w:jc w:val="both"/>
      </w:pPr>
      <w:r w:rsidRPr="004F53A6">
        <w:t>4.2.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Учреждения должен поинтересоваться фамилией, должностью и рабочим телефоном сотрудника, принявшего сообщение.</w:t>
      </w:r>
    </w:p>
    <w:p w:rsidR="00F6455E" w:rsidRPr="004F53A6" w:rsidRDefault="00F6455E" w:rsidP="00440830">
      <w:pPr>
        <w:ind w:left="14"/>
        <w:jc w:val="both"/>
      </w:pPr>
      <w:r w:rsidRPr="004F53A6">
        <w:t>4.3. Сотрудник Учреждения имеет право получить копию своего заявления с отметкой о регистрации его в правоохранительном органе или талон,</w:t>
      </w:r>
      <w:r>
        <w:t xml:space="preserve"> </w:t>
      </w:r>
      <w:r w:rsidRPr="004F53A6">
        <w:t xml:space="preserve">уведомление, в котором указываются сведения о сотруднике, принявшем сообщение, и </w:t>
      </w:r>
      <w:r>
        <w:t>его</w:t>
      </w:r>
      <w:r w:rsidRPr="004F53A6">
        <w:t xml:space="preserve"> подпи</w:t>
      </w:r>
      <w:r>
        <w:t>с</w:t>
      </w:r>
      <w:r w:rsidRPr="004F53A6">
        <w:t>ь, регистрационный номер, наименование, адрес и телефон право</w:t>
      </w:r>
      <w:r>
        <w:t>охранительного ор</w:t>
      </w:r>
      <w:r w:rsidRPr="004F53A6">
        <w:t>гана, дата приема сообщения.</w:t>
      </w:r>
    </w:p>
    <w:p w:rsidR="00F6455E" w:rsidRPr="004F53A6" w:rsidRDefault="00F6455E" w:rsidP="00440830">
      <w:pPr>
        <w:spacing w:after="23"/>
        <w:ind w:left="14" w:right="115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7632065</wp:posOffset>
            </wp:positionH>
            <wp:positionV relativeFrom="page">
              <wp:posOffset>5762625</wp:posOffset>
            </wp:positionV>
            <wp:extent cx="260985" cy="635762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6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3A6">
        <w:t>4.4. В правоохранительном органе полученное от сотрудника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</w:t>
      </w:r>
      <w:r>
        <w:t>й</w:t>
      </w:r>
      <w:r w:rsidRPr="004F53A6">
        <w:t xml:space="preserve"> согласно требованиям УПК РФ. Сотрудник Учреждения имеет право выяснить в правоохранительном органе, которому поручено заниматься исполнением </w:t>
      </w:r>
      <w:r w:rsidRPr="004F53A6">
        <w:lastRenderedPageBreak/>
        <w:t>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F6455E" w:rsidRPr="004F53A6" w:rsidRDefault="00F6455E" w:rsidP="00440830">
      <w:pPr>
        <w:ind w:left="14" w:right="101"/>
        <w:jc w:val="both"/>
      </w:pPr>
      <w:r w:rsidRPr="004F53A6">
        <w:t>4.5. В случае отказа принять от сотрудника Учреждения сообщение (заявление) о даче взятки сотрудник Учреждения имеет право обжаловать эти незаконны</w:t>
      </w:r>
      <w:r>
        <w:t>е</w:t>
      </w:r>
      <w:r w:rsidRPr="004F53A6">
        <w:t xml:space="preserve">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F6455E" w:rsidRPr="004F53A6" w:rsidRDefault="00F6455E" w:rsidP="00F6455E">
      <w:pPr>
        <w:pStyle w:val="1"/>
        <w:ind w:left="132" w:right="1462"/>
      </w:pPr>
      <w:r w:rsidRPr="004F53A6">
        <w:t>5</w:t>
      </w:r>
      <w:r w:rsidRPr="00440830">
        <w:rPr>
          <w:sz w:val="24"/>
          <w:szCs w:val="24"/>
        </w:rPr>
        <w:t xml:space="preserve">. </w:t>
      </w:r>
      <w:r w:rsidRPr="00440830">
        <w:rPr>
          <w:b/>
          <w:sz w:val="24"/>
          <w:szCs w:val="24"/>
        </w:rPr>
        <w:t>Заключительные положения</w:t>
      </w:r>
    </w:p>
    <w:p w:rsidR="00F6455E" w:rsidRPr="004F53A6" w:rsidRDefault="00F6455E" w:rsidP="00F6455E">
      <w:pPr>
        <w:spacing w:after="5"/>
        <w:ind w:left="14"/>
      </w:pPr>
      <w:r w:rsidRPr="004F53A6">
        <w:t>5.1. Настоящий Порядок вступает в силу с момента утверждения ег</w:t>
      </w:r>
      <w:r>
        <w:t>о</w:t>
      </w:r>
      <w:r w:rsidRPr="004F53A6">
        <w:t xml:space="preserve"> директором Учреждения, срок его действия не ограничен (до утверждения нового Порядка).</w:t>
      </w:r>
    </w:p>
    <w:p w:rsidR="00F6455E" w:rsidRPr="004F53A6" w:rsidRDefault="00F6455E" w:rsidP="00F6455E">
      <w:pPr>
        <w:ind w:left="14"/>
      </w:pPr>
      <w:r w:rsidRPr="004F53A6">
        <w:t>5.2. В настоящий Порядок при необходимости могут быть внесен изменения и дополнения приказом Учреждения.</w:t>
      </w:r>
    </w:p>
    <w:p w:rsidR="00F6455E" w:rsidRPr="00F6455E" w:rsidRDefault="00F6455E" w:rsidP="00F6455E">
      <w:pPr>
        <w:pStyle w:val="a5"/>
        <w:tabs>
          <w:tab w:val="left" w:pos="1518"/>
        </w:tabs>
        <w:spacing w:line="360" w:lineRule="auto"/>
        <w:ind w:left="284" w:right="100" w:firstLine="0"/>
        <w:rPr>
          <w:sz w:val="24"/>
        </w:rPr>
      </w:pPr>
    </w:p>
    <w:p w:rsidR="00EF370B" w:rsidRDefault="00861952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О</w:t>
      </w:r>
      <w:r w:rsidR="00F6455E">
        <w:t>публиковать данный приказ на сайте школы в разделе «Противодействие коррупции»</w:t>
      </w:r>
      <w:r w:rsidRPr="00EF370B">
        <w:t>.</w:t>
      </w:r>
    </w:p>
    <w:p w:rsidR="00DF6044" w:rsidRPr="00EF370B" w:rsidRDefault="003372E6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Контроль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3"/>
        </w:rPr>
        <w:t xml:space="preserve"> </w:t>
      </w:r>
      <w:r w:rsidRPr="00EF370B">
        <w:t>исполнением</w:t>
      </w:r>
      <w:r w:rsidRPr="00EF370B">
        <w:rPr>
          <w:spacing w:val="-2"/>
        </w:rPr>
        <w:t xml:space="preserve"> </w:t>
      </w:r>
      <w:r w:rsidRPr="00EF370B">
        <w:t>приказа оставляю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2"/>
        </w:rPr>
        <w:t xml:space="preserve"> </w:t>
      </w:r>
      <w:r w:rsidRPr="00EF370B">
        <w:t>собой.</w:t>
      </w:r>
    </w:p>
    <w:p w:rsidR="00DF6044" w:rsidRDefault="00DF6044">
      <w:pPr>
        <w:pStyle w:val="a3"/>
        <w:spacing w:before="2"/>
        <w:rPr>
          <w:sz w:val="16"/>
        </w:rPr>
      </w:pPr>
    </w:p>
    <w:p w:rsidR="00DF6044" w:rsidRDefault="00DF6044">
      <w:pPr>
        <w:rPr>
          <w:sz w:val="16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space="720"/>
        </w:sectPr>
      </w:pPr>
    </w:p>
    <w:p w:rsidR="00DF6044" w:rsidRDefault="003372E6">
      <w:pPr>
        <w:pStyle w:val="a3"/>
        <w:spacing w:before="90"/>
        <w:ind w:left="102"/>
      </w:pPr>
      <w:r>
        <w:lastRenderedPageBreak/>
        <w:t>Директор</w:t>
      </w:r>
    </w:p>
    <w:p w:rsidR="00DF6044" w:rsidRDefault="00DF6044">
      <w:pPr>
        <w:pStyle w:val="a3"/>
        <w:rPr>
          <w:sz w:val="26"/>
        </w:rPr>
      </w:pPr>
    </w:p>
    <w:p w:rsidR="00DF6044" w:rsidRDefault="00DF6044">
      <w:pPr>
        <w:pStyle w:val="a3"/>
        <w:rPr>
          <w:sz w:val="22"/>
        </w:rPr>
      </w:pPr>
    </w:p>
    <w:p w:rsidR="00DF6044" w:rsidRDefault="003372E6">
      <w:pPr>
        <w:pStyle w:val="a3"/>
        <w:ind w:left="102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ознакомлены:</w:t>
      </w: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 w:rsidP="00F6455E">
      <w:pPr>
        <w:pStyle w:val="a3"/>
        <w:ind w:left="102"/>
        <w:jc w:val="right"/>
      </w:pPr>
      <w:r>
        <w:t xml:space="preserve">                                                                       </w:t>
      </w:r>
    </w:p>
    <w:p w:rsidR="00F6455E" w:rsidRDefault="00F6455E" w:rsidP="00F6455E">
      <w:pPr>
        <w:pStyle w:val="a3"/>
        <w:ind w:left="102"/>
        <w:jc w:val="right"/>
      </w:pPr>
    </w:p>
    <w:p w:rsidR="00F6455E" w:rsidRDefault="00F6455E">
      <w:pPr>
        <w:pStyle w:val="a3"/>
      </w:pPr>
    </w:p>
    <w:p w:rsidR="00DF6044" w:rsidRDefault="003372E6">
      <w:pPr>
        <w:pStyle w:val="a3"/>
        <w:rPr>
          <w:sz w:val="16"/>
        </w:rPr>
      </w:pPr>
      <w:r>
        <w:br w:type="column"/>
      </w:r>
    </w:p>
    <w:p w:rsidR="00DF6044" w:rsidRDefault="00DF6044">
      <w:pPr>
        <w:pStyle w:val="a3"/>
        <w:spacing w:before="8"/>
        <w:rPr>
          <w:sz w:val="13"/>
        </w:rPr>
      </w:pPr>
    </w:p>
    <w:p w:rsidR="00DF6044" w:rsidRDefault="003372E6">
      <w:pPr>
        <w:spacing w:line="266" w:lineRule="auto"/>
        <w:ind w:left="102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w w:val="95"/>
          <w:sz w:val="13"/>
        </w:rPr>
        <w:t>СОШ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spacing w:val="-1"/>
          <w:w w:val="95"/>
          <w:sz w:val="13"/>
        </w:rPr>
        <w:t>№1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ИМ.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И.Н.</w:t>
      </w:r>
      <w:r>
        <w:rPr>
          <w:rFonts w:ascii="Trebuchet MS" w:hAnsi="Trebuchet MS"/>
          <w:spacing w:val="-34"/>
          <w:w w:val="95"/>
          <w:sz w:val="13"/>
        </w:rPr>
        <w:t xml:space="preserve"> </w:t>
      </w:r>
      <w:r>
        <w:rPr>
          <w:rFonts w:ascii="Trebuchet MS" w:hAnsi="Trebuchet MS"/>
          <w:sz w:val="13"/>
        </w:rPr>
        <w:t>НИКИФОРОВА"</w:t>
      </w:r>
    </w:p>
    <w:p w:rsidR="00DF6044" w:rsidRDefault="003372E6">
      <w:pPr>
        <w:pStyle w:val="a3"/>
        <w:spacing w:before="7"/>
        <w:rPr>
          <w:rFonts w:ascii="Trebuchet MS"/>
          <w:sz w:val="12"/>
        </w:rPr>
      </w:pPr>
      <w:r>
        <w:br w:type="column"/>
      </w:r>
    </w:p>
    <w:p w:rsidR="00DF6044" w:rsidRDefault="003372E6">
      <w:pPr>
        <w:spacing w:line="256" w:lineRule="auto"/>
        <w:ind w:left="102" w:right="22"/>
        <w:rPr>
          <w:rFonts w:ascii="Trebuchet MS" w:hAnsi="Trebuchet MS"/>
          <w:sz w:val="9"/>
        </w:rPr>
      </w:pPr>
      <w:proofErr w:type="spellStart"/>
      <w:r>
        <w:rPr>
          <w:rFonts w:ascii="Trebuchet MS" w:hAnsi="Trebuchet MS"/>
          <w:w w:val="95"/>
          <w:sz w:val="9"/>
        </w:rPr>
        <w:t>Digitally</w:t>
      </w:r>
      <w:proofErr w:type="spellEnd"/>
      <w:r>
        <w:rPr>
          <w:rFonts w:ascii="Trebuchet MS" w:hAnsi="Trebuchet MS"/>
          <w:w w:val="95"/>
          <w:sz w:val="9"/>
        </w:rPr>
        <w:t xml:space="preserve"> </w:t>
      </w:r>
      <w:proofErr w:type="spellStart"/>
      <w:r>
        <w:rPr>
          <w:rFonts w:ascii="Trebuchet MS" w:hAnsi="Trebuchet MS"/>
          <w:w w:val="95"/>
          <w:sz w:val="9"/>
        </w:rPr>
        <w:t>signed</w:t>
      </w:r>
      <w:proofErr w:type="spellEnd"/>
      <w:r>
        <w:rPr>
          <w:rFonts w:ascii="Trebuchet MS" w:hAnsi="Trebuchet MS"/>
          <w:w w:val="95"/>
          <w:sz w:val="9"/>
        </w:rPr>
        <w:t xml:space="preserve"> </w:t>
      </w:r>
      <w:proofErr w:type="spellStart"/>
      <w:r>
        <w:rPr>
          <w:rFonts w:ascii="Trebuchet MS" w:hAnsi="Trebuchet MS"/>
          <w:w w:val="95"/>
          <w:sz w:val="9"/>
        </w:rPr>
        <w:t>by</w:t>
      </w:r>
      <w:proofErr w:type="spellEnd"/>
      <w:r>
        <w:rPr>
          <w:rFonts w:ascii="Trebuchet MS" w:hAnsi="Trebuchet MS"/>
          <w:w w:val="95"/>
          <w:sz w:val="9"/>
        </w:rPr>
        <w:t xml:space="preserve"> МБОУ</w:t>
      </w:r>
      <w:r>
        <w:rPr>
          <w:rFonts w:ascii="Trebuchet MS" w:hAnsi="Trebuchet MS"/>
          <w:spacing w:val="1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"ВУРНАРСКАЯ СОШ №1 ИМ.</w:t>
      </w:r>
      <w:r>
        <w:rPr>
          <w:rFonts w:ascii="Trebuchet MS" w:hAnsi="Trebuchet MS"/>
          <w:spacing w:val="-23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И.Н.</w:t>
      </w:r>
      <w:r>
        <w:rPr>
          <w:rFonts w:ascii="Trebuchet MS" w:hAnsi="Trebuchet MS"/>
          <w:spacing w:val="-7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НИКИФОРОВА"</w:t>
      </w:r>
    </w:p>
    <w:p w:rsidR="00DF6044" w:rsidRDefault="00440830">
      <w:pPr>
        <w:spacing w:before="1"/>
        <w:ind w:left="102"/>
        <w:rPr>
          <w:rFonts w:ascii="Trebuchet MS"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2pt;margin-top:-15.65pt;width:58.95pt;height:8.1pt;z-index:15728640;mso-position-horizontal-relative:page" filled="f" stroked="f">
            <v:textbox inset="0,0,0,0">
              <w:txbxContent>
                <w:p w:rsidR="00DF6044" w:rsidRDefault="003372E6">
                  <w:pPr>
                    <w:spacing w:before="5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spacing w:val="-1"/>
                      <w:sz w:val="13"/>
                    </w:rPr>
                    <w:t>МБОУ</w:t>
                  </w:r>
                  <w:r>
                    <w:rPr>
                      <w:rFonts w:ascii="Trebuchet MS" w:hAnsi="Trebuchet MS"/>
                      <w:spacing w:val="-10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sz w:val="13"/>
                    </w:rPr>
                    <w:t>"ВУРНАРСКАЯ</w:t>
                  </w:r>
                </w:p>
              </w:txbxContent>
            </v:textbox>
            <w10:wrap anchorx="page"/>
          </v:shape>
        </w:pict>
      </w:r>
      <w:proofErr w:type="spellStart"/>
      <w:r w:rsidR="003372E6">
        <w:rPr>
          <w:rFonts w:ascii="Trebuchet MS"/>
          <w:w w:val="90"/>
          <w:sz w:val="9"/>
        </w:rPr>
        <w:t>Date</w:t>
      </w:r>
      <w:proofErr w:type="spellEnd"/>
      <w:r w:rsidR="003372E6">
        <w:rPr>
          <w:rFonts w:ascii="Trebuchet MS"/>
          <w:w w:val="90"/>
          <w:sz w:val="9"/>
        </w:rPr>
        <w:t>: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2021.12.23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09:25:41</w:t>
      </w:r>
    </w:p>
    <w:p w:rsidR="00DF6044" w:rsidRDefault="003372E6">
      <w:pPr>
        <w:spacing w:before="4"/>
        <w:ind w:left="102"/>
        <w:rPr>
          <w:rFonts w:ascii="Trebuchet MS"/>
          <w:sz w:val="9"/>
        </w:rPr>
      </w:pPr>
      <w:r>
        <w:rPr>
          <w:rFonts w:ascii="Trebuchet MS"/>
          <w:w w:val="105"/>
          <w:sz w:val="9"/>
        </w:rPr>
        <w:t>+03'00'</w:t>
      </w:r>
    </w:p>
    <w:p w:rsidR="00DF6044" w:rsidRDefault="003372E6">
      <w:pPr>
        <w:pStyle w:val="a3"/>
        <w:spacing w:before="90"/>
        <w:ind w:left="102"/>
      </w:pPr>
      <w:r>
        <w:br w:type="column"/>
      </w:r>
      <w:r>
        <w:lastRenderedPageBreak/>
        <w:t>Р.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proofErr w:type="spellStart"/>
      <w:r>
        <w:t>Басырова</w:t>
      </w:r>
      <w:proofErr w:type="spellEnd"/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 w:rsidP="00F6455E">
      <w:pPr>
        <w:pStyle w:val="a3"/>
        <w:spacing w:before="90"/>
        <w:ind w:left="102"/>
        <w:jc w:val="center"/>
      </w:pPr>
    </w:p>
    <w:sectPr w:rsidR="00F6455E" w:rsidSect="00DF6044">
      <w:type w:val="continuous"/>
      <w:pgSz w:w="11910" w:h="16840"/>
      <w:pgMar w:top="460" w:right="740" w:bottom="280" w:left="1600" w:header="720" w:footer="720" w:gutter="0"/>
      <w:cols w:num="4" w:space="720" w:equalWidth="0">
        <w:col w:w="2811" w:space="2491"/>
        <w:col w:w="1160" w:space="84"/>
        <w:col w:w="1214" w:space="42"/>
        <w:col w:w="17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768"/>
    <w:multiLevelType w:val="hybridMultilevel"/>
    <w:tmpl w:val="E44CCB48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7356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03BEDABE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3" w:tplc="3A70503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4" w:tplc="8C8C406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5" w:tplc="36163212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6" w:tplc="2656198E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7" w:tplc="D5BE53D2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8" w:tplc="351239DA">
      <w:numFmt w:val="bullet"/>
      <w:lvlText w:val="•"/>
      <w:lvlJc w:val="left"/>
      <w:pPr>
        <w:ind w:left="666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2693AAF"/>
    <w:multiLevelType w:val="hybridMultilevel"/>
    <w:tmpl w:val="104A4236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1B2"/>
    <w:multiLevelType w:val="hybridMultilevel"/>
    <w:tmpl w:val="2F9E30C0"/>
    <w:lvl w:ilvl="0" w:tplc="A40AAF9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E6C4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A4FF8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4FED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A2FA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E0F92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4D0F8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DA64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66FEE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6044"/>
    <w:rsid w:val="000F611B"/>
    <w:rsid w:val="00155A28"/>
    <w:rsid w:val="002E2DD2"/>
    <w:rsid w:val="003372E6"/>
    <w:rsid w:val="00440830"/>
    <w:rsid w:val="004676A9"/>
    <w:rsid w:val="0049342B"/>
    <w:rsid w:val="00861952"/>
    <w:rsid w:val="00904284"/>
    <w:rsid w:val="00CA5D58"/>
    <w:rsid w:val="00DF6044"/>
    <w:rsid w:val="00EF370B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8A8DC16"/>
  <w15:docId w15:val="{D54D080B-0CB5-40EB-A660-185795F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0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F6455E"/>
    <w:pPr>
      <w:keepNext/>
      <w:keepLines/>
      <w:widowControl/>
      <w:autoSpaceDE/>
      <w:autoSpaceDN/>
      <w:spacing w:after="4" w:line="252" w:lineRule="auto"/>
      <w:ind w:left="24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044"/>
    <w:rPr>
      <w:sz w:val="24"/>
      <w:szCs w:val="24"/>
    </w:rPr>
  </w:style>
  <w:style w:type="paragraph" w:styleId="a4">
    <w:name w:val="Title"/>
    <w:basedOn w:val="a"/>
    <w:uiPriority w:val="1"/>
    <w:qFormat/>
    <w:rsid w:val="00DF6044"/>
    <w:pPr>
      <w:spacing w:before="266"/>
      <w:ind w:left="24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F6044"/>
    <w:pPr>
      <w:ind w:left="159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6044"/>
  </w:style>
  <w:style w:type="character" w:customStyle="1" w:styleId="10">
    <w:name w:val="Заголовок 1 Знак"/>
    <w:basedOn w:val="a0"/>
    <w:link w:val="1"/>
    <w:rsid w:val="00F6455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6">
    <w:name w:val="Intense Emphasis"/>
    <w:basedOn w:val="a0"/>
    <w:uiPriority w:val="21"/>
    <w:qFormat/>
    <w:rsid w:val="0044083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2023-07-26T07:33:00Z</dcterms:created>
  <dcterms:modified xsi:type="dcterms:W3CDTF">2024-09-12T08:02:00Z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2023-07-26T00:00:00Z</vt:filetime>
  </property>
</Properties>
</file>