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81" w:rsidRDefault="009F5E81" w:rsidP="00240A53">
      <w:pPr>
        <w:spacing w:after="0" w:line="240" w:lineRule="auto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</w:p>
    <w:p w:rsidR="009F5E81" w:rsidRDefault="009F5E81" w:rsidP="009F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0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F5E81" w:rsidRDefault="009F5E81" w:rsidP="009F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0E">
        <w:rPr>
          <w:rFonts w:ascii="Times New Roman" w:hAnsi="Times New Roman" w:cs="Times New Roman"/>
          <w:b/>
          <w:sz w:val="24"/>
          <w:szCs w:val="24"/>
        </w:rPr>
        <w:t xml:space="preserve">«Шемуршинская средняя общеобразовательная школа» </w:t>
      </w:r>
    </w:p>
    <w:p w:rsidR="009F5E81" w:rsidRPr="00C3590E" w:rsidRDefault="009F5E81" w:rsidP="009F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0E">
        <w:rPr>
          <w:rFonts w:ascii="Times New Roman" w:hAnsi="Times New Roman" w:cs="Times New Roman"/>
          <w:b/>
          <w:sz w:val="24"/>
          <w:szCs w:val="24"/>
        </w:rPr>
        <w:t>Шемуршинского муниципального округа Чувашской Республики</w:t>
      </w:r>
    </w:p>
    <w:p w:rsidR="009F5E81" w:rsidRPr="00C3590E" w:rsidRDefault="009F5E81" w:rsidP="009F5E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5E81" w:rsidRPr="00C3590E" w:rsidRDefault="009F5E81" w:rsidP="009F5E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424"/>
      </w:tblGrid>
      <w:tr w:rsidR="009F5E81" w:rsidRPr="00C52332" w:rsidTr="00AA73C5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E81" w:rsidRPr="00C3590E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9F5E81" w:rsidRPr="00C3590E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9F5E81" w:rsidRPr="00C3590E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«Шемуршинская </w:t>
            </w:r>
            <w:proofErr w:type="gramStart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  <w:r w:rsidRPr="00C35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 № 2</w:t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E81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  <w:p w:rsidR="009F5E81" w:rsidRPr="00C3590E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Хорькова, </w:t>
            </w:r>
          </w:p>
          <w:p w:rsidR="009F5E81" w:rsidRPr="00C3590E" w:rsidRDefault="009F5E81" w:rsidP="00AA73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End"/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«Шемуршинская СОШ» </w:t>
            </w:r>
            <w:r w:rsidRPr="00C52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30.08.2023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F5E81" w:rsidRDefault="009F5E81" w:rsidP="00240A53">
      <w:pPr>
        <w:spacing w:after="0" w:line="240" w:lineRule="auto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</w:p>
    <w:p w:rsidR="009F5E81" w:rsidRDefault="009F5E81" w:rsidP="00240A53">
      <w:pPr>
        <w:spacing w:after="0" w:line="240" w:lineRule="auto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</w:p>
    <w:p w:rsidR="00240A53" w:rsidRPr="00240A53" w:rsidRDefault="00240A53" w:rsidP="00240A53">
      <w:pPr>
        <w:spacing w:after="0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Порядок</w:t>
      </w:r>
      <w:r w:rsidRPr="00240A53">
        <w:rPr>
          <w:rFonts w:ascii="Calibri" w:eastAsia="Calibri" w:hAnsi="Calibri" w:cs="Times New Roman"/>
        </w:rPr>
        <w:br/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пользования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учебниками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учебными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пособиями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240A53">
        <w:rPr>
          <w:rFonts w:ascii="Calibri" w:eastAsia="Calibri" w:hAnsi="Calibri" w:cs="Times New Roman"/>
        </w:rPr>
        <w:br/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осваивающими</w:t>
      </w:r>
      <w:proofErr w:type="gramEnd"/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учебные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предметы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курсы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дисциплины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240A53">
        <w:rPr>
          <w:rFonts w:ascii="Calibri" w:eastAsia="Calibri" w:hAnsi="Calibri" w:cs="Times New Roman"/>
        </w:rPr>
        <w:br/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пределами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ФГОС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0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1.1. Настоящий Порядок пользования учебниками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учебными пособиями обучающимися, осваивающими учебные предметы, курсы, дисциплины (модули) за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пределами федеральных государственных образовательных стандартов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 «</w:t>
      </w:r>
      <w:r w:rsidR="009F5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Шемуршинская </w:t>
      </w:r>
      <w:r w:rsidRPr="00240A5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» (далее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— порядок), разработан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240A53">
          <w:rPr>
            <w:rFonts w:ascii="Times New Roman" w:eastAsia="Calibri" w:hAnsi="Times New Roman" w:cs="Times New Roman"/>
            <w:color w:val="000000"/>
            <w:sz w:val="24"/>
            <w:szCs w:val="24"/>
          </w:rPr>
          <w:t>29.12.2012</w:t>
        </w:r>
      </w:smartTag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273-ФЗ «Об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Федерации», уставом Муниципального бюджетного общеобразовательного учреждения «</w:t>
      </w:r>
      <w:r w:rsidR="009F5E8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Шемуршинская</w:t>
      </w:r>
      <w:bookmarkStart w:id="0" w:name="_GoBack"/>
      <w:bookmarkEnd w:id="0"/>
      <w:r w:rsidRPr="00240A5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» (далее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— школа).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1.2. Настоящий порядок устанавливает особенности пользования учебниками и учебными пособиями обучающимися, осваивающими учебные предметы, курсы, дисциплины (модули) за пределами ФГОС.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Формирование библиотечного фонда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2.1. Перечень учебников, учебных пособий, справочных изданий, иных средств обучения, необходимых для реализации программ профессионального обучения, дополнительных общеобразовательных программ за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2.2. Ответственные за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организацию профессионального обучения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дополнительным образовательным программам 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содержанием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особенностями организации образовательного процесса.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Порядок пользования библиотечным фондом школы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3.1. Обучающиеся, осваивающие учебные предметы, курсы, дисциплины (модули) за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пределами федеральных государственных образовательных стандартов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— обучающиеся), вправе пользоваться библиотечным фондом школы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порядке, предусмотренном локальными нормативными актами школы.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3.2. Библиотекарь выдает учебники, учебные пособия, иные средства обучения педагогам до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начала реализации образовательной программы.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3.3. Обучающиеся, зачисленные на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 вправе самостоятельно получить необходимые учебники, учебные пособия, иные средства обучения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библиотеке по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списку, 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подготовленному педагогом профессионального обучения, педагогом дополнительного образования.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3.4. Учебники, учебные пособия, за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исключением рабочих тетрадей, средства обучения выдаются обучающимся на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срок изучения учебного предмета, курса, дисциплины.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3.5. При обнаружении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выданных учебниках, учебных пособиях, иных средствах обучения отсутствия страниц, наличия несводимых подписей, грязи обучающийся должен сообщить об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этом библиотекарю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течение 14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календарных дней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даты выдачи. Такие учебники, учебные пособия, средства обучения подлежат замене. Претензии по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качеству учебников, учебных пособий, средств обучения, полученные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более поздний срок, не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принимаются.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3.6. Справочные издания выдаются обучающимся при необходимости для пользования дома или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читальном зале библиотеки.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3.7. Обучающиеся обязаны бережно относиться к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библиотечному фонду школы.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порядке, предусмотренном законодательством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локальными нормативными актами школы.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3.8. По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окончании срока обучения обучающиеся совместно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родителями (законными представителями) подготавливают учебники, учебные пособия, иные средства обучения к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сдаче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библиотеку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сдают непосредственно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библиотеку.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3.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Обучающиеся</w:t>
      </w:r>
      <w:proofErr w:type="spellEnd"/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вправе</w:t>
      </w:r>
      <w:proofErr w:type="spellEnd"/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40A53" w:rsidRPr="00240A53" w:rsidRDefault="00240A53" w:rsidP="00240A53">
      <w:pPr>
        <w:numPr>
          <w:ilvl w:val="0"/>
          <w:numId w:val="1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полную информацию о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составе библиотечного фонда;</w:t>
      </w:r>
    </w:p>
    <w:p w:rsidR="00240A53" w:rsidRPr="00240A53" w:rsidRDefault="00240A53" w:rsidP="00240A53">
      <w:pPr>
        <w:numPr>
          <w:ilvl w:val="0"/>
          <w:numId w:val="1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консультацию работников библиотеки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поиске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выборе учебников, учебных пособий, справочных изданий, иных средств обучения;</w:t>
      </w:r>
    </w:p>
    <w:p w:rsidR="00240A53" w:rsidRPr="00240A53" w:rsidRDefault="00240A53" w:rsidP="00240A53">
      <w:pPr>
        <w:numPr>
          <w:ilvl w:val="0"/>
          <w:numId w:val="1"/>
        </w:numPr>
        <w:spacing w:before="100" w:beforeAutospacing="1" w:after="0" w:afterAutospacing="1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читальном зале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порядке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условиях, предусмотренных локальными нормативными актами школы.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Порядок пользования электронными образовательными</w:t>
      </w:r>
      <w:r w:rsidRPr="00240A53">
        <w:rPr>
          <w:rFonts w:ascii="Times New Roman" w:eastAsia="Calibri" w:hAnsi="Times New Roman" w:cs="Times New Roman"/>
        </w:rPr>
        <w:br/>
      </w: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информационными ресурсами, средствами обучения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4.1. Обучающиеся вправе пользоваться электронными образовательными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информационными ресурсами,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том числе размещенными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региональных базах данных, 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также средствами обучения, размещенными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электронно-библиотечной системе школы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иных библиотеках,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которыми у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школы заключен договор.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4.2. Для допуска к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электронно-библиотечной системе школы библиотекарь</w:t>
      </w:r>
      <w:r w:rsidRPr="00240A53">
        <w:rPr>
          <w:rFonts w:ascii="Times New Roman" w:eastAsia="Calibri" w:hAnsi="Times New Roman" w:cs="Times New Roman"/>
        </w:rPr>
        <w:br/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выдает обучающемуся логин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пароль на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время обучения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школе.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4.3. Пользование электронными образовательными и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информационными ресурсами, средствами обучения осуществляется в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40A53">
        <w:rPr>
          <w:rFonts w:ascii="Times New Roman" w:eastAsia="Calibri" w:hAnsi="Times New Roman" w:cs="Times New Roman"/>
          <w:color w:val="000000"/>
          <w:sz w:val="24"/>
          <w:szCs w:val="24"/>
        </w:rPr>
        <w:t>правилами пользования электронно-библиотечной системой школы.</w:t>
      </w:r>
    </w:p>
    <w:p w:rsidR="00240A53" w:rsidRPr="00240A53" w:rsidRDefault="00240A53" w:rsidP="00240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7226A" w:rsidRDefault="00F7226A"/>
    <w:sectPr w:rsidR="00F7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48"/>
    <w:rsid w:val="00240A53"/>
    <w:rsid w:val="008F7248"/>
    <w:rsid w:val="009F5E81"/>
    <w:rsid w:val="00F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EC72-9BCB-46F7-B232-C2F02FB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Кадет16</dc:creator>
  <cp:keywords/>
  <dc:description/>
  <cp:lastModifiedBy>Кадет16</cp:lastModifiedBy>
  <cp:revision>3</cp:revision>
  <dcterms:created xsi:type="dcterms:W3CDTF">2024-09-11T07:33:00Z</dcterms:created>
  <dcterms:modified xsi:type="dcterms:W3CDTF">2024-09-11T07:39:00Z</dcterms:modified>
</cp:coreProperties>
</file>