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E4" w:rsidRDefault="00237BE4" w:rsidP="00237BE4">
      <w:pPr>
        <w:spacing w:after="23" w:line="259" w:lineRule="auto"/>
      </w:pPr>
      <w:r w:rsidRPr="00AF73CA">
        <w:t xml:space="preserve">                                                                </w:t>
      </w:r>
      <w:r>
        <w:t xml:space="preserve">Приложение  </w:t>
      </w:r>
    </w:p>
    <w:p w:rsidR="00237BE4" w:rsidRDefault="00237BE4" w:rsidP="00237BE4">
      <w:pPr>
        <w:ind w:right="284" w:firstLine="0"/>
      </w:pPr>
      <w:r w:rsidRPr="009C47E0">
        <w:t xml:space="preserve">                                                                         </w:t>
      </w:r>
      <w:r>
        <w:t xml:space="preserve">к письму Минобразования Чувашии </w:t>
      </w:r>
    </w:p>
    <w:p w:rsidR="00237BE4" w:rsidRDefault="00237BE4" w:rsidP="00237BE4">
      <w:pPr>
        <w:ind w:right="284" w:firstLine="0"/>
      </w:pPr>
      <w:r>
        <w:t xml:space="preserve">                                                                         от «_____» ______________ 2024 г. </w:t>
      </w:r>
    </w:p>
    <w:p w:rsidR="00237BE4" w:rsidRDefault="00237BE4" w:rsidP="00237BE4">
      <w:pPr>
        <w:spacing w:after="22" w:line="259" w:lineRule="auto"/>
        <w:ind w:right="226" w:firstLine="0"/>
        <w:jc w:val="right"/>
      </w:pPr>
      <w:r>
        <w:t xml:space="preserve"> </w:t>
      </w:r>
    </w:p>
    <w:p w:rsidR="00411606" w:rsidRPr="00411606" w:rsidRDefault="00411606" w:rsidP="00411606">
      <w:pPr>
        <w:spacing w:after="0" w:line="279" w:lineRule="auto"/>
        <w:ind w:right="7" w:firstLine="0"/>
        <w:jc w:val="center"/>
        <w:rPr>
          <w:b/>
        </w:rPr>
      </w:pPr>
      <w:r>
        <w:rPr>
          <w:b/>
        </w:rPr>
        <w:t>С</w:t>
      </w:r>
      <w:r w:rsidR="00237BE4" w:rsidRPr="00411606">
        <w:rPr>
          <w:b/>
        </w:rPr>
        <w:t>ведени</w:t>
      </w:r>
      <w:r>
        <w:rPr>
          <w:b/>
        </w:rPr>
        <w:t>я</w:t>
      </w:r>
      <w:r w:rsidR="00237BE4" w:rsidRPr="00411606">
        <w:rPr>
          <w:b/>
        </w:rPr>
        <w:t xml:space="preserve"> об оснащении </w:t>
      </w:r>
      <w:r w:rsidRPr="00411606">
        <w:rPr>
          <w:b/>
        </w:rPr>
        <w:t>библиотеки</w:t>
      </w:r>
    </w:p>
    <w:p w:rsidR="00237BE4" w:rsidRDefault="00411606" w:rsidP="00411606">
      <w:pPr>
        <w:spacing w:after="0" w:line="279" w:lineRule="auto"/>
        <w:ind w:right="7" w:firstLine="0"/>
        <w:jc w:val="center"/>
      </w:pPr>
      <w:r>
        <w:rPr>
          <w:b/>
        </w:rPr>
        <w:t>МБОУ «</w:t>
      </w:r>
      <w:proofErr w:type="spellStart"/>
      <w:r w:rsidR="00AC4656">
        <w:rPr>
          <w:b/>
        </w:rPr>
        <w:t>Чепкас</w:t>
      </w:r>
      <w:proofErr w:type="spellEnd"/>
      <w:r w:rsidR="00AC4656">
        <w:rPr>
          <w:b/>
        </w:rPr>
        <w:t xml:space="preserve"> – Никольская О</w:t>
      </w:r>
      <w:r>
        <w:rPr>
          <w:b/>
        </w:rPr>
        <w:t>ОШ»</w:t>
      </w:r>
    </w:p>
    <w:p w:rsidR="00237BE4" w:rsidRDefault="00237BE4" w:rsidP="00237BE4">
      <w:pPr>
        <w:spacing w:after="26" w:line="259" w:lineRule="auto"/>
        <w:ind w:left="761" w:firstLine="0"/>
        <w:jc w:val="center"/>
      </w:pPr>
      <w:r>
        <w:rPr>
          <w:b/>
        </w:rPr>
        <w:t xml:space="preserve"> </w:t>
      </w:r>
    </w:p>
    <w:p w:rsidR="00237BE4" w:rsidRDefault="00237BE4" w:rsidP="00411606">
      <w:pPr>
        <w:pStyle w:val="1"/>
        <w:ind w:left="-5" w:firstLine="714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Информация о помещениях библиотеки </w:t>
      </w:r>
    </w:p>
    <w:p w:rsidR="00411606" w:rsidRDefault="00411606" w:rsidP="00411606">
      <w:pPr>
        <w:spacing w:after="0" w:line="259" w:lineRule="auto"/>
        <w:ind w:left="-5" w:right="2" w:firstLine="714"/>
      </w:pPr>
    </w:p>
    <w:p w:rsidR="00411606" w:rsidRDefault="00237BE4" w:rsidP="00411606">
      <w:pPr>
        <w:spacing w:after="0" w:line="259" w:lineRule="auto"/>
        <w:ind w:left="-5" w:right="2" w:firstLine="714"/>
      </w:pPr>
      <w:r w:rsidRPr="00237BE4">
        <w:t xml:space="preserve">Библиотека </w:t>
      </w:r>
      <w:r w:rsidR="009C47E0" w:rsidRPr="00237BE4">
        <w:t>школы расположена</w:t>
      </w:r>
      <w:r w:rsidRPr="00237BE4">
        <w:t xml:space="preserve"> по адресу</w:t>
      </w:r>
      <w:r w:rsidR="00411606">
        <w:t>:</w:t>
      </w:r>
      <w:r w:rsidR="00AC4656">
        <w:t>429173,</w:t>
      </w:r>
      <w:r w:rsidR="00411606">
        <w:t xml:space="preserve"> </w:t>
      </w:r>
      <w:r w:rsidRPr="00237BE4">
        <w:t xml:space="preserve">Чувашская Республика, Шемуршинский </w:t>
      </w:r>
      <w:r w:rsidR="00411606">
        <w:t>район</w:t>
      </w:r>
      <w:r w:rsidRPr="00237BE4">
        <w:t>, с.</w:t>
      </w:r>
      <w:r w:rsidR="009C47E0">
        <w:t xml:space="preserve"> </w:t>
      </w:r>
      <w:proofErr w:type="spellStart"/>
      <w:r w:rsidR="00AC4656">
        <w:t>Чепкас</w:t>
      </w:r>
      <w:proofErr w:type="spellEnd"/>
      <w:r w:rsidR="00AC4656">
        <w:t xml:space="preserve"> - Никольское</w:t>
      </w:r>
      <w:r w:rsidRPr="00237BE4">
        <w:t>, ул.</w:t>
      </w:r>
      <w:r>
        <w:t xml:space="preserve"> </w:t>
      </w:r>
      <w:r w:rsidR="00AC4656">
        <w:t>Чапаева</w:t>
      </w:r>
      <w:r w:rsidRPr="00237BE4">
        <w:t>, д.</w:t>
      </w:r>
      <w:r w:rsidR="00AC4656">
        <w:t>27</w:t>
      </w:r>
      <w:r w:rsidR="00411606">
        <w:t>.</w:t>
      </w:r>
    </w:p>
    <w:p w:rsidR="00411606" w:rsidRDefault="00411606" w:rsidP="00411606">
      <w:pPr>
        <w:spacing w:after="0" w:line="259" w:lineRule="auto"/>
        <w:ind w:left="-5" w:right="2" w:firstLine="714"/>
      </w:pPr>
      <w:r>
        <w:t>П</w:t>
      </w:r>
      <w:r w:rsidR="00237BE4" w:rsidRPr="00237BE4">
        <w:t>омещен</w:t>
      </w:r>
      <w:r w:rsidR="00617895">
        <w:t>и</w:t>
      </w:r>
      <w:r>
        <w:t>е</w:t>
      </w:r>
      <w:r w:rsidR="00617895">
        <w:t xml:space="preserve"> площадью </w:t>
      </w:r>
      <w:r w:rsidR="00AC4656">
        <w:t>2</w:t>
      </w:r>
      <w:r w:rsidR="00617895" w:rsidRPr="00617895">
        <w:t>5</w:t>
      </w:r>
      <w:r w:rsidR="00237BE4">
        <w:t xml:space="preserve"> кв.м. </w:t>
      </w:r>
      <w:r>
        <w:t xml:space="preserve">расположено </w:t>
      </w:r>
      <w:r w:rsidR="00237BE4">
        <w:t>на втором</w:t>
      </w:r>
      <w:r w:rsidR="00237BE4" w:rsidRPr="00237BE4">
        <w:t xml:space="preserve"> этаже</w:t>
      </w:r>
      <w:r>
        <w:t xml:space="preserve"> образовательной организации</w:t>
      </w:r>
      <w:r w:rsidR="00237BE4" w:rsidRPr="00237BE4">
        <w:t xml:space="preserve">. </w:t>
      </w:r>
    </w:p>
    <w:p w:rsidR="00411606" w:rsidRDefault="00237BE4" w:rsidP="00411606">
      <w:pPr>
        <w:spacing w:after="0" w:line="259" w:lineRule="auto"/>
        <w:ind w:left="-5" w:right="2" w:firstLine="714"/>
      </w:pPr>
      <w:r w:rsidRPr="00237BE4">
        <w:t>В библиотеке оборудованы следующие рабочие зоны: книгох</w:t>
      </w:r>
      <w:r w:rsidR="00AC4656">
        <w:t>ранилище, зона абонента.</w:t>
      </w:r>
      <w:r w:rsidRPr="00237BE4">
        <w:t xml:space="preserve"> </w:t>
      </w:r>
    </w:p>
    <w:tbl>
      <w:tblPr>
        <w:tblStyle w:val="TableGrid"/>
        <w:tblpPr w:leftFromText="180" w:rightFromText="180" w:vertAnchor="text" w:horzAnchor="margin" w:tblpY="527"/>
        <w:tblW w:w="97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1733"/>
        <w:gridCol w:w="1843"/>
        <w:gridCol w:w="3971"/>
        <w:gridCol w:w="1416"/>
      </w:tblGrid>
      <w:tr w:rsidR="00411606" w:rsidTr="00C3459D">
        <w:trPr>
          <w:trHeight w:val="20"/>
        </w:trPr>
        <w:tc>
          <w:tcPr>
            <w:tcW w:w="833" w:type="dxa"/>
          </w:tcPr>
          <w:p w:rsidR="00411606" w:rsidRDefault="00411606" w:rsidP="00C3459D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0"/>
              </w:rPr>
              <w:t>№</w:t>
            </w:r>
            <w:r>
              <w:rPr>
                <w:b/>
                <w:sz w:val="20"/>
                <w:vertAlign w:val="superscript"/>
              </w:rPr>
              <w:footnoteReference w:id="1"/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33" w:type="dxa"/>
          </w:tcPr>
          <w:p w:rsidR="00411606" w:rsidRDefault="00411606" w:rsidP="00C3459D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0"/>
              </w:rPr>
              <w:t xml:space="preserve">Наименование библиотечной зоны  </w:t>
            </w:r>
          </w:p>
        </w:tc>
        <w:tc>
          <w:tcPr>
            <w:tcW w:w="1843" w:type="dxa"/>
          </w:tcPr>
          <w:p w:rsidR="00411606" w:rsidRDefault="00411606" w:rsidP="00C3459D">
            <w:pPr>
              <w:spacing w:after="0" w:line="259" w:lineRule="auto"/>
              <w:ind w:left="1411" w:firstLine="0"/>
              <w:jc w:val="left"/>
            </w:pPr>
            <w:r>
              <w:rPr>
                <w:b/>
                <w:sz w:val="13"/>
              </w:rPr>
              <w:t>1</w:t>
            </w:r>
          </w:p>
          <w:p w:rsidR="00411606" w:rsidRDefault="00411606" w:rsidP="00C3459D">
            <w:pPr>
              <w:spacing w:after="0" w:line="259" w:lineRule="auto"/>
              <w:ind w:right="66" w:firstLine="0"/>
              <w:jc w:val="center"/>
            </w:pPr>
            <w:r>
              <w:rPr>
                <w:b/>
                <w:sz w:val="20"/>
              </w:rPr>
              <w:t xml:space="preserve">Документы </w:t>
            </w:r>
          </w:p>
          <w:p w:rsidR="00411606" w:rsidRDefault="00411606" w:rsidP="00C3459D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971" w:type="dxa"/>
          </w:tcPr>
          <w:p w:rsidR="00411606" w:rsidRDefault="00411606" w:rsidP="00C3459D">
            <w:pPr>
              <w:spacing w:after="0" w:line="259" w:lineRule="auto"/>
              <w:ind w:right="5" w:firstLine="0"/>
              <w:jc w:val="center"/>
            </w:pPr>
            <w:r>
              <w:rPr>
                <w:b/>
                <w:sz w:val="20"/>
              </w:rPr>
              <w:t xml:space="preserve">Материально-техническое обеспечение  </w:t>
            </w:r>
          </w:p>
          <w:p w:rsidR="00411606" w:rsidRDefault="00411606" w:rsidP="00C3459D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16" w:type="dxa"/>
          </w:tcPr>
          <w:p w:rsidR="00411606" w:rsidRDefault="00411606" w:rsidP="00C3459D">
            <w:pPr>
              <w:spacing w:after="0" w:line="259" w:lineRule="auto"/>
              <w:ind w:left="22" w:firstLine="0"/>
              <w:jc w:val="center"/>
            </w:pPr>
            <w:r>
              <w:rPr>
                <w:b/>
                <w:sz w:val="20"/>
              </w:rPr>
              <w:t xml:space="preserve">График работы </w:t>
            </w:r>
          </w:p>
        </w:tc>
      </w:tr>
      <w:tr w:rsidR="00411606" w:rsidTr="00C3459D">
        <w:trPr>
          <w:trHeight w:val="20"/>
        </w:trPr>
        <w:tc>
          <w:tcPr>
            <w:tcW w:w="833" w:type="dxa"/>
          </w:tcPr>
          <w:p w:rsidR="00411606" w:rsidRPr="00411606" w:rsidRDefault="00411606" w:rsidP="00C3459D">
            <w:pPr>
              <w:spacing w:after="0" w:line="259" w:lineRule="auto"/>
              <w:ind w:right="1" w:firstLine="0"/>
              <w:jc w:val="center"/>
            </w:pPr>
            <w:r w:rsidRPr="00411606">
              <w:rPr>
                <w:sz w:val="20"/>
              </w:rPr>
              <w:t xml:space="preserve">1. </w:t>
            </w:r>
          </w:p>
        </w:tc>
        <w:tc>
          <w:tcPr>
            <w:tcW w:w="1733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Книгохранилище </w:t>
            </w:r>
          </w:p>
        </w:tc>
        <w:tc>
          <w:tcPr>
            <w:tcW w:w="1843" w:type="dxa"/>
            <w:vMerge w:val="restart"/>
          </w:tcPr>
          <w:p w:rsidR="00411606" w:rsidRPr="00411606" w:rsidRDefault="00411606" w:rsidP="00C3459D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98" w:firstLine="0"/>
              <w:jc w:val="left"/>
            </w:pPr>
            <w:r w:rsidRPr="00411606">
              <w:rPr>
                <w:sz w:val="20"/>
              </w:rPr>
              <w:t xml:space="preserve">Положение о </w:t>
            </w:r>
          </w:p>
          <w:p w:rsidR="00411606" w:rsidRPr="00411606" w:rsidRDefault="00411606" w:rsidP="00C3459D">
            <w:pPr>
              <w:spacing w:after="0" w:line="259" w:lineRule="auto"/>
              <w:ind w:left="98" w:firstLine="0"/>
              <w:jc w:val="left"/>
            </w:pPr>
            <w:r>
              <w:rPr>
                <w:sz w:val="20"/>
              </w:rPr>
              <w:t>б</w:t>
            </w:r>
            <w:r w:rsidRPr="00411606">
              <w:rPr>
                <w:sz w:val="20"/>
              </w:rPr>
              <w:t>иблиотеке</w:t>
            </w:r>
            <w:r>
              <w:rPr>
                <w:sz w:val="20"/>
              </w:rPr>
              <w:t xml:space="preserve">; </w:t>
            </w: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98" w:firstLine="0"/>
              <w:jc w:val="left"/>
            </w:pPr>
            <w:r w:rsidRPr="00411606">
              <w:rPr>
                <w:sz w:val="20"/>
              </w:rPr>
              <w:t xml:space="preserve">Правила пользования информационно- библиотечным </w:t>
            </w:r>
          </w:p>
          <w:p w:rsidR="00411606" w:rsidRDefault="00411606" w:rsidP="00C3459D">
            <w:pPr>
              <w:spacing w:after="0" w:line="259" w:lineRule="auto"/>
              <w:ind w:left="98" w:firstLine="0"/>
              <w:jc w:val="left"/>
              <w:rPr>
                <w:sz w:val="20"/>
              </w:rPr>
            </w:pPr>
            <w:r>
              <w:rPr>
                <w:sz w:val="20"/>
              </w:rPr>
              <w:t>ц</w:t>
            </w:r>
            <w:r w:rsidRPr="00411606">
              <w:rPr>
                <w:sz w:val="20"/>
              </w:rPr>
              <w:t>ентром</w:t>
            </w:r>
            <w:r>
              <w:rPr>
                <w:sz w:val="20"/>
              </w:rPr>
              <w:t>;</w:t>
            </w:r>
          </w:p>
          <w:p w:rsidR="00411606" w:rsidRPr="00411606" w:rsidRDefault="00411606" w:rsidP="00C3459D">
            <w:pPr>
              <w:spacing w:after="0" w:line="259" w:lineRule="auto"/>
              <w:ind w:left="98" w:firstLine="0"/>
              <w:jc w:val="left"/>
            </w:pPr>
            <w:r w:rsidRPr="00411606">
              <w:rPr>
                <w:sz w:val="20"/>
              </w:rPr>
              <w:t xml:space="preserve">  </w:t>
            </w:r>
            <w:r>
              <w:rPr>
                <w:sz w:val="20"/>
              </w:rPr>
              <w:t>3)</w:t>
            </w:r>
            <w:r w:rsidRPr="00411606">
              <w:rPr>
                <w:sz w:val="20"/>
              </w:rPr>
              <w:t xml:space="preserve">Порядок бесплатного пользования образовательными, методическими и научными услугами организации </w:t>
            </w:r>
          </w:p>
          <w:p w:rsidR="00411606" w:rsidRDefault="00411606" w:rsidP="00C3459D">
            <w:pPr>
              <w:spacing w:after="0" w:line="259" w:lineRule="auto"/>
              <w:ind w:left="98" w:firstLine="0"/>
              <w:jc w:val="left"/>
              <w:rPr>
                <w:sz w:val="20"/>
              </w:rPr>
            </w:pPr>
            <w:r w:rsidRPr="00411606">
              <w:rPr>
                <w:sz w:val="20"/>
              </w:rPr>
              <w:t xml:space="preserve">работниками </w:t>
            </w:r>
          </w:p>
          <w:p w:rsidR="00411606" w:rsidRDefault="00411606" w:rsidP="00C3459D">
            <w:pPr>
              <w:spacing w:after="0" w:line="259" w:lineRule="auto"/>
              <w:ind w:left="14" w:firstLine="0"/>
              <w:jc w:val="left"/>
              <w:rPr>
                <w:sz w:val="20"/>
              </w:rPr>
            </w:pP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 </w:t>
            </w:r>
          </w:p>
        </w:tc>
        <w:tc>
          <w:tcPr>
            <w:tcW w:w="3971" w:type="dxa"/>
          </w:tcPr>
          <w:p w:rsidR="00411606" w:rsidRDefault="00411606" w:rsidP="00C3459D">
            <w:pPr>
              <w:spacing w:after="0" w:line="259" w:lineRule="auto"/>
              <w:ind w:right="232"/>
              <w:jc w:val="left"/>
              <w:rPr>
                <w:sz w:val="20"/>
              </w:rPr>
            </w:pPr>
            <w:r w:rsidRPr="00411606">
              <w:rPr>
                <w:sz w:val="20"/>
              </w:rPr>
              <w:t xml:space="preserve">11065 экз. печатных и электронных образовательных ресурсов, в т.ч.: </w:t>
            </w:r>
          </w:p>
          <w:p w:rsidR="00411606" w:rsidRPr="00411606" w:rsidRDefault="00411606" w:rsidP="00C3459D">
            <w:pPr>
              <w:spacing w:after="0" w:line="259" w:lineRule="auto"/>
              <w:ind w:right="232"/>
              <w:jc w:val="left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411606">
              <w:rPr>
                <w:sz w:val="20"/>
              </w:rPr>
              <w:t>учебники -8203</w:t>
            </w:r>
          </w:p>
          <w:p w:rsidR="00411606" w:rsidRPr="00411606" w:rsidRDefault="00411606" w:rsidP="00C3459D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32"/>
              <w:jc w:val="left"/>
              <w:rPr>
                <w:sz w:val="20"/>
              </w:rPr>
            </w:pPr>
            <w:r w:rsidRPr="00411606">
              <w:rPr>
                <w:sz w:val="20"/>
              </w:rPr>
              <w:t>учебные пособия -839</w:t>
            </w:r>
          </w:p>
          <w:p w:rsidR="00411606" w:rsidRPr="00411606" w:rsidRDefault="00411606" w:rsidP="00C3459D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32"/>
              <w:jc w:val="left"/>
              <w:rPr>
                <w:sz w:val="20"/>
              </w:rPr>
            </w:pPr>
            <w:r w:rsidRPr="00411606">
              <w:rPr>
                <w:sz w:val="20"/>
              </w:rPr>
              <w:t>справочно-библиографические издания – 213</w:t>
            </w:r>
          </w:p>
          <w:p w:rsidR="00411606" w:rsidRPr="00411606" w:rsidRDefault="00411606" w:rsidP="00C3459D">
            <w:pPr>
              <w:pStyle w:val="a3"/>
              <w:numPr>
                <w:ilvl w:val="0"/>
                <w:numId w:val="1"/>
              </w:numPr>
              <w:spacing w:after="0" w:line="259" w:lineRule="auto"/>
              <w:ind w:right="232"/>
              <w:jc w:val="left"/>
              <w:rPr>
                <w:sz w:val="20"/>
              </w:rPr>
            </w:pPr>
            <w:r w:rsidRPr="00411606">
              <w:rPr>
                <w:sz w:val="20"/>
              </w:rPr>
              <w:t>художественная, научно-популярная литература – 1810</w:t>
            </w:r>
          </w:p>
        </w:tc>
        <w:tc>
          <w:tcPr>
            <w:tcW w:w="1416" w:type="dxa"/>
            <w:vMerge w:val="restart"/>
          </w:tcPr>
          <w:p w:rsidR="00411606" w:rsidRPr="00411606" w:rsidRDefault="00411606" w:rsidP="00C3459D">
            <w:pPr>
              <w:spacing w:after="0" w:line="278" w:lineRule="auto"/>
              <w:ind w:firstLine="0"/>
              <w:jc w:val="center"/>
            </w:pPr>
            <w:r w:rsidRPr="00411606">
              <w:rPr>
                <w:sz w:val="20"/>
              </w:rPr>
              <w:t xml:space="preserve">Понедельник – пятница  </w:t>
            </w:r>
          </w:p>
          <w:p w:rsidR="00411606" w:rsidRPr="00411606" w:rsidRDefault="00C13936" w:rsidP="00B221F9">
            <w:pPr>
              <w:spacing w:after="0" w:line="237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8.00-15</w:t>
            </w:r>
            <w:bookmarkStart w:id="0" w:name="_GoBack"/>
            <w:bookmarkEnd w:id="0"/>
            <w:r w:rsidR="00411606" w:rsidRPr="00411606">
              <w:rPr>
                <w:sz w:val="20"/>
              </w:rPr>
              <w:t xml:space="preserve">.00 </w:t>
            </w:r>
          </w:p>
          <w:p w:rsidR="00411606" w:rsidRPr="00411606" w:rsidRDefault="00411606" w:rsidP="00C3459D">
            <w:pPr>
              <w:spacing w:after="0" w:line="269" w:lineRule="auto"/>
              <w:ind w:left="-17" w:firstLine="0"/>
              <w:jc w:val="center"/>
            </w:pPr>
            <w:r w:rsidRPr="00411606">
              <w:rPr>
                <w:sz w:val="20"/>
              </w:rPr>
              <w:t xml:space="preserve">1 раз в месяц </w:t>
            </w:r>
          </w:p>
          <w:p w:rsidR="00411606" w:rsidRPr="00411606" w:rsidRDefault="00411606" w:rsidP="00C3459D">
            <w:pPr>
              <w:spacing w:after="0" w:line="259" w:lineRule="auto"/>
              <w:ind w:left="173" w:firstLine="0"/>
              <w:jc w:val="left"/>
            </w:pPr>
            <w:r w:rsidRPr="00411606">
              <w:rPr>
                <w:sz w:val="20"/>
              </w:rPr>
              <w:t xml:space="preserve">санитарный </w:t>
            </w:r>
          </w:p>
          <w:p w:rsidR="00411606" w:rsidRPr="00411606" w:rsidRDefault="00411606" w:rsidP="00C3459D">
            <w:pPr>
              <w:spacing w:after="0" w:line="278" w:lineRule="auto"/>
              <w:ind w:firstLine="0"/>
              <w:jc w:val="center"/>
            </w:pPr>
            <w:r w:rsidRPr="00411606">
              <w:rPr>
                <w:sz w:val="20"/>
              </w:rPr>
              <w:t xml:space="preserve">день: последний день месяца </w:t>
            </w:r>
          </w:p>
          <w:p w:rsidR="00411606" w:rsidRPr="00411606" w:rsidRDefault="00411606" w:rsidP="00C3459D">
            <w:pPr>
              <w:spacing w:after="0" w:line="259" w:lineRule="auto"/>
              <w:ind w:left="50" w:firstLine="0"/>
              <w:jc w:val="center"/>
            </w:pPr>
            <w:r w:rsidRPr="00411606">
              <w:rPr>
                <w:sz w:val="20"/>
              </w:rPr>
              <w:t xml:space="preserve"> </w:t>
            </w:r>
          </w:p>
          <w:p w:rsidR="00411606" w:rsidRPr="00411606" w:rsidRDefault="00411606" w:rsidP="00C3459D">
            <w:pPr>
              <w:spacing w:after="0" w:line="259" w:lineRule="auto"/>
              <w:ind w:left="50"/>
              <w:jc w:val="center"/>
            </w:pPr>
            <w:r w:rsidRPr="00411606">
              <w:rPr>
                <w:sz w:val="20"/>
              </w:rPr>
              <w:t xml:space="preserve"> </w:t>
            </w:r>
          </w:p>
        </w:tc>
      </w:tr>
      <w:tr w:rsidR="00411606" w:rsidTr="00C3459D">
        <w:trPr>
          <w:trHeight w:val="20"/>
        </w:trPr>
        <w:tc>
          <w:tcPr>
            <w:tcW w:w="833" w:type="dxa"/>
          </w:tcPr>
          <w:p w:rsidR="00411606" w:rsidRPr="00411606" w:rsidRDefault="00411606" w:rsidP="00C3459D">
            <w:pPr>
              <w:spacing w:after="0" w:line="259" w:lineRule="auto"/>
              <w:ind w:right="1" w:firstLine="0"/>
              <w:jc w:val="center"/>
            </w:pPr>
            <w:r w:rsidRPr="00411606">
              <w:rPr>
                <w:sz w:val="20"/>
              </w:rPr>
              <w:t xml:space="preserve">2.  </w:t>
            </w:r>
          </w:p>
        </w:tc>
        <w:tc>
          <w:tcPr>
            <w:tcW w:w="1733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 xml:space="preserve">Зона абонента </w:t>
            </w:r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971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  <w:r w:rsidRPr="00411606">
              <w:rPr>
                <w:sz w:val="20"/>
              </w:rPr>
              <w:t>библиотечная мебель, рабочее место библиотекаря</w:t>
            </w:r>
          </w:p>
        </w:tc>
        <w:tc>
          <w:tcPr>
            <w:tcW w:w="1416" w:type="dxa"/>
            <w:vMerge/>
          </w:tcPr>
          <w:p w:rsidR="00411606" w:rsidRPr="00411606" w:rsidRDefault="00411606" w:rsidP="00C3459D">
            <w:pPr>
              <w:spacing w:after="0" w:line="259" w:lineRule="auto"/>
              <w:ind w:left="50" w:firstLine="0"/>
              <w:jc w:val="center"/>
            </w:pPr>
          </w:p>
        </w:tc>
      </w:tr>
      <w:tr w:rsidR="00411606" w:rsidTr="00C3459D">
        <w:trPr>
          <w:trHeight w:val="20"/>
        </w:trPr>
        <w:tc>
          <w:tcPr>
            <w:tcW w:w="833" w:type="dxa"/>
          </w:tcPr>
          <w:p w:rsidR="00411606" w:rsidRPr="00411606" w:rsidRDefault="00411606" w:rsidP="00C3459D">
            <w:pPr>
              <w:spacing w:after="0" w:line="259" w:lineRule="auto"/>
              <w:ind w:right="1" w:firstLine="0"/>
              <w:jc w:val="center"/>
            </w:pPr>
          </w:p>
        </w:tc>
        <w:tc>
          <w:tcPr>
            <w:tcW w:w="1733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  <w:tc>
          <w:tcPr>
            <w:tcW w:w="3971" w:type="dxa"/>
          </w:tcPr>
          <w:p w:rsidR="00411606" w:rsidRPr="00411606" w:rsidRDefault="00411606" w:rsidP="00C3459D">
            <w:pPr>
              <w:spacing w:after="0" w:line="259" w:lineRule="auto"/>
              <w:ind w:left="14" w:firstLine="0"/>
              <w:jc w:val="left"/>
            </w:pPr>
          </w:p>
        </w:tc>
        <w:tc>
          <w:tcPr>
            <w:tcW w:w="0" w:type="auto"/>
            <w:vMerge/>
          </w:tcPr>
          <w:p w:rsidR="00411606" w:rsidRPr="00411606" w:rsidRDefault="00411606" w:rsidP="00C3459D">
            <w:pPr>
              <w:spacing w:after="0" w:line="259" w:lineRule="auto"/>
              <w:ind w:firstLine="0"/>
              <w:jc w:val="left"/>
            </w:pPr>
          </w:p>
        </w:tc>
      </w:tr>
    </w:tbl>
    <w:p w:rsidR="00237BE4" w:rsidRPr="00411606" w:rsidRDefault="00237BE4" w:rsidP="00AC4656">
      <w:pPr>
        <w:spacing w:after="28" w:line="259" w:lineRule="auto"/>
        <w:ind w:left="761" w:firstLine="0"/>
        <w:jc w:val="center"/>
      </w:pPr>
    </w:p>
    <w:sectPr w:rsidR="00237BE4" w:rsidRPr="00411606" w:rsidSect="00A5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00" w:rsidRDefault="005E3300" w:rsidP="00237BE4">
      <w:pPr>
        <w:spacing w:after="0" w:line="240" w:lineRule="auto"/>
      </w:pPr>
      <w:r>
        <w:separator/>
      </w:r>
    </w:p>
  </w:endnote>
  <w:endnote w:type="continuationSeparator" w:id="0">
    <w:p w:rsidR="005E3300" w:rsidRDefault="005E3300" w:rsidP="00237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 Semilight">
    <w:altName w:val="Arial Unicode MS"/>
    <w:charset w:val="81"/>
    <w:family w:val="swiss"/>
    <w:pitch w:val="variable"/>
    <w:sig w:usb0="B0000AAF" w:usb1="09DF7CFB" w:usb2="00000012" w:usb3="00000000" w:csb0="003E01B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00" w:rsidRDefault="005E3300" w:rsidP="00237BE4">
      <w:pPr>
        <w:spacing w:after="0" w:line="240" w:lineRule="auto"/>
      </w:pPr>
      <w:r>
        <w:separator/>
      </w:r>
    </w:p>
  </w:footnote>
  <w:footnote w:type="continuationSeparator" w:id="0">
    <w:p w:rsidR="005E3300" w:rsidRDefault="005E3300" w:rsidP="00237BE4">
      <w:pPr>
        <w:spacing w:after="0" w:line="240" w:lineRule="auto"/>
      </w:pPr>
      <w:r>
        <w:continuationSeparator/>
      </w:r>
    </w:p>
  </w:footnote>
  <w:footnote w:id="1">
    <w:p w:rsidR="00411606" w:rsidRDefault="00411606" w:rsidP="00411606">
      <w:pPr>
        <w:pStyle w:val="footnotedescription"/>
        <w:spacing w:line="289" w:lineRule="auto"/>
      </w:pPr>
      <w:r>
        <w:rPr>
          <w:rStyle w:val="footnotemark"/>
        </w:rPr>
        <w:footnoteRef/>
      </w:r>
      <w:r>
        <w:t xml:space="preserve"> </w:t>
      </w:r>
      <w:r>
        <w:rPr>
          <w:sz w:val="20"/>
        </w:rPr>
        <w:t xml:space="preserve">Возможна ссылка на локальные нормативные акты организации, размещенные на ее официальном сайте в подразделе «Образование»  раздела «Сведения об образовательной организации».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8AE"/>
    <w:multiLevelType w:val="hybridMultilevel"/>
    <w:tmpl w:val="164831A0"/>
    <w:lvl w:ilvl="0" w:tplc="9F7E50DE">
      <w:start w:val="1"/>
      <w:numFmt w:val="bullet"/>
      <w:lvlText w:val="­"/>
      <w:lvlJc w:val="left"/>
      <w:pPr>
        <w:ind w:left="734" w:hanging="360"/>
      </w:pPr>
      <w:rPr>
        <w:rFonts w:ascii="Malgun Gothic Semilight" w:eastAsia="Malgun Gothic Semilight" w:hAnsi="Malgun Gothic Semilight" w:hint="eastAsia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415946CD"/>
    <w:multiLevelType w:val="hybridMultilevel"/>
    <w:tmpl w:val="5CA83354"/>
    <w:lvl w:ilvl="0" w:tplc="C1B84682">
      <w:start w:val="1"/>
      <w:numFmt w:val="decimal"/>
      <w:lvlText w:val="%1)"/>
      <w:lvlJc w:val="left"/>
      <w:pPr>
        <w:ind w:left="479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BE4"/>
    <w:rsid w:val="0002191D"/>
    <w:rsid w:val="000F377C"/>
    <w:rsid w:val="0010656B"/>
    <w:rsid w:val="00237BE4"/>
    <w:rsid w:val="00331F8F"/>
    <w:rsid w:val="00411606"/>
    <w:rsid w:val="00461AE2"/>
    <w:rsid w:val="00512426"/>
    <w:rsid w:val="00535AEF"/>
    <w:rsid w:val="005B2F5A"/>
    <w:rsid w:val="005E3300"/>
    <w:rsid w:val="00617895"/>
    <w:rsid w:val="0094799F"/>
    <w:rsid w:val="009C47E0"/>
    <w:rsid w:val="00A00B72"/>
    <w:rsid w:val="00A57388"/>
    <w:rsid w:val="00AC4656"/>
    <w:rsid w:val="00AF73CA"/>
    <w:rsid w:val="00B221F9"/>
    <w:rsid w:val="00C13936"/>
    <w:rsid w:val="00C3459D"/>
    <w:rsid w:val="00C61028"/>
    <w:rsid w:val="00D40D1C"/>
    <w:rsid w:val="00F8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E4"/>
    <w:pPr>
      <w:spacing w:after="4" w:line="263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37BE4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BE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237BE4"/>
    <w:pPr>
      <w:spacing w:after="0" w:line="277" w:lineRule="auto"/>
      <w:jc w:val="both"/>
    </w:pPr>
    <w:rPr>
      <w:rFonts w:ascii="Times New Roman" w:eastAsia="Times New Roman" w:hAnsi="Times New Roman" w:cs="Times New Roman"/>
      <w:i/>
      <w:color w:val="000000"/>
      <w:sz w:val="18"/>
      <w:lang w:eastAsia="ru-RU"/>
    </w:rPr>
  </w:style>
  <w:style w:type="character" w:customStyle="1" w:styleId="footnotedescriptionChar">
    <w:name w:val="footnote description Char"/>
    <w:link w:val="footnotedescription"/>
    <w:rsid w:val="00237BE4"/>
    <w:rPr>
      <w:rFonts w:ascii="Times New Roman" w:eastAsia="Times New Roman" w:hAnsi="Times New Roman" w:cs="Times New Roman"/>
      <w:i/>
      <w:color w:val="000000"/>
      <w:sz w:val="18"/>
      <w:lang w:eastAsia="ru-RU"/>
    </w:rPr>
  </w:style>
  <w:style w:type="character" w:customStyle="1" w:styleId="footnotemark">
    <w:name w:val="footnote mark"/>
    <w:hidden/>
    <w:rsid w:val="00237BE4"/>
    <w:rPr>
      <w:rFonts w:ascii="Times New Roman" w:eastAsia="Times New Roman" w:hAnsi="Times New Roman" w:cs="Times New Roman"/>
      <w:i/>
      <w:color w:val="000000"/>
      <w:sz w:val="18"/>
      <w:vertAlign w:val="superscript"/>
    </w:rPr>
  </w:style>
  <w:style w:type="table" w:customStyle="1" w:styleId="TableGrid">
    <w:name w:val="TableGrid"/>
    <w:rsid w:val="00237B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11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6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admin</cp:lastModifiedBy>
  <cp:revision>4</cp:revision>
  <dcterms:created xsi:type="dcterms:W3CDTF">2024-09-10T12:50:00Z</dcterms:created>
  <dcterms:modified xsi:type="dcterms:W3CDTF">2024-09-11T08:28:00Z</dcterms:modified>
</cp:coreProperties>
</file>