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A2" w:rsidRDefault="008F39A2" w:rsidP="008F39A2">
      <w:pPr>
        <w:widowControl w:val="0"/>
        <w:ind w:firstLine="689"/>
        <w:jc w:val="center"/>
        <w:rPr>
          <w:rFonts w:eastAsia="Times New Roman"/>
          <w:b/>
          <w:color w:val="000000"/>
          <w:szCs w:val="24"/>
          <w:lang w:eastAsia="ru-RU"/>
        </w:rPr>
      </w:pPr>
      <w:r w:rsidRPr="008F39A2">
        <w:rPr>
          <w:rFonts w:eastAsia="Times New Roman"/>
          <w:b/>
          <w:color w:val="000000"/>
          <w:szCs w:val="24"/>
          <w:lang w:eastAsia="ru-RU"/>
        </w:rPr>
        <w:t>Описание о</w:t>
      </w:r>
      <w:r w:rsidRPr="008F39A2">
        <w:rPr>
          <w:rFonts w:eastAsia="Times New Roman"/>
          <w:b/>
          <w:color w:val="000000"/>
          <w:szCs w:val="24"/>
          <w:lang w:eastAsia="ru-RU"/>
        </w:rPr>
        <w:t>сновн</w:t>
      </w:r>
      <w:r w:rsidRPr="008F39A2">
        <w:rPr>
          <w:rFonts w:eastAsia="Times New Roman"/>
          <w:b/>
          <w:color w:val="000000"/>
          <w:szCs w:val="24"/>
          <w:lang w:eastAsia="ru-RU"/>
        </w:rPr>
        <w:t>ой</w:t>
      </w:r>
      <w:r w:rsidRPr="008F39A2">
        <w:rPr>
          <w:rFonts w:eastAsia="Times New Roman"/>
          <w:b/>
          <w:color w:val="000000"/>
          <w:szCs w:val="24"/>
          <w:lang w:eastAsia="ru-RU"/>
        </w:rPr>
        <w:t xml:space="preserve"> образовательн</w:t>
      </w:r>
      <w:r w:rsidRPr="008F39A2">
        <w:rPr>
          <w:rFonts w:eastAsia="Times New Roman"/>
          <w:b/>
          <w:color w:val="000000"/>
          <w:szCs w:val="24"/>
          <w:lang w:eastAsia="ru-RU"/>
        </w:rPr>
        <w:t>ой</w:t>
      </w:r>
      <w:r w:rsidRPr="008F39A2">
        <w:rPr>
          <w:rFonts w:eastAsia="Times New Roman"/>
          <w:b/>
          <w:color w:val="000000"/>
          <w:szCs w:val="24"/>
          <w:lang w:eastAsia="ru-RU"/>
        </w:rPr>
        <w:t xml:space="preserve"> программ</w:t>
      </w:r>
      <w:r w:rsidRPr="008F39A2">
        <w:rPr>
          <w:rFonts w:eastAsia="Times New Roman"/>
          <w:b/>
          <w:color w:val="000000"/>
          <w:szCs w:val="24"/>
          <w:lang w:eastAsia="ru-RU"/>
        </w:rPr>
        <w:t>ы</w:t>
      </w:r>
      <w:r w:rsidRPr="008F39A2">
        <w:rPr>
          <w:rFonts w:eastAsia="Times New Roman"/>
          <w:b/>
          <w:color w:val="000000"/>
          <w:szCs w:val="24"/>
          <w:lang w:eastAsia="ru-RU"/>
        </w:rPr>
        <w:t xml:space="preserve"> основного общего образования</w:t>
      </w:r>
      <w:r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Pr="008F39A2">
        <w:rPr>
          <w:rFonts w:eastAsia="Times New Roman"/>
          <w:b/>
          <w:color w:val="000000"/>
          <w:szCs w:val="24"/>
          <w:lang w:eastAsia="ru-RU"/>
        </w:rPr>
        <w:t>муниципального бюджетного общеобразовательного учреждения «Бичурга – Баишевская средняя общеобразовательная школа»</w:t>
      </w:r>
    </w:p>
    <w:p w:rsidR="008F39A2" w:rsidRPr="008F39A2" w:rsidRDefault="008F39A2" w:rsidP="008F39A2">
      <w:pPr>
        <w:widowControl w:val="0"/>
        <w:ind w:firstLine="689"/>
        <w:jc w:val="center"/>
        <w:rPr>
          <w:rFonts w:eastAsia="Times New Roman"/>
          <w:b/>
          <w:color w:val="000000"/>
          <w:szCs w:val="24"/>
          <w:lang w:eastAsia="ru-RU"/>
        </w:rPr>
      </w:pPr>
      <w:r w:rsidRPr="008F39A2">
        <w:rPr>
          <w:rFonts w:eastAsia="Times New Roman"/>
          <w:b/>
          <w:color w:val="000000"/>
          <w:szCs w:val="24"/>
          <w:lang w:eastAsia="ru-RU"/>
        </w:rPr>
        <w:t>Шемуршинского муниципального округа Чувашской Республики</w:t>
      </w:r>
    </w:p>
    <w:p w:rsidR="008F39A2" w:rsidRDefault="008F39A2" w:rsidP="002828DE">
      <w:pPr>
        <w:widowControl w:val="0"/>
        <w:ind w:firstLine="689"/>
        <w:jc w:val="both"/>
        <w:rPr>
          <w:rFonts w:eastAsia="Times New Roman"/>
          <w:color w:val="000000"/>
          <w:szCs w:val="24"/>
          <w:lang w:eastAsia="ru-RU"/>
        </w:rPr>
      </w:pPr>
    </w:p>
    <w:p w:rsidR="002828DE" w:rsidRDefault="002828DE" w:rsidP="002828DE">
      <w:pPr>
        <w:widowControl w:val="0"/>
        <w:ind w:firstLine="68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Основная образовательная программа основного общего образования муниципального бюджетного общеобразовательного учреждения «Бичурга – Баишевская средняя общеобразовательная школа» Шемуршинского муниципального округа Чувашской Республики (далее – ООП ООО МБОУ «Бичурга – Баишевская СОШ») является основным документом, определяющим содержание основного общего образования, а также регламентирующим образовательную деятельность МБОУ «Бичурга – Баишевская СОШ» в единстве урочной и внеурочной деятельности,</w:t>
      </w:r>
      <w:r>
        <w:rPr>
          <w:szCs w:val="24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при учете установленного федеральным государственным образовательным стандартом основного общего образования, утвержденным приказом Минпросвещения России от 31.05.2021 № 287, (далее – ФГОС ООО) соотношения обязательной части программы и части, формируемой участниками образовательного процесса.</w:t>
      </w:r>
    </w:p>
    <w:p w:rsidR="002828DE" w:rsidRDefault="002828DE" w:rsidP="002828DE">
      <w:pPr>
        <w:widowControl w:val="0"/>
        <w:ind w:firstLine="689"/>
        <w:jc w:val="both"/>
        <w:rPr>
          <w:rFonts w:eastAsia="SchoolBookSanPin"/>
          <w:szCs w:val="24"/>
        </w:rPr>
      </w:pPr>
      <w:r>
        <w:rPr>
          <w:szCs w:val="24"/>
        </w:rPr>
        <w:t xml:space="preserve">Содержание ООП ООО МБОУ «Бичурга – Баишевская СОШ» представлено </w:t>
      </w:r>
      <w:r>
        <w:rPr>
          <w:rFonts w:eastAsia="SchoolBookSanPin"/>
          <w:szCs w:val="24"/>
        </w:rPr>
        <w:t xml:space="preserve">учебно-методической документацией (учебный план, календарный учебный график, 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объём и содержание образования уровня основного общего образования, планируемые результаты освоения образовательной программы. </w:t>
      </w:r>
    </w:p>
    <w:p w:rsidR="002828DE" w:rsidRDefault="002828DE" w:rsidP="002828DE">
      <w:pPr>
        <w:widowControl w:val="0"/>
        <w:ind w:firstLine="68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ООП ООО МБОУ «Бичурга – Баишевская СОШ» разработана в соответствии с ФГОС ООО и ФОП ООО, при этом содержание и планируемые результаты не ниже соответствующих содержания и планируемых результатов ФОП ООО. </w:t>
      </w:r>
    </w:p>
    <w:p w:rsidR="002828DE" w:rsidRDefault="002828DE" w:rsidP="002828DE">
      <w:pPr>
        <w:widowControl w:val="0"/>
        <w:ind w:firstLine="68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SchoolBookSanPin"/>
          <w:szCs w:val="24"/>
        </w:rPr>
        <w:t xml:space="preserve">При разработке ООП ООО </w:t>
      </w:r>
      <w:r>
        <w:rPr>
          <w:rFonts w:eastAsia="Times New Roman"/>
          <w:color w:val="000000"/>
          <w:szCs w:val="24"/>
          <w:lang w:eastAsia="ru-RU"/>
        </w:rPr>
        <w:t xml:space="preserve">МБОУ «Бичурга – Баишевская </w:t>
      </w:r>
      <w:r w:rsidR="008F39A2">
        <w:rPr>
          <w:rFonts w:eastAsia="Times New Roman"/>
          <w:color w:val="000000"/>
          <w:szCs w:val="24"/>
          <w:lang w:eastAsia="ru-RU"/>
        </w:rPr>
        <w:t>СОШ»</w:t>
      </w:r>
      <w:r w:rsidR="008F39A2">
        <w:rPr>
          <w:rFonts w:eastAsia="SchoolBookSanPin"/>
          <w:szCs w:val="24"/>
        </w:rPr>
        <w:t xml:space="preserve"> предусматривает</w:t>
      </w:r>
      <w:r>
        <w:rPr>
          <w:rFonts w:eastAsia="SchoolBookSanPin"/>
          <w:szCs w:val="24"/>
        </w:rPr>
        <w:t xml:space="preserve"> непосредственное применение при реализации обязательной части ООП ООО федеральных рабочих программ по учебным предметам «Русский язык», «Литература», «История», «Обществознание», «География»</w:t>
      </w:r>
      <w:r w:rsidR="008F39A2">
        <w:rPr>
          <w:rFonts w:eastAsia="SchoolBookSanPin"/>
          <w:szCs w:val="24"/>
        </w:rPr>
        <w:t>, «Труд (технология)» и «</w:t>
      </w:r>
      <w:r>
        <w:rPr>
          <w:rFonts w:eastAsia="SchoolBookSanPin"/>
          <w:szCs w:val="24"/>
        </w:rPr>
        <w:t xml:space="preserve">Основы безопасности </w:t>
      </w:r>
      <w:r w:rsidR="008F39A2">
        <w:rPr>
          <w:rFonts w:eastAsia="SchoolBookSanPin"/>
          <w:szCs w:val="24"/>
        </w:rPr>
        <w:t>и защиты Родины</w:t>
      </w:r>
      <w:r>
        <w:rPr>
          <w:rFonts w:eastAsia="SchoolBookSanPin"/>
          <w:szCs w:val="24"/>
        </w:rPr>
        <w:t>».</w:t>
      </w:r>
    </w:p>
    <w:p w:rsidR="002828DE" w:rsidRDefault="002828DE" w:rsidP="002828DE">
      <w:pPr>
        <w:widowControl w:val="0"/>
        <w:ind w:firstLine="68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Нормативное обеспечение ООП ООО МБОУ «Бичурга – Баишевская СОШ»:</w:t>
      </w:r>
    </w:p>
    <w:p w:rsidR="002828DE" w:rsidRDefault="002828DE" w:rsidP="002828DE">
      <w:pPr>
        <w:widowControl w:val="0"/>
        <w:numPr>
          <w:ilvl w:val="0"/>
          <w:numId w:val="1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Конвенция о правах ребенка, принята и открыта для подписания, ратификации и присоединения резолюцией Генеральной Ассамблеи ООН № 44/25 от 20.11.1989;</w:t>
      </w:r>
    </w:p>
    <w:p w:rsidR="002828DE" w:rsidRDefault="002828DE" w:rsidP="002828DE">
      <w:pPr>
        <w:widowControl w:val="0"/>
        <w:numPr>
          <w:ilvl w:val="0"/>
          <w:numId w:val="1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Конституция Российской Федерации от 12.12.1993 (с основными поправками от 2020 г.);</w:t>
      </w:r>
    </w:p>
    <w:p w:rsidR="002828DE" w:rsidRDefault="002828DE" w:rsidP="002828DE">
      <w:pPr>
        <w:widowControl w:val="0"/>
        <w:numPr>
          <w:ilvl w:val="0"/>
          <w:numId w:val="1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Федеральный закон «Об образовании в Российской Федерации» от 29 декабря 2012 г. № 273-Ф3 (последняя редакция);</w:t>
      </w:r>
    </w:p>
    <w:p w:rsidR="002828DE" w:rsidRDefault="002828DE" w:rsidP="002828DE">
      <w:pPr>
        <w:widowControl w:val="0"/>
        <w:numPr>
          <w:ilvl w:val="0"/>
          <w:numId w:val="1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Приказ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</w:t>
      </w:r>
      <w:r>
        <w:rPr>
          <w:rFonts w:eastAsia="Courier New"/>
          <w:color w:val="000000"/>
          <w:szCs w:val="24"/>
          <w:lang w:eastAsia="ru-RU"/>
        </w:rPr>
        <w:t xml:space="preserve"> (</w:t>
      </w:r>
      <w:r>
        <w:rPr>
          <w:rFonts w:eastAsia="Times New Roman"/>
          <w:color w:val="000000"/>
          <w:szCs w:val="24"/>
          <w:lang w:eastAsia="ru-RU"/>
        </w:rPr>
        <w:t>Зарегистрировано в Минюсте России 05.07.2021 № 64100);</w:t>
      </w:r>
    </w:p>
    <w:p w:rsidR="002828DE" w:rsidRDefault="002828DE" w:rsidP="002828DE">
      <w:pPr>
        <w:widowControl w:val="0"/>
        <w:numPr>
          <w:ilvl w:val="0"/>
          <w:numId w:val="1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74229);</w:t>
      </w:r>
    </w:p>
    <w:p w:rsidR="002828DE" w:rsidRDefault="002828DE" w:rsidP="002828DE">
      <w:pPr>
        <w:widowControl w:val="0"/>
        <w:numPr>
          <w:ilvl w:val="0"/>
          <w:numId w:val="1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с </w:t>
      </w:r>
      <w:r>
        <w:rPr>
          <w:rFonts w:eastAsia="Times New Roman"/>
          <w:color w:val="000000"/>
          <w:szCs w:val="24"/>
          <w:lang w:eastAsia="ru-RU"/>
        </w:rPr>
        <w:lastRenderedPageBreak/>
        <w:t>изменениями,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регистрационный № 72558), действующими до 1 марта 2027 г.;</w:t>
      </w:r>
    </w:p>
    <w:p w:rsidR="002828DE" w:rsidRDefault="002828DE" w:rsidP="002828DE">
      <w:pPr>
        <w:widowControl w:val="0"/>
        <w:numPr>
          <w:ilvl w:val="0"/>
          <w:numId w:val="1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61573);</w:t>
      </w:r>
    </w:p>
    <w:p w:rsidR="002828DE" w:rsidRDefault="002828DE" w:rsidP="002828DE">
      <w:pPr>
        <w:widowControl w:val="0"/>
        <w:numPr>
          <w:ilvl w:val="0"/>
          <w:numId w:val="1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828DE" w:rsidRDefault="002828DE" w:rsidP="002828DE">
      <w:pPr>
        <w:widowControl w:val="0"/>
        <w:numPr>
          <w:ilvl w:val="0"/>
          <w:numId w:val="1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(Зарегистрировано в Минюсте России 01.11.2022 № 70799);</w:t>
      </w:r>
    </w:p>
    <w:p w:rsidR="002828DE" w:rsidRDefault="002828DE" w:rsidP="002828DE">
      <w:pPr>
        <w:widowControl w:val="0"/>
        <w:numPr>
          <w:ilvl w:val="0"/>
          <w:numId w:val="1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Устав МБОУ «Бичурга – Баишевская СОШ».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ООП ООО МБОУ «Бичурга - Баишевская СОШ» определяет содержание и организацию образовательного процесса и направлена на формирование общей культуры обучающихся, на их духовно-нравственное и интеллектуальное развитие, социальное и личностное становление. Основные компоненты программы создают условия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Times New Roman"/>
          <w:color w:val="000000"/>
          <w:szCs w:val="24"/>
          <w:lang w:eastAsia="ru-RU"/>
        </w:rPr>
      </w:pP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Согласно ФЗ «Об образовании в Российской Федерации» </w:t>
      </w:r>
      <w:r>
        <w:rPr>
          <w:rFonts w:eastAsia="Times New Roman"/>
          <w:i/>
          <w:iCs/>
          <w:color w:val="000000"/>
          <w:szCs w:val="24"/>
          <w:shd w:val="clear" w:color="auto" w:fill="FFFFFF"/>
          <w:lang w:eastAsia="ru-RU"/>
        </w:rPr>
        <w:t>основное общее образование</w:t>
      </w:r>
      <w:r>
        <w:rPr>
          <w:rFonts w:eastAsia="Times New Roman"/>
          <w:color w:val="000000"/>
          <w:szCs w:val="24"/>
          <w:lang w:eastAsia="ru-RU"/>
        </w:rPr>
        <w:t xml:space="preserve"> является необходимым уровнем образования. Оно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самоопределению).</w:t>
      </w:r>
    </w:p>
    <w:p w:rsidR="002828DE" w:rsidRDefault="002828DE" w:rsidP="002828DE">
      <w:pPr>
        <w:widowControl w:val="0"/>
        <w:tabs>
          <w:tab w:val="left" w:pos="0"/>
          <w:tab w:val="right" w:leader="dot" w:pos="6403"/>
        </w:tabs>
        <w:ind w:firstLine="689"/>
        <w:jc w:val="both"/>
        <w:rPr>
          <w:rFonts w:eastAsia="Courier New"/>
          <w:b/>
          <w:noProof/>
          <w:webHidden/>
          <w:color w:val="000000"/>
          <w:szCs w:val="24"/>
          <w:lang w:eastAsia="ru-RU" w:bidi="ru-RU"/>
        </w:rPr>
      </w:pP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Цель </w:t>
      </w:r>
      <w:r>
        <w:rPr>
          <w:rFonts w:eastAsia="Times New Roman"/>
          <w:color w:val="000000"/>
          <w:szCs w:val="24"/>
          <w:lang w:eastAsia="ru-RU"/>
        </w:rPr>
        <w:t xml:space="preserve">реализации ООП ООО </w:t>
      </w:r>
      <w:r>
        <w:rPr>
          <w:rFonts w:eastAsia="Times New Roman"/>
          <w:szCs w:val="24"/>
        </w:rPr>
        <w:t>МБОУ «Бичурга – Баишевская СОШ»:</w:t>
      </w:r>
    </w:p>
    <w:p w:rsidR="002828DE" w:rsidRDefault="002828DE" w:rsidP="002828DE">
      <w:pPr>
        <w:widowControl w:val="0"/>
        <w:numPr>
          <w:ilvl w:val="1"/>
          <w:numId w:val="3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организовать  учебный процесс с учётом целей, содержания и планируемых результатов основного общего образования, отражённых в ФГОС ООО;</w:t>
      </w:r>
      <w:r>
        <w:rPr>
          <w:szCs w:val="24"/>
        </w:rPr>
        <w:t xml:space="preserve"> </w:t>
      </w:r>
    </w:p>
    <w:p w:rsidR="002828DE" w:rsidRDefault="002828DE" w:rsidP="002828DE">
      <w:pPr>
        <w:widowControl w:val="0"/>
        <w:numPr>
          <w:ilvl w:val="1"/>
          <w:numId w:val="3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создать условия для становления и формирования личности обучающегося; </w:t>
      </w:r>
    </w:p>
    <w:p w:rsidR="002828DE" w:rsidRDefault="002828DE" w:rsidP="002828DE">
      <w:pPr>
        <w:widowControl w:val="0"/>
        <w:numPr>
          <w:ilvl w:val="1"/>
          <w:numId w:val="3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организовать деятельность педагогического коллектива</w:t>
      </w:r>
      <w:r>
        <w:rPr>
          <w:rFonts w:eastAsia="Times New Roman"/>
          <w:szCs w:val="24"/>
        </w:rPr>
        <w:t xml:space="preserve"> МБОУ «Бичурга – Баишевская СОШ»</w:t>
      </w:r>
      <w:r>
        <w:rPr>
          <w:rFonts w:eastAsia="Times New Roman"/>
          <w:color w:val="000000"/>
          <w:szCs w:val="24"/>
          <w:lang w:eastAsia="ru-RU"/>
        </w:rPr>
        <w:t xml:space="preserve">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Достижение поставленных целей реализации ООП ООО </w:t>
      </w:r>
      <w:r>
        <w:rPr>
          <w:rFonts w:eastAsia="Times New Roman"/>
          <w:szCs w:val="24"/>
        </w:rPr>
        <w:t xml:space="preserve">МБОУ «Бичурга – Баишевская СОШ» </w:t>
      </w:r>
      <w:r>
        <w:rPr>
          <w:rFonts w:eastAsia="Times New Roman"/>
          <w:color w:val="000000"/>
          <w:szCs w:val="24"/>
          <w:lang w:eastAsia="ru-RU"/>
        </w:rPr>
        <w:t xml:space="preserve">предусматривает решение следующих </w:t>
      </w:r>
      <w:r>
        <w:rPr>
          <w:rFonts w:eastAsia="Times New Roman"/>
          <w:b/>
          <w:color w:val="000000"/>
          <w:szCs w:val="24"/>
          <w:lang w:eastAsia="ru-RU"/>
        </w:rPr>
        <w:t>основных задач</w:t>
      </w:r>
      <w:r>
        <w:rPr>
          <w:rFonts w:eastAsia="Times New Roman"/>
          <w:color w:val="000000"/>
          <w:szCs w:val="24"/>
          <w:lang w:eastAsia="ru-RU"/>
        </w:rPr>
        <w:t>:</w:t>
      </w:r>
    </w:p>
    <w:p w:rsidR="002828DE" w:rsidRDefault="002828DE" w:rsidP="002828DE">
      <w:pPr>
        <w:widowControl w:val="0"/>
        <w:numPr>
          <w:ilvl w:val="0"/>
          <w:numId w:val="4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</w:t>
      </w:r>
      <w:r>
        <w:rPr>
          <w:rFonts w:eastAsia="Times New Roman"/>
          <w:color w:val="000000"/>
          <w:szCs w:val="24"/>
          <w:lang w:eastAsia="ru-RU"/>
        </w:rPr>
        <w:lastRenderedPageBreak/>
        <w:t>способностей к социальному самоопределению;</w:t>
      </w:r>
    </w:p>
    <w:p w:rsidR="002828DE" w:rsidRDefault="002828DE" w:rsidP="002828DE">
      <w:pPr>
        <w:widowControl w:val="0"/>
        <w:numPr>
          <w:ilvl w:val="0"/>
          <w:numId w:val="4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2828DE" w:rsidRDefault="002828DE" w:rsidP="002828DE">
      <w:pPr>
        <w:widowControl w:val="0"/>
        <w:numPr>
          <w:ilvl w:val="0"/>
          <w:numId w:val="4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обеспечение преемственности основного общего и среднего общего образования;</w:t>
      </w:r>
    </w:p>
    <w:p w:rsidR="002828DE" w:rsidRDefault="002828DE" w:rsidP="002828DE">
      <w:pPr>
        <w:widowControl w:val="0"/>
        <w:numPr>
          <w:ilvl w:val="0"/>
          <w:numId w:val="4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достижение планируемых результатов освоения ООП ООО </w:t>
      </w:r>
      <w:r>
        <w:rPr>
          <w:rFonts w:eastAsia="Times New Roman"/>
          <w:szCs w:val="24"/>
        </w:rPr>
        <w:t xml:space="preserve">МБОУ «Бичурга – Баишевская СОШ» </w:t>
      </w:r>
      <w:r>
        <w:rPr>
          <w:rFonts w:eastAsia="Times New Roman"/>
          <w:color w:val="000000"/>
          <w:szCs w:val="24"/>
          <w:lang w:eastAsia="ru-RU"/>
        </w:rPr>
        <w:t>всеми обучающимися, в том числе обучающимися с ограниченными возможностями здоровья;</w:t>
      </w:r>
    </w:p>
    <w:p w:rsidR="002828DE" w:rsidRDefault="002828DE" w:rsidP="002828DE">
      <w:pPr>
        <w:widowControl w:val="0"/>
        <w:numPr>
          <w:ilvl w:val="0"/>
          <w:numId w:val="4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обеспечение доступности получения качественного основного общего образования;</w:t>
      </w:r>
    </w:p>
    <w:p w:rsidR="002828DE" w:rsidRDefault="002828DE" w:rsidP="002828DE">
      <w:pPr>
        <w:widowControl w:val="0"/>
        <w:numPr>
          <w:ilvl w:val="0"/>
          <w:numId w:val="4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2828DE" w:rsidRDefault="002828DE" w:rsidP="002828DE">
      <w:pPr>
        <w:widowControl w:val="0"/>
        <w:numPr>
          <w:ilvl w:val="0"/>
          <w:numId w:val="4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2828DE" w:rsidRDefault="002828DE" w:rsidP="002828DE">
      <w:pPr>
        <w:widowControl w:val="0"/>
        <w:numPr>
          <w:ilvl w:val="0"/>
          <w:numId w:val="4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</w:t>
      </w:r>
      <w:r>
        <w:rPr>
          <w:rFonts w:eastAsia="Times New Roman"/>
          <w:szCs w:val="24"/>
        </w:rPr>
        <w:t>МБОУ «Бичурга – Баишевская СОШ»</w:t>
      </w:r>
      <w:r>
        <w:rPr>
          <w:rFonts w:eastAsia="Times New Roman"/>
          <w:color w:val="000000"/>
          <w:szCs w:val="24"/>
          <w:lang w:eastAsia="ru-RU"/>
        </w:rPr>
        <w:t>;</w:t>
      </w:r>
    </w:p>
    <w:p w:rsidR="002828DE" w:rsidRDefault="002828DE" w:rsidP="002828DE">
      <w:pPr>
        <w:widowControl w:val="0"/>
        <w:numPr>
          <w:ilvl w:val="0"/>
          <w:numId w:val="4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включение обучающихся в процессы познания и преобразования социальной среды (села, муниципального округа) для приобретения опыта реального управления и действия;</w:t>
      </w:r>
    </w:p>
    <w:p w:rsidR="002828DE" w:rsidRDefault="002828DE" w:rsidP="002828DE">
      <w:pPr>
        <w:widowControl w:val="0"/>
        <w:numPr>
          <w:ilvl w:val="0"/>
          <w:numId w:val="4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2828DE" w:rsidRDefault="002828DE" w:rsidP="002828DE">
      <w:pPr>
        <w:widowControl w:val="0"/>
        <w:numPr>
          <w:ilvl w:val="0"/>
          <w:numId w:val="4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2828DE" w:rsidRDefault="002828DE" w:rsidP="002828DE">
      <w:pPr>
        <w:widowControl w:val="0"/>
        <w:numPr>
          <w:ilvl w:val="0"/>
          <w:numId w:val="4"/>
        </w:numPr>
        <w:tabs>
          <w:tab w:val="left" w:pos="0"/>
        </w:tabs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szCs w:val="24"/>
        </w:rPr>
        <w:t>создание специальных условий образования для обучающихся с ОВЗ с учетом их особых образовательных потребностей.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Times New Roman"/>
          <w:b/>
          <w:i/>
          <w:color w:val="000000"/>
          <w:szCs w:val="24"/>
          <w:lang w:eastAsia="ru-RU"/>
        </w:rPr>
      </w:pP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rFonts w:eastAsia="Times New Roman"/>
          <w:color w:val="000000"/>
          <w:szCs w:val="24"/>
          <w:lang w:eastAsia="ru-RU"/>
        </w:rPr>
        <w:t xml:space="preserve">ООП ООО </w:t>
      </w:r>
      <w:r>
        <w:rPr>
          <w:rFonts w:eastAsia="Times New Roman"/>
          <w:szCs w:val="24"/>
        </w:rPr>
        <w:t xml:space="preserve">МБОУ «Бичурга – Баишевская СОШ» на основе </w:t>
      </w:r>
      <w:r>
        <w:rPr>
          <w:szCs w:val="24"/>
        </w:rPr>
        <w:t>Федерального государственного образовательного стандарта основного общего образования обеспечивает: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 xml:space="preserve">-  единство образовательного пространства Российской Федерации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основного общего образования; 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>- преемственность образовательных программ начального общего, основного общего и среднего общего образования;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>- вариативность содержания образовательных программ основного общего образования (далее - программы основного общего образования),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 (далее - обучающиеся с ОВЗ);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lastRenderedPageBreak/>
        <w:t>- 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освоения;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 xml:space="preserve">- формирование российской гражданской идентичности обучающихся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 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 xml:space="preserve">- сохранение и развитие культурного разнообразия и языкового наследия многонационального народа Российской Федерации, реализацию права на изучение родного языка, возможность получения основного общего образования на родном языке, овладение духовными ценностями и культурой многонационального народа Российской Федерации; 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 xml:space="preserve">- доступность и равные возможности получения качественного основного общего образования; 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 xml:space="preserve">- благоприятные условия воспитания и обучения, </w:t>
      </w:r>
      <w:proofErr w:type="spellStart"/>
      <w:r>
        <w:rPr>
          <w:szCs w:val="24"/>
        </w:rPr>
        <w:t>здоровьесберегающий</w:t>
      </w:r>
      <w:proofErr w:type="spellEnd"/>
      <w:r>
        <w:rPr>
          <w:szCs w:val="24"/>
        </w:rPr>
        <w:t xml:space="preserve"> режим и применение методик обучения, направленных на формирование гармоничного физического и психического развития, сохранение и укрепление здоровья;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 xml:space="preserve">- формирование навыков оказания первой помощи, профилактику нарушения осанки и зрения; 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 xml:space="preserve">- освоение всеми обучающимися базовых навыков (в том числе когнитивных, социальных, эмоциональных), компетенций; 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 xml:space="preserve">- развитие личностных качеств, необходимых для решения повседневных и нетиповых задач с целью адекватной ориентации в окружающем мире; 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>- уважение личности обучающегося, развитие в детской среде ответственности, сотрудничества и уважения к другим и самому себе;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 xml:space="preserve">- формирование культуры непрерывного образования и саморазвития на протяжении жизни; 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>- разумное и безопасное использование цифровых технологий, обеспечивающих повышение качества результатов образования и поддерживающих очное образование;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 xml:space="preserve">- единство учебной и воспитательной деятельности, реализуемой совместно с семьей и иными институтами воспитания; 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>- личностное развитие обучающихся, в том числе гражданское, патриотическое, духовно-нравственное, эстетическое, физическое, трудовое, экологическое воспитание, ценность научного познания;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 xml:space="preserve">- развитие государственно-общественного управления в образовании на основе функционирования органов коллегиального управления, включая ученическое самоуправление; 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 xml:space="preserve">- взаимодействие МБОУ «Бичурга – Баишевская СОШ» с семьей, общественными организациями, учреждениями культуры, спорта, организациями дополнительного образования, детско-юношескими общественными объединениями; 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 xml:space="preserve">- формирование у обучающихся системных знаний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 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 xml:space="preserve">- развитие представлений обучающихся о высоком уровне научно-технологического развития страны, овладение ими современными технологическими средствами в ходе обучения и в повседневной жизни, формирование у обучающихся культуры пользования информационно-коммуникационными технологиями (далее - ИКТ),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</w:t>
      </w:r>
      <w:r>
        <w:rPr>
          <w:szCs w:val="24"/>
        </w:rPr>
        <w:lastRenderedPageBreak/>
        <w:t xml:space="preserve">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направленности; 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 xml:space="preserve">- применение обучающимися технологий совместной/коллективной работы на основе осознания личной ответственности и объективной оценки личного вклада каждого в решение общих задач; 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szCs w:val="24"/>
        </w:rPr>
        <w:t>- условия создания социальной ситуации развития обучающихся, обеспечивающей их социальную самоидентификацию посредством личностно значимой деятельности;</w:t>
      </w:r>
    </w:p>
    <w:p w:rsidR="002828DE" w:rsidRDefault="002828DE" w:rsidP="002828DE">
      <w:pPr>
        <w:ind w:firstLine="689"/>
        <w:jc w:val="both"/>
        <w:rPr>
          <w:rFonts w:eastAsia="Times New Roman"/>
          <w:szCs w:val="24"/>
        </w:rPr>
      </w:pPr>
      <w:r>
        <w:rPr>
          <w:szCs w:val="24"/>
        </w:rPr>
        <w:t>- специальные условия образования для обучающихся с ОВЗ с учетом их особых образовательных потребностей.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Механизмы реализации программы основного общего образования, в том числе посредством реализации индивидуальных учебных планов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ООП ООО МБОУ «Бичурга – Баишевская СОШ»  реализуется с использованием внутренних и внешних ресурсов путем организации взаимодействия участников образовательных отношений в пределах образовательной организации и в рамках сетевого взаимодействия организаций.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Times New Roman"/>
          <w:b/>
          <w:i/>
          <w:color w:val="000000"/>
          <w:szCs w:val="24"/>
          <w:lang w:eastAsia="ru-RU"/>
        </w:rPr>
      </w:pPr>
      <w:r>
        <w:rPr>
          <w:rFonts w:eastAsia="Times New Roman"/>
          <w:b/>
          <w:i/>
          <w:color w:val="000000"/>
          <w:szCs w:val="24"/>
          <w:lang w:eastAsia="ru-RU"/>
        </w:rPr>
        <w:t>Внутренние ресурсы: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кадровые (педагоги основного общего </w:t>
      </w:r>
      <w:r w:rsidR="008F39A2">
        <w:rPr>
          <w:rFonts w:eastAsia="Times New Roman"/>
          <w:color w:val="000000"/>
          <w:szCs w:val="24"/>
          <w:lang w:eastAsia="ru-RU"/>
        </w:rPr>
        <w:t>образования, педагог</w:t>
      </w:r>
      <w:r>
        <w:rPr>
          <w:rFonts w:eastAsia="Times New Roman"/>
          <w:color w:val="000000"/>
          <w:szCs w:val="24"/>
          <w:lang w:eastAsia="ru-RU"/>
        </w:rPr>
        <w:t xml:space="preserve">-психолог, учитель – логопед, учитель - дефектолог, социальные педагоги, </w:t>
      </w:r>
      <w:proofErr w:type="spellStart"/>
      <w:r w:rsidR="008F39A2">
        <w:rPr>
          <w:rFonts w:eastAsia="Times New Roman"/>
          <w:color w:val="000000"/>
          <w:szCs w:val="24"/>
          <w:lang w:eastAsia="ru-RU"/>
        </w:rPr>
        <w:t>тьютор</w:t>
      </w:r>
      <w:proofErr w:type="spellEnd"/>
      <w:r w:rsidR="008F39A2">
        <w:rPr>
          <w:rFonts w:eastAsia="Times New Roman"/>
          <w:color w:val="000000"/>
          <w:szCs w:val="24"/>
          <w:lang w:eastAsia="ru-RU"/>
        </w:rPr>
        <w:t>, школьный</w:t>
      </w:r>
      <w:r>
        <w:rPr>
          <w:rFonts w:eastAsia="Times New Roman"/>
          <w:color w:val="000000"/>
          <w:szCs w:val="24"/>
          <w:lang w:eastAsia="ru-RU"/>
        </w:rPr>
        <w:t xml:space="preserve"> библиотекарь, </w:t>
      </w:r>
      <w:r w:rsidR="008F39A2">
        <w:rPr>
          <w:rFonts w:eastAsia="Times New Roman"/>
          <w:color w:val="000000"/>
          <w:szCs w:val="24"/>
          <w:lang w:eastAsia="ru-RU"/>
        </w:rPr>
        <w:t>учитель ОБЗР</w:t>
      </w:r>
      <w:r>
        <w:rPr>
          <w:rFonts w:eastAsia="Times New Roman"/>
          <w:color w:val="000000"/>
          <w:szCs w:val="24"/>
          <w:lang w:eastAsia="ru-RU"/>
        </w:rPr>
        <w:t>);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финансовые (бюджетные средства, спонсорская помощь);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материально-технические (оснащение оборудованием, в том числе учебно-методическим, всех помещений МБОУ «Бичурга – Баишевская СОШ»);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информационные (знания о конкретных обучающихся и ученических коллективах, о ходе и результатах процессов, осуществляемых МБОУ «Бичурга – Баишевская СОШ» в целом и каждым сотрудником в отдельности), а также профессиональный и жизненный опыт педагогов, администрации, прочих работников школы).</w:t>
      </w:r>
    </w:p>
    <w:p w:rsidR="002828DE" w:rsidRDefault="002828DE" w:rsidP="002828DE">
      <w:pPr>
        <w:ind w:firstLine="689"/>
        <w:jc w:val="both"/>
        <w:rPr>
          <w:szCs w:val="24"/>
        </w:rPr>
      </w:pPr>
      <w:r>
        <w:rPr>
          <w:rFonts w:eastAsia="Times New Roman"/>
          <w:b/>
          <w:i/>
          <w:color w:val="000000"/>
          <w:szCs w:val="24"/>
          <w:lang w:eastAsia="ru-RU"/>
        </w:rPr>
        <w:t>Внешние ресурсы</w:t>
      </w:r>
      <w:r>
        <w:rPr>
          <w:rFonts w:eastAsia="Times New Roman"/>
          <w:color w:val="000000"/>
          <w:szCs w:val="24"/>
          <w:lang w:eastAsia="ru-RU"/>
        </w:rPr>
        <w:t xml:space="preserve">, используемые МБОУ «Бичурга – Баишевская СОШ», представляют собой сторонние образовательные организации, в том числе, реализующие дополнительные общеобразовательные программы. </w:t>
      </w:r>
      <w:r>
        <w:rPr>
          <w:szCs w:val="24"/>
        </w:rPr>
        <w:t>Заключены договора с учреждениями дополнительного образования и договора с партерами о сетевой форме реализации образовательных программ:</w:t>
      </w:r>
    </w:p>
    <w:p w:rsidR="002828DE" w:rsidRDefault="002828DE" w:rsidP="002828DE">
      <w:pPr>
        <w:numPr>
          <w:ilvl w:val="0"/>
          <w:numId w:val="6"/>
        </w:numPr>
        <w:ind w:left="0" w:firstLine="689"/>
        <w:contextualSpacing/>
        <w:jc w:val="both"/>
        <w:rPr>
          <w:szCs w:val="24"/>
        </w:rPr>
      </w:pPr>
      <w:r>
        <w:rPr>
          <w:szCs w:val="24"/>
        </w:rPr>
        <w:t>Договор о сотрудничестве с муниципальным автономным учреждением дополнительного образования «Детско-юношеская спортивная школа «</w:t>
      </w:r>
      <w:proofErr w:type="spellStart"/>
      <w:r>
        <w:rPr>
          <w:szCs w:val="24"/>
        </w:rPr>
        <w:t>Туслăх</w:t>
      </w:r>
      <w:proofErr w:type="spellEnd"/>
      <w:r>
        <w:rPr>
          <w:szCs w:val="24"/>
        </w:rPr>
        <w:t>» Шемуршинского муниципального округа Чувашской Республики;</w:t>
      </w:r>
    </w:p>
    <w:p w:rsidR="002828DE" w:rsidRDefault="002828DE" w:rsidP="002828DE">
      <w:pPr>
        <w:numPr>
          <w:ilvl w:val="0"/>
          <w:numId w:val="6"/>
        </w:numPr>
        <w:ind w:left="0" w:firstLine="689"/>
        <w:contextualSpacing/>
        <w:jc w:val="both"/>
        <w:rPr>
          <w:szCs w:val="24"/>
        </w:rPr>
      </w:pPr>
      <w:r>
        <w:rPr>
          <w:szCs w:val="24"/>
        </w:rPr>
        <w:t xml:space="preserve">Договор о сотрудничестве со школой партнером - муниципальным бюджетным учреждением  дополнительного образования  «Шемуршинская школа искусств» Шемуршинского муниципального округа Чувашской Республики;  </w:t>
      </w:r>
    </w:p>
    <w:p w:rsidR="002828DE" w:rsidRDefault="002828DE" w:rsidP="002828DE">
      <w:pPr>
        <w:numPr>
          <w:ilvl w:val="0"/>
          <w:numId w:val="6"/>
        </w:numPr>
        <w:ind w:left="0" w:firstLine="689"/>
        <w:contextualSpacing/>
        <w:jc w:val="both"/>
        <w:rPr>
          <w:szCs w:val="24"/>
        </w:rPr>
      </w:pPr>
      <w:r>
        <w:rPr>
          <w:szCs w:val="24"/>
        </w:rPr>
        <w:t>Договор с национальным парком «Чăваш вăрманĕ»;</w:t>
      </w:r>
    </w:p>
    <w:p w:rsidR="002828DE" w:rsidRDefault="002828DE" w:rsidP="002828DE">
      <w:pPr>
        <w:numPr>
          <w:ilvl w:val="0"/>
          <w:numId w:val="6"/>
        </w:numPr>
        <w:ind w:left="0" w:firstLine="689"/>
        <w:contextualSpacing/>
        <w:jc w:val="both"/>
        <w:rPr>
          <w:szCs w:val="24"/>
        </w:rPr>
      </w:pPr>
      <w:r>
        <w:rPr>
          <w:szCs w:val="24"/>
        </w:rPr>
        <w:t>Соглашение о межрегиональном сотрудничестве в сфере образования с муниципальным бюджетным общеобразовательным учреждением «</w:t>
      </w:r>
      <w:proofErr w:type="spellStart"/>
      <w:r>
        <w:rPr>
          <w:szCs w:val="24"/>
        </w:rPr>
        <w:t>Каракитанская</w:t>
      </w:r>
      <w:proofErr w:type="spellEnd"/>
      <w:r>
        <w:rPr>
          <w:szCs w:val="24"/>
        </w:rPr>
        <w:t xml:space="preserve"> средняя общеобразовательная школа» </w:t>
      </w:r>
      <w:proofErr w:type="spellStart"/>
      <w:r>
        <w:rPr>
          <w:szCs w:val="24"/>
        </w:rPr>
        <w:t>Дрожжановского</w:t>
      </w:r>
      <w:proofErr w:type="spellEnd"/>
      <w:r>
        <w:rPr>
          <w:szCs w:val="24"/>
        </w:rPr>
        <w:t xml:space="preserve"> муниципального района Республики Татарстан;</w:t>
      </w:r>
    </w:p>
    <w:p w:rsidR="002828DE" w:rsidRDefault="002828DE" w:rsidP="002828DE">
      <w:pPr>
        <w:widowControl w:val="0"/>
        <w:numPr>
          <w:ilvl w:val="0"/>
          <w:numId w:val="6"/>
        </w:numPr>
        <w:ind w:left="0" w:firstLine="689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szCs w:val="24"/>
        </w:rPr>
        <w:t xml:space="preserve"> Договор   о сотрудничестве с  БУ «Шемуршинская районная больница» Минздрава Чувашской Республики.</w:t>
      </w:r>
    </w:p>
    <w:p w:rsidR="002828DE" w:rsidRDefault="002828DE" w:rsidP="002828DE">
      <w:pPr>
        <w:widowControl w:val="0"/>
        <w:ind w:firstLine="68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Контроль качества образования осуществляется с помощью внутренней </w:t>
      </w:r>
      <w:r>
        <w:rPr>
          <w:rFonts w:eastAsia="Times New Roman"/>
          <w:color w:val="000000"/>
          <w:szCs w:val="24"/>
          <w:lang w:eastAsia="ru-RU"/>
        </w:rPr>
        <w:t>системы оценки качества образования (ВСОКО) МБОУ «Бичурга – Баишевская СОШ», которая регламентируется положением о ВСОКО. Работа системы осуществляется посредством планирования контроля основных направлений деятельности МБОУ «Бичурга – Баишевская СОШ», в том числе проведения разнообразных видов мониторингов, направленных на получение сведений о качестве образовательных результатов обучающихся, реализации образовательной деятельности и условий, которые ее обеспечивают.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lastRenderedPageBreak/>
        <w:t>ООП ООО МБОУ «Бичурга – Баишевская СОШ» учитывает возрастные и психологические особенности обучающихся.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организации.</w:t>
      </w:r>
    </w:p>
    <w:p w:rsidR="008F39A2" w:rsidRDefault="008F39A2" w:rsidP="002828DE">
      <w:pPr>
        <w:widowControl w:val="0"/>
        <w:tabs>
          <w:tab w:val="left" w:pos="0"/>
        </w:tabs>
        <w:ind w:firstLine="689"/>
        <w:jc w:val="both"/>
        <w:rPr>
          <w:rFonts w:eastAsia="Times New Roman"/>
          <w:color w:val="000000"/>
          <w:szCs w:val="24"/>
          <w:lang w:eastAsia="ru-RU"/>
        </w:rPr>
      </w:pP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color w:val="231E20"/>
          <w:szCs w:val="24"/>
        </w:rPr>
      </w:pPr>
      <w:r>
        <w:rPr>
          <w:rFonts w:eastAsia="Times New Roman"/>
          <w:color w:val="000000"/>
          <w:szCs w:val="24"/>
          <w:lang w:eastAsia="ru-RU"/>
        </w:rPr>
        <w:t>ООП ООО МБОУ «Бичурга - Баишевская СОШ»</w:t>
      </w:r>
      <w:r>
        <w:rPr>
          <w:color w:val="231E20"/>
          <w:szCs w:val="24"/>
        </w:rPr>
        <w:t>, согласно закону «Об образовании в Российской Федерации», — это учебно-методическая документация, определяющая объем и содержание образования определенного уровня, планируемые результаты освоения образовательной программы, условия образовательной деятельности.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color w:val="231E20"/>
          <w:szCs w:val="24"/>
        </w:rPr>
      </w:pPr>
      <w:r>
        <w:rPr>
          <w:rFonts w:eastAsia="Times New Roman"/>
          <w:color w:val="000000"/>
          <w:szCs w:val="24"/>
          <w:lang w:eastAsia="ru-RU"/>
        </w:rPr>
        <w:t xml:space="preserve">ООП ООО МБОУ «Бичурга - Баишевская СОШ» </w:t>
      </w:r>
      <w:r>
        <w:rPr>
          <w:color w:val="231E20"/>
          <w:szCs w:val="24"/>
        </w:rPr>
        <w:t>разработана с учетом региональных, национальных и этнокультурных особенностей народов Российской Федерации, ориентирована на изучение обучающимися многообразного цивилизационного наследия России, представленного в форме исторического, социального опыта поколений россиян, основ духовно-нравственных культур народов Российской Федерации, общероссийской светской этики, на реализацию Стратегии научно-технологического развития Российской Федерации, утвержденной Указом Президента Российской Федерации от 1 декабря 2016 г. № 642  (далее - Стратегия научно-технологического развития), в соответствии с требованиями информационного общества, инновационной экономики и научно-технологического развития общества.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color w:val="231E20"/>
          <w:szCs w:val="24"/>
        </w:rPr>
      </w:pPr>
      <w:r>
        <w:rPr>
          <w:color w:val="231E20"/>
          <w:szCs w:val="24"/>
        </w:rPr>
        <w:t xml:space="preserve">Таким образом, </w:t>
      </w:r>
      <w:r>
        <w:rPr>
          <w:rFonts w:eastAsia="Times New Roman"/>
          <w:color w:val="000000"/>
          <w:szCs w:val="24"/>
          <w:lang w:eastAsia="ru-RU"/>
        </w:rPr>
        <w:t xml:space="preserve">ООП ООО МБОУ «Бичурга - Баишевская СОШ» </w:t>
      </w:r>
      <w:r>
        <w:rPr>
          <w:color w:val="231E20"/>
          <w:szCs w:val="24"/>
        </w:rPr>
        <w:t xml:space="preserve">содержит документы, развивающие и детализирующие положения и требования, определенные во ФГОС ООО, и документацию, содержащуюся </w:t>
      </w:r>
      <w:r w:rsidR="008F39A2">
        <w:rPr>
          <w:color w:val="231E20"/>
          <w:szCs w:val="24"/>
        </w:rPr>
        <w:t>в ФОП</w:t>
      </w:r>
      <w:r>
        <w:rPr>
          <w:color w:val="231E20"/>
          <w:szCs w:val="24"/>
        </w:rPr>
        <w:t xml:space="preserve"> </w:t>
      </w:r>
      <w:r w:rsidR="008F39A2">
        <w:rPr>
          <w:color w:val="231E20"/>
          <w:szCs w:val="24"/>
        </w:rPr>
        <w:t>ООО, с</w:t>
      </w:r>
      <w:r>
        <w:rPr>
          <w:color w:val="231E20"/>
          <w:szCs w:val="24"/>
        </w:rPr>
        <w:t xml:space="preserve"> учетом   возможностей и особенностей </w:t>
      </w:r>
      <w:r>
        <w:rPr>
          <w:rFonts w:eastAsia="Times New Roman"/>
          <w:color w:val="000000"/>
          <w:szCs w:val="24"/>
          <w:lang w:eastAsia="ru-RU"/>
        </w:rPr>
        <w:t xml:space="preserve">МБОУ «Бичурга - Баишевская СОШ», </w:t>
      </w:r>
      <w:r>
        <w:rPr>
          <w:color w:val="231E20"/>
          <w:szCs w:val="24"/>
        </w:rPr>
        <w:t>определяет цель, задачи, планируемые результаты, содержание и организацию образовательной деятельности при получении основного общего образования в образовательной организации.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SchoolBookSanPin"/>
          <w:szCs w:val="24"/>
        </w:rPr>
      </w:pPr>
      <w:r>
        <w:rPr>
          <w:rFonts w:eastAsia="SchoolBookSanPin"/>
          <w:szCs w:val="24"/>
        </w:rPr>
        <w:t xml:space="preserve">При разработке ООП ООО </w:t>
      </w:r>
      <w:r>
        <w:rPr>
          <w:rFonts w:eastAsia="Times New Roman"/>
          <w:color w:val="000000"/>
          <w:szCs w:val="24"/>
          <w:lang w:eastAsia="ru-RU"/>
        </w:rPr>
        <w:t xml:space="preserve">МБОУ «Бичурга - Баишевская СОШ» </w:t>
      </w:r>
      <w:r>
        <w:rPr>
          <w:rFonts w:eastAsia="SchoolBookSanPin"/>
          <w:szCs w:val="24"/>
        </w:rPr>
        <w:t>учли результаты самообследования, функционирования ВСОКО, образовательные потребности и запросы участников образовательных отношений.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SchoolBookSanPin"/>
          <w:szCs w:val="24"/>
        </w:rPr>
      </w:pPr>
      <w:r>
        <w:rPr>
          <w:rFonts w:eastAsia="SchoolBookSanPin"/>
          <w:szCs w:val="24"/>
        </w:rPr>
        <w:t xml:space="preserve">Содержание   ООП ООО </w:t>
      </w:r>
      <w:r>
        <w:rPr>
          <w:rFonts w:eastAsia="Times New Roman"/>
          <w:color w:val="000000"/>
          <w:szCs w:val="24"/>
          <w:lang w:eastAsia="ru-RU"/>
        </w:rPr>
        <w:t xml:space="preserve">МБОУ «Бичурга - Баишевская СОШ» </w:t>
      </w:r>
      <w:r>
        <w:rPr>
          <w:rFonts w:eastAsia="SchoolBookSanPin"/>
          <w:szCs w:val="24"/>
        </w:rPr>
        <w:t>отражает требования ФГОС ООО и группируется в три основных раздела: целевой, содержательный, организационный.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SchoolBookSanPin"/>
          <w:szCs w:val="24"/>
        </w:rPr>
      </w:pPr>
      <w:r>
        <w:rPr>
          <w:rFonts w:eastAsia="SchoolBookSanPin"/>
          <w:szCs w:val="24"/>
        </w:rPr>
        <w:t xml:space="preserve"> </w:t>
      </w:r>
      <w:r>
        <w:rPr>
          <w:rFonts w:eastAsia="SchoolBookSanPin"/>
          <w:b/>
          <w:szCs w:val="24"/>
        </w:rPr>
        <w:t>Целевой раздел</w:t>
      </w:r>
      <w:r>
        <w:rPr>
          <w:rFonts w:eastAsia="SchoolBookSanPin"/>
          <w:szCs w:val="24"/>
        </w:rPr>
        <w:t xml:space="preserve"> определяет общее назначение, цели, задачи и планируемые результаты реализации ООП ООО, а также способы определения достижения этих целей и результатов.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SchoolBookSanPin"/>
          <w:szCs w:val="24"/>
        </w:rPr>
      </w:pPr>
      <w:r>
        <w:rPr>
          <w:rFonts w:eastAsia="SchoolBookSanPin"/>
          <w:szCs w:val="24"/>
        </w:rPr>
        <w:t>Целевой раздел ООП ООО включает:</w:t>
      </w:r>
    </w:p>
    <w:p w:rsidR="002828DE" w:rsidRDefault="002828DE" w:rsidP="002828DE">
      <w:pPr>
        <w:pStyle w:val="a4"/>
        <w:numPr>
          <w:ilvl w:val="0"/>
          <w:numId w:val="7"/>
        </w:numPr>
        <w:tabs>
          <w:tab w:val="left" w:pos="0"/>
        </w:tabs>
        <w:ind w:left="0" w:firstLine="689"/>
        <w:jc w:val="both"/>
        <w:rPr>
          <w:rFonts w:ascii="Times New Roman" w:eastAsia="SchoolBookSanPin" w:hAnsi="Times New Roman" w:cs="Times New Roman"/>
        </w:rPr>
      </w:pPr>
      <w:r>
        <w:rPr>
          <w:rFonts w:ascii="Times New Roman" w:eastAsia="SchoolBookSanPin" w:hAnsi="Times New Roman" w:cs="Times New Roman"/>
        </w:rPr>
        <w:t>пояснительную записку;</w:t>
      </w:r>
    </w:p>
    <w:p w:rsidR="002828DE" w:rsidRDefault="002828DE" w:rsidP="002828DE">
      <w:pPr>
        <w:pStyle w:val="a4"/>
        <w:numPr>
          <w:ilvl w:val="0"/>
          <w:numId w:val="7"/>
        </w:numPr>
        <w:tabs>
          <w:tab w:val="left" w:pos="0"/>
        </w:tabs>
        <w:ind w:left="0" w:firstLine="689"/>
        <w:jc w:val="both"/>
        <w:rPr>
          <w:rFonts w:ascii="Times New Roman" w:eastAsia="SchoolBookSanPin" w:hAnsi="Times New Roman" w:cs="Times New Roman"/>
        </w:rPr>
      </w:pPr>
      <w:r>
        <w:rPr>
          <w:rFonts w:ascii="Times New Roman" w:eastAsia="SchoolBookSanPin" w:hAnsi="Times New Roman" w:cs="Times New Roman"/>
        </w:rPr>
        <w:t>планируемые результаты освоения обучающимися программы основного общего образования;</w:t>
      </w:r>
    </w:p>
    <w:p w:rsidR="002828DE" w:rsidRDefault="002828DE" w:rsidP="002828DE">
      <w:pPr>
        <w:pStyle w:val="a4"/>
        <w:numPr>
          <w:ilvl w:val="0"/>
          <w:numId w:val="7"/>
        </w:numPr>
        <w:tabs>
          <w:tab w:val="left" w:pos="0"/>
        </w:tabs>
        <w:ind w:left="0" w:firstLine="689"/>
        <w:jc w:val="both"/>
        <w:rPr>
          <w:rFonts w:ascii="Times New Roman" w:eastAsia="SchoolBookSanPin" w:hAnsi="Times New Roman" w:cs="Times New Roman"/>
        </w:rPr>
      </w:pPr>
      <w:r>
        <w:rPr>
          <w:rFonts w:ascii="Times New Roman" w:eastAsia="SchoolBookSanPin" w:hAnsi="Times New Roman" w:cs="Times New Roman"/>
        </w:rPr>
        <w:t>систему оценки достижения планируемых результатов освоения программы основного общего образования.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SchoolBookSanPin"/>
          <w:szCs w:val="24"/>
        </w:rPr>
      </w:pPr>
      <w:r>
        <w:rPr>
          <w:rFonts w:eastAsia="SchoolBookSanPin"/>
          <w:b/>
          <w:szCs w:val="24"/>
        </w:rPr>
        <w:t>Содержательный раздел</w:t>
      </w:r>
      <w:r>
        <w:rPr>
          <w:rFonts w:eastAsia="SchoolBookSanPin"/>
          <w:szCs w:val="24"/>
        </w:rPr>
        <w:t xml:space="preserve"> ООП </w:t>
      </w:r>
      <w:r w:rsidR="008F39A2">
        <w:rPr>
          <w:rFonts w:eastAsia="SchoolBookSanPin"/>
          <w:szCs w:val="24"/>
        </w:rPr>
        <w:t>ООО МБОУ</w:t>
      </w:r>
      <w:r>
        <w:rPr>
          <w:rFonts w:eastAsia="Times New Roman"/>
          <w:color w:val="000000"/>
          <w:szCs w:val="24"/>
          <w:lang w:eastAsia="ru-RU"/>
        </w:rPr>
        <w:t xml:space="preserve"> «Бичурга - Баишевская СОШ»</w:t>
      </w:r>
      <w:r>
        <w:rPr>
          <w:rFonts w:eastAsia="SchoolBookSanPin"/>
          <w:szCs w:val="24"/>
        </w:rPr>
        <w:t>, в том числе адаптированной, включает следующие программы, ориентированные на достижение предметных, метапредметных и личностных результатов:</w:t>
      </w:r>
    </w:p>
    <w:p w:rsidR="002828DE" w:rsidRDefault="002828DE" w:rsidP="002828DE">
      <w:pPr>
        <w:pStyle w:val="a4"/>
        <w:numPr>
          <w:ilvl w:val="0"/>
          <w:numId w:val="8"/>
        </w:numPr>
        <w:tabs>
          <w:tab w:val="left" w:pos="0"/>
        </w:tabs>
        <w:ind w:left="0" w:firstLine="689"/>
        <w:jc w:val="both"/>
        <w:rPr>
          <w:rFonts w:ascii="Times New Roman" w:eastAsia="SchoolBookSanPin" w:hAnsi="Times New Roman" w:cs="Times New Roman"/>
        </w:rPr>
      </w:pPr>
      <w:r>
        <w:rPr>
          <w:rFonts w:ascii="Times New Roman" w:eastAsia="SchoolBookSanPin" w:hAnsi="Times New Roman" w:cs="Times New Roman"/>
        </w:rPr>
        <w:t xml:space="preserve">рабочие программы учебных предметов, учебных курсов (в том числе </w:t>
      </w:r>
      <w:r>
        <w:rPr>
          <w:rFonts w:ascii="Times New Roman" w:eastAsia="SchoolBookSanPin" w:hAnsi="Times New Roman" w:cs="Times New Roman"/>
        </w:rPr>
        <w:lastRenderedPageBreak/>
        <w:t>внеурочной деятельности), учебных модулей;</w:t>
      </w:r>
    </w:p>
    <w:p w:rsidR="002828DE" w:rsidRDefault="002828DE" w:rsidP="002828DE">
      <w:pPr>
        <w:pStyle w:val="a4"/>
        <w:numPr>
          <w:ilvl w:val="0"/>
          <w:numId w:val="8"/>
        </w:numPr>
        <w:tabs>
          <w:tab w:val="left" w:pos="0"/>
        </w:tabs>
        <w:ind w:left="0" w:firstLine="689"/>
        <w:jc w:val="both"/>
        <w:rPr>
          <w:rFonts w:ascii="Times New Roman" w:eastAsia="SchoolBookSanPin" w:hAnsi="Times New Roman" w:cs="Times New Roman"/>
        </w:rPr>
      </w:pPr>
      <w:r>
        <w:rPr>
          <w:rFonts w:ascii="Times New Roman" w:eastAsia="SchoolBookSanPin" w:hAnsi="Times New Roman" w:cs="Times New Roman"/>
        </w:rPr>
        <w:t>программу формирования универсальных учебных действий у обучающихся;</w:t>
      </w:r>
    </w:p>
    <w:p w:rsidR="002828DE" w:rsidRDefault="002828DE" w:rsidP="002828DE">
      <w:pPr>
        <w:pStyle w:val="a4"/>
        <w:numPr>
          <w:ilvl w:val="0"/>
          <w:numId w:val="8"/>
        </w:numPr>
        <w:tabs>
          <w:tab w:val="left" w:pos="0"/>
        </w:tabs>
        <w:ind w:left="0" w:firstLine="689"/>
        <w:jc w:val="both"/>
        <w:rPr>
          <w:rFonts w:ascii="Times New Roman" w:eastAsia="SchoolBookSanPin" w:hAnsi="Times New Roman" w:cs="Times New Roman"/>
        </w:rPr>
      </w:pPr>
      <w:r>
        <w:rPr>
          <w:rFonts w:ascii="Times New Roman" w:eastAsia="SchoolBookSanPin" w:hAnsi="Times New Roman" w:cs="Times New Roman"/>
        </w:rPr>
        <w:t>рабочую программу воспитания;</w:t>
      </w:r>
    </w:p>
    <w:p w:rsidR="002828DE" w:rsidRDefault="002828DE" w:rsidP="002828DE">
      <w:pPr>
        <w:pStyle w:val="a4"/>
        <w:numPr>
          <w:ilvl w:val="0"/>
          <w:numId w:val="8"/>
        </w:numPr>
        <w:tabs>
          <w:tab w:val="left" w:pos="0"/>
        </w:tabs>
        <w:ind w:left="0" w:firstLine="689"/>
        <w:jc w:val="both"/>
        <w:rPr>
          <w:rFonts w:ascii="Times New Roman" w:eastAsia="SchoolBookSanPin" w:hAnsi="Times New Roman" w:cs="Times New Roman"/>
          <w:b/>
          <w:i/>
        </w:rPr>
      </w:pPr>
      <w:r>
        <w:rPr>
          <w:rFonts w:ascii="Times New Roman" w:eastAsia="SchoolBookSanPin" w:hAnsi="Times New Roman" w:cs="Times New Roman"/>
        </w:rPr>
        <w:t>программу коррекционной работы (разрабатывается при наличии в Организации обучающихся с ОВЗ).</w:t>
      </w:r>
      <w:r>
        <w:rPr>
          <w:rFonts w:ascii="Times New Roman" w:eastAsia="SchoolBookSanPin" w:hAnsi="Times New Roman" w:cs="Times New Roman"/>
          <w:b/>
          <w:i/>
        </w:rPr>
        <w:t> </w:t>
      </w:r>
    </w:p>
    <w:p w:rsidR="002828DE" w:rsidRDefault="002828DE" w:rsidP="002828DE">
      <w:pPr>
        <w:widowControl w:val="0"/>
        <w:tabs>
          <w:tab w:val="left" w:pos="0"/>
        </w:tabs>
        <w:ind w:firstLine="689"/>
        <w:jc w:val="both"/>
        <w:rPr>
          <w:rFonts w:eastAsia="SchoolBookSanPin"/>
          <w:szCs w:val="24"/>
        </w:rPr>
      </w:pPr>
      <w:r>
        <w:rPr>
          <w:rFonts w:eastAsia="SchoolBookSanPin"/>
          <w:b/>
          <w:szCs w:val="24"/>
        </w:rPr>
        <w:t>Организационный раздел</w:t>
      </w:r>
      <w:r>
        <w:rPr>
          <w:rFonts w:eastAsia="SchoolBookSanPin"/>
          <w:szCs w:val="24"/>
        </w:rPr>
        <w:t xml:space="preserve"> ООП ООО МБОУ «Бичурга – Баишевская СОШ»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 и включает:</w:t>
      </w:r>
    </w:p>
    <w:p w:rsidR="002828DE" w:rsidRDefault="002828DE" w:rsidP="002828DE">
      <w:pPr>
        <w:pStyle w:val="a4"/>
        <w:numPr>
          <w:ilvl w:val="0"/>
          <w:numId w:val="9"/>
        </w:numPr>
        <w:tabs>
          <w:tab w:val="left" w:pos="0"/>
        </w:tabs>
        <w:ind w:left="0" w:firstLine="689"/>
        <w:jc w:val="both"/>
        <w:rPr>
          <w:rFonts w:ascii="Times New Roman" w:eastAsia="SchoolBookSanPin" w:hAnsi="Times New Roman" w:cs="Times New Roman"/>
        </w:rPr>
      </w:pPr>
      <w:r>
        <w:rPr>
          <w:rFonts w:ascii="Times New Roman" w:eastAsia="SchoolBookSanPin" w:hAnsi="Times New Roman" w:cs="Times New Roman"/>
        </w:rPr>
        <w:t>учебный план;</w:t>
      </w:r>
    </w:p>
    <w:p w:rsidR="002828DE" w:rsidRDefault="002828DE" w:rsidP="002828DE">
      <w:pPr>
        <w:pStyle w:val="a4"/>
        <w:numPr>
          <w:ilvl w:val="0"/>
          <w:numId w:val="9"/>
        </w:numPr>
        <w:tabs>
          <w:tab w:val="left" w:pos="0"/>
        </w:tabs>
        <w:ind w:left="0" w:firstLine="689"/>
        <w:jc w:val="both"/>
        <w:rPr>
          <w:rFonts w:ascii="Times New Roman" w:eastAsia="SchoolBookSanPin" w:hAnsi="Times New Roman" w:cs="Times New Roman"/>
        </w:rPr>
      </w:pPr>
      <w:r>
        <w:rPr>
          <w:rFonts w:ascii="Times New Roman" w:eastAsia="SchoolBookSanPin" w:hAnsi="Times New Roman" w:cs="Times New Roman"/>
        </w:rPr>
        <w:t>план внеурочной деятельности;</w:t>
      </w:r>
    </w:p>
    <w:p w:rsidR="002828DE" w:rsidRDefault="002828DE" w:rsidP="002828DE">
      <w:pPr>
        <w:pStyle w:val="a4"/>
        <w:numPr>
          <w:ilvl w:val="0"/>
          <w:numId w:val="9"/>
        </w:numPr>
        <w:tabs>
          <w:tab w:val="left" w:pos="0"/>
        </w:tabs>
        <w:ind w:left="0" w:firstLine="689"/>
        <w:jc w:val="both"/>
        <w:rPr>
          <w:rFonts w:ascii="Times New Roman" w:eastAsia="SchoolBookSanPin" w:hAnsi="Times New Roman" w:cs="Times New Roman"/>
        </w:rPr>
      </w:pPr>
      <w:r>
        <w:rPr>
          <w:rFonts w:ascii="Times New Roman" w:eastAsia="SchoolBookSanPin" w:hAnsi="Times New Roman" w:cs="Times New Roman"/>
        </w:rPr>
        <w:t>календарный учебный график;</w:t>
      </w:r>
    </w:p>
    <w:p w:rsidR="002828DE" w:rsidRDefault="002828DE" w:rsidP="002828DE">
      <w:pPr>
        <w:pStyle w:val="a4"/>
        <w:numPr>
          <w:ilvl w:val="0"/>
          <w:numId w:val="9"/>
        </w:numPr>
        <w:tabs>
          <w:tab w:val="left" w:pos="0"/>
        </w:tabs>
        <w:ind w:left="0" w:firstLine="689"/>
        <w:jc w:val="both"/>
        <w:rPr>
          <w:rFonts w:ascii="Times New Roman" w:eastAsia="SchoolBookSanPin" w:hAnsi="Times New Roman" w:cs="Times New Roman"/>
        </w:rPr>
      </w:pPr>
      <w:r>
        <w:rPr>
          <w:rFonts w:ascii="Times New Roman" w:eastAsia="SchoolBookSanPin" w:hAnsi="Times New Roman" w:cs="Times New Roman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МБОУ «Бичурга – Баишевская СОШ»  или в которых Организация принимает участие в учебном году или периоде обучения;</w:t>
      </w:r>
    </w:p>
    <w:p w:rsidR="002828DE" w:rsidRDefault="002828DE" w:rsidP="002828DE">
      <w:pPr>
        <w:pStyle w:val="a4"/>
        <w:numPr>
          <w:ilvl w:val="0"/>
          <w:numId w:val="9"/>
        </w:numPr>
        <w:tabs>
          <w:tab w:val="left" w:pos="0"/>
        </w:tabs>
        <w:ind w:left="0" w:firstLine="68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SchoolBookSanPin" w:hAnsi="Times New Roman" w:cs="Times New Roman"/>
        </w:rPr>
        <w:t>характеристику условий реализации программы основного общего образования, в том числе адаптированной, в соответствии с требованиями ФГОС.</w:t>
      </w:r>
    </w:p>
    <w:p w:rsidR="002828DE" w:rsidRDefault="002828DE" w:rsidP="002828DE">
      <w:pPr>
        <w:pStyle w:val="a4"/>
        <w:tabs>
          <w:tab w:val="left" w:pos="0"/>
        </w:tabs>
        <w:ind w:left="0" w:firstLine="68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SchoolBookSanPin" w:hAnsi="Times New Roman" w:cs="Times New Roman"/>
        </w:rPr>
        <w:t xml:space="preserve"> ООП ООО МБОУ «Бичурга – Баишевская СОШ» </w:t>
      </w:r>
      <w:r>
        <w:rPr>
          <w:rFonts w:ascii="Times New Roman" w:eastAsia="Times New Roman" w:hAnsi="Times New Roman" w:cs="Times New Roman"/>
          <w:bCs/>
        </w:rPr>
        <w:t>направлена на формирование общей культуры, личностное развитие обучающихся, их саморазвитие, формирование самостоятельности и самосовершенствования; развитие творческих (в том числе художественных, математических, конструктивно-технических) и физических способностей, а также сохранение и укрепление здоровья обучающихся.</w:t>
      </w:r>
    </w:p>
    <w:p w:rsidR="002828DE" w:rsidRDefault="002828DE" w:rsidP="002828DE">
      <w:pPr>
        <w:pStyle w:val="a4"/>
        <w:tabs>
          <w:tab w:val="left" w:pos="0"/>
        </w:tabs>
        <w:ind w:left="0" w:firstLine="68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SchoolBookSanPi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Согласно </w:t>
      </w:r>
      <w:r w:rsidR="008F39A2">
        <w:rPr>
          <w:rFonts w:ascii="Times New Roman" w:eastAsia="Times New Roman" w:hAnsi="Times New Roman" w:cs="Times New Roman"/>
          <w:bCs/>
        </w:rPr>
        <w:t>с ФГОС</w:t>
      </w:r>
      <w:r>
        <w:rPr>
          <w:rFonts w:ascii="Times New Roman" w:eastAsia="SchoolBookSanPin" w:hAnsi="Times New Roman" w:cs="Times New Roman"/>
        </w:rPr>
        <w:t xml:space="preserve"> в основе ООП ООО МБОУ «Бичурга – Баишевская </w:t>
      </w:r>
      <w:r w:rsidR="008F39A2">
        <w:rPr>
          <w:rFonts w:ascii="Times New Roman" w:eastAsia="SchoolBookSanPin" w:hAnsi="Times New Roman" w:cs="Times New Roman"/>
        </w:rPr>
        <w:t xml:space="preserve">СОШ» </w:t>
      </w:r>
      <w:r w:rsidR="008F39A2">
        <w:rPr>
          <w:rFonts w:ascii="Times New Roman" w:eastAsia="Times New Roman" w:hAnsi="Times New Roman" w:cs="Times New Roman"/>
          <w:bCs/>
        </w:rPr>
        <w:t>лежат</w:t>
      </w:r>
      <w:r>
        <w:rPr>
          <w:rFonts w:ascii="Times New Roman" w:eastAsia="Times New Roman" w:hAnsi="Times New Roman" w:cs="Times New Roman"/>
          <w:bCs/>
        </w:rPr>
        <w:t xml:space="preserve"> представления об уникальности личности и индивидуальных возможностях каждого обучающегося и ученического сообщества в целом, о профессиональных качествах педагогических работников и руководителей МБОУ «Бичурга – Баишевская СОШ», создающих условия для максимально полного обеспечения образовательных потребностей и </w:t>
      </w:r>
      <w:proofErr w:type="gramStart"/>
      <w:r>
        <w:rPr>
          <w:rFonts w:ascii="Times New Roman" w:eastAsia="Times New Roman" w:hAnsi="Times New Roman" w:cs="Times New Roman"/>
          <w:bCs/>
        </w:rPr>
        <w:t>интересов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обучающихся в рамках единого образовательного пространства на территории Российской Федерации.</w:t>
      </w:r>
    </w:p>
    <w:p w:rsidR="002828DE" w:rsidRDefault="002828DE" w:rsidP="002828DE">
      <w:pPr>
        <w:pStyle w:val="a4"/>
        <w:tabs>
          <w:tab w:val="left" w:pos="0"/>
        </w:tabs>
        <w:ind w:left="0" w:firstLine="68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Единство обязательных требований к результатам освоения программ основного общего образования реализуется в ООП ООО МБОУ «Бичурга – Баишевская </w:t>
      </w:r>
      <w:r w:rsidR="008F39A2">
        <w:rPr>
          <w:rFonts w:ascii="Times New Roman" w:eastAsia="Times New Roman" w:hAnsi="Times New Roman" w:cs="Times New Roman"/>
          <w:bCs/>
        </w:rPr>
        <w:t>СОШ» на</w:t>
      </w:r>
      <w:r>
        <w:rPr>
          <w:rFonts w:ascii="Times New Roman" w:eastAsia="Times New Roman" w:hAnsi="Times New Roman" w:cs="Times New Roman"/>
          <w:bCs/>
        </w:rPr>
        <w:t xml:space="preserve"> основе системно-</w:t>
      </w:r>
      <w:proofErr w:type="spellStart"/>
      <w:r>
        <w:rPr>
          <w:rFonts w:ascii="Times New Roman" w:eastAsia="Times New Roman" w:hAnsi="Times New Roman" w:cs="Times New Roman"/>
          <w:bCs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подхода, обеспечивающего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2828DE" w:rsidRDefault="002828DE" w:rsidP="002828DE">
      <w:pPr>
        <w:pStyle w:val="a4"/>
        <w:tabs>
          <w:tab w:val="left" w:pos="0"/>
        </w:tabs>
        <w:ind w:left="0" w:firstLine="68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Обязательные требования учитывают возрастные и индивидуальные особенности обучающихся при освоении ООП ООО МБОУ «Бичурга – Баишевская СОШ», включая особые образовательные потребности обучающихся с ОВЗ, а также значимость основного общего образования для дальнейшего личностного развития обучающихся.</w:t>
      </w:r>
    </w:p>
    <w:p w:rsidR="002828DE" w:rsidRDefault="002828DE" w:rsidP="002828DE">
      <w:pPr>
        <w:pStyle w:val="a4"/>
        <w:tabs>
          <w:tab w:val="left" w:pos="0"/>
        </w:tabs>
        <w:ind w:left="0" w:firstLine="68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Вариативность содержания программ ООП ООО МБОУ «Бичурга – Баишевская СОШ» обеспечивается согласно с ФГОС за счет:</w:t>
      </w:r>
    </w:p>
    <w:p w:rsidR="002828DE" w:rsidRDefault="002828DE" w:rsidP="002828DE">
      <w:pPr>
        <w:pStyle w:val="a4"/>
        <w:tabs>
          <w:tab w:val="left" w:pos="0"/>
        </w:tabs>
        <w:ind w:left="0" w:firstLine="68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1) требований к структуре ООП ООО МБОУ «Бичурга – Баишевская СОШ», предусматривающей наличие в них: 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подготовки (далее - учебный предмет); целостной, логически завершенной 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</w:t>
      </w:r>
      <w:r>
        <w:rPr>
          <w:rFonts w:ascii="Times New Roman" w:eastAsia="Times New Roman" w:hAnsi="Times New Roman" w:cs="Times New Roman"/>
          <w:bCs/>
        </w:rPr>
        <w:lastRenderedPageBreak/>
        <w:t>тематического блока учебного предмета (далее - учебный курс);части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- учебный модуль).</w:t>
      </w:r>
    </w:p>
    <w:p w:rsidR="002828DE" w:rsidRDefault="002828DE" w:rsidP="002828DE">
      <w:pPr>
        <w:pStyle w:val="a4"/>
        <w:tabs>
          <w:tab w:val="left" w:pos="0"/>
        </w:tabs>
        <w:ind w:left="0" w:firstLine="68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2) возможности разработки и реализации МБОУ «Бичурга – Баишевская СОШ» программ основного общего образования, в том числе предусматривающих углубленное изучение отдельных учебных предметов;</w:t>
      </w:r>
    </w:p>
    <w:p w:rsidR="002828DE" w:rsidRDefault="002828DE" w:rsidP="002828DE">
      <w:pPr>
        <w:pStyle w:val="a4"/>
        <w:tabs>
          <w:tab w:val="left" w:pos="0"/>
        </w:tabs>
        <w:ind w:left="0" w:firstLine="68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3) возможности разработки и реализации МБОУ «Бичурга – Баишевская СОШ» индивидуальных учебных планов, соответствующих образовательным потребностям и интересам обучающихся.</w:t>
      </w:r>
    </w:p>
    <w:p w:rsidR="002828DE" w:rsidRDefault="002828DE" w:rsidP="002828DE">
      <w:pPr>
        <w:pStyle w:val="a4"/>
        <w:tabs>
          <w:tab w:val="left" w:pos="0"/>
        </w:tabs>
        <w:ind w:left="0" w:firstLine="68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Углубленное изучение отдельных предметных областей, учебных предметов (профильное обучение)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</w:r>
    </w:p>
    <w:p w:rsidR="002828DE" w:rsidRDefault="002828DE" w:rsidP="002828DE">
      <w:pPr>
        <w:pStyle w:val="a4"/>
        <w:tabs>
          <w:tab w:val="left" w:pos="0"/>
        </w:tabs>
        <w:ind w:left="0" w:firstLine="68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МБОУ «Бичурга – Баишевская СОШ», как часть федеральной и</w:t>
      </w:r>
      <w:r w:rsidR="008F39A2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региональной инновационной инфраструктуры, самостоятельна в выборе траекторий изучения предметных областей и учебных предметов, учебных курсов (в том числе внеурочной деятельности), учебных модулей, обеспечивая при этом соответствие результатов освоения выпускниками программы основного общего образования требованиям, предъявляемым к уровню основного общего образования.</w:t>
      </w:r>
    </w:p>
    <w:p w:rsidR="002828DE" w:rsidRDefault="002828DE" w:rsidP="002828DE">
      <w:pPr>
        <w:pStyle w:val="a4"/>
        <w:tabs>
          <w:tab w:val="left" w:pos="0"/>
        </w:tabs>
        <w:ind w:left="0" w:firstLine="68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ООП ООО МБОУ «Бичурга – Баишевская СОШ» обеспечивает право на получение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</w:t>
      </w:r>
      <w:r w:rsidR="008F39A2">
        <w:rPr>
          <w:rFonts w:ascii="Times New Roman" w:eastAsia="Times New Roman" w:hAnsi="Times New Roman" w:cs="Times New Roman"/>
          <w:bCs/>
        </w:rPr>
        <w:t>Федерации в</w:t>
      </w:r>
      <w:r>
        <w:rPr>
          <w:rFonts w:ascii="Times New Roman" w:eastAsia="Times New Roman" w:hAnsi="Times New Roman" w:cs="Times New Roman"/>
          <w:bCs/>
        </w:rPr>
        <w:t xml:space="preserve"> пределах возможностей, предоставляемых системой образования в порядке, установленном законодательством об образовании, и Организацией. Преподавание и изучение родного</w:t>
      </w:r>
      <w:r w:rsidR="008F39A2">
        <w:rPr>
          <w:rFonts w:ascii="Times New Roman" w:eastAsia="Times New Roman" w:hAnsi="Times New Roman" w:cs="Times New Roman"/>
          <w:bCs/>
        </w:rPr>
        <w:t xml:space="preserve"> (чувашского)</w:t>
      </w:r>
      <w:r>
        <w:rPr>
          <w:rFonts w:ascii="Times New Roman" w:eastAsia="Times New Roman" w:hAnsi="Times New Roman" w:cs="Times New Roman"/>
          <w:bCs/>
        </w:rPr>
        <w:t xml:space="preserve"> языка осуществляются в соответствии со ФГОС.</w:t>
      </w:r>
    </w:p>
    <w:p w:rsidR="002828DE" w:rsidRDefault="002828DE" w:rsidP="002828DE">
      <w:pPr>
        <w:pStyle w:val="a4"/>
        <w:tabs>
          <w:tab w:val="left" w:pos="0"/>
        </w:tabs>
        <w:ind w:left="0" w:firstLine="68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Срок получения основного общего образования составляет не более пяти лет.</w:t>
      </w:r>
    </w:p>
    <w:p w:rsidR="002828DE" w:rsidRDefault="002828DE" w:rsidP="002828DE">
      <w:pPr>
        <w:pStyle w:val="a4"/>
        <w:tabs>
          <w:tab w:val="left" w:pos="0"/>
        </w:tabs>
        <w:ind w:left="0" w:firstLine="68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Для обучающихся с ОВЗ при обучении по адаптированным программам основного общего образования, независимо от применяемых образовательных технологий, срок получения основного общего образования может быть увеличен, но не более чем до шести лет.</w:t>
      </w:r>
    </w:p>
    <w:p w:rsidR="002828DE" w:rsidRDefault="008F39A2" w:rsidP="008F39A2">
      <w:pPr>
        <w:pStyle w:val="a4"/>
        <w:tabs>
          <w:tab w:val="left" w:pos="0"/>
        </w:tabs>
        <w:ind w:left="0" w:firstLine="689"/>
        <w:jc w:val="both"/>
        <w:rPr>
          <w:rFonts w:eastAsia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</w:p>
    <w:p w:rsidR="003C45C7" w:rsidRDefault="003C45C7">
      <w:bookmarkStart w:id="0" w:name="_GoBack"/>
      <w:bookmarkEnd w:id="0"/>
    </w:p>
    <w:sectPr w:rsidR="003C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EC0"/>
    <w:multiLevelType w:val="hybridMultilevel"/>
    <w:tmpl w:val="0BD4236E"/>
    <w:lvl w:ilvl="0" w:tplc="C50CEB4E">
      <w:start w:val="1"/>
      <w:numFmt w:val="bullet"/>
      <w:lvlText w:val="-"/>
      <w:lvlJc w:val="left"/>
      <w:pPr>
        <w:ind w:left="1429" w:hanging="360"/>
      </w:pPr>
      <w:rPr>
        <w:rFonts w:ascii="Arial Unicode MS" w:eastAsia="Arial Unicode MS" w:hAnsi="Arial Unicode MS" w:cs="Times New Roma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1E7F3D"/>
    <w:multiLevelType w:val="hybridMultilevel"/>
    <w:tmpl w:val="5126902C"/>
    <w:lvl w:ilvl="0" w:tplc="7FDED790">
      <w:numFmt w:val="bullet"/>
      <w:lvlText w:val="•"/>
      <w:lvlJc w:val="left"/>
      <w:pPr>
        <w:ind w:left="1179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BE85825"/>
    <w:multiLevelType w:val="hybridMultilevel"/>
    <w:tmpl w:val="98AED752"/>
    <w:lvl w:ilvl="0" w:tplc="C50CEB4E">
      <w:start w:val="1"/>
      <w:numFmt w:val="bullet"/>
      <w:lvlText w:val="-"/>
      <w:lvlJc w:val="left"/>
      <w:pPr>
        <w:ind w:left="1429" w:hanging="360"/>
      </w:pPr>
      <w:rPr>
        <w:rFonts w:ascii="Arial Unicode MS" w:eastAsia="Arial Unicode MS" w:hAnsi="Arial Unicode MS" w:cs="Times New Roman" w:hint="eastAsia"/>
      </w:rPr>
    </w:lvl>
    <w:lvl w:ilvl="1" w:tplc="C50CEB4E">
      <w:start w:val="1"/>
      <w:numFmt w:val="bullet"/>
      <w:lvlText w:val="-"/>
      <w:lvlJc w:val="left"/>
      <w:pPr>
        <w:ind w:left="2149" w:hanging="360"/>
      </w:pPr>
      <w:rPr>
        <w:rFonts w:ascii="Arial Unicode MS" w:eastAsia="Arial Unicode MS" w:hAnsi="Arial Unicode MS" w:cs="Times New Roman" w:hint="eastAsia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EF7213"/>
    <w:multiLevelType w:val="hybridMultilevel"/>
    <w:tmpl w:val="2C181472"/>
    <w:lvl w:ilvl="0" w:tplc="C50CEB4E">
      <w:start w:val="1"/>
      <w:numFmt w:val="bullet"/>
      <w:lvlText w:val="-"/>
      <w:lvlJc w:val="left"/>
      <w:pPr>
        <w:ind w:left="1429" w:hanging="360"/>
      </w:pPr>
      <w:rPr>
        <w:rFonts w:ascii="Arial Unicode MS" w:eastAsia="Arial Unicode MS" w:hAnsi="Arial Unicode MS" w:cs="Times New Roma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306528"/>
    <w:multiLevelType w:val="hybridMultilevel"/>
    <w:tmpl w:val="EC727DCE"/>
    <w:lvl w:ilvl="0" w:tplc="C50CEB4E">
      <w:start w:val="1"/>
      <w:numFmt w:val="bullet"/>
      <w:lvlText w:val="-"/>
      <w:lvlJc w:val="left"/>
      <w:pPr>
        <w:ind w:left="1429" w:hanging="360"/>
      </w:pPr>
      <w:rPr>
        <w:rFonts w:ascii="Arial Unicode MS" w:eastAsia="Arial Unicode MS" w:hAnsi="Arial Unicode MS" w:cs="Times New Roma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705875"/>
    <w:multiLevelType w:val="multilevel"/>
    <w:tmpl w:val="A5D2D7F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2D81991"/>
    <w:multiLevelType w:val="hybridMultilevel"/>
    <w:tmpl w:val="14149C5A"/>
    <w:lvl w:ilvl="0" w:tplc="C50CEB4E">
      <w:start w:val="1"/>
      <w:numFmt w:val="bullet"/>
      <w:lvlText w:val="-"/>
      <w:lvlJc w:val="left"/>
      <w:pPr>
        <w:ind w:left="1429" w:hanging="360"/>
      </w:pPr>
      <w:rPr>
        <w:rFonts w:ascii="Arial Unicode MS" w:eastAsia="Arial Unicode MS" w:hAnsi="Arial Unicode MS" w:cs="Times New Roma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6D1DD2"/>
    <w:multiLevelType w:val="hybridMultilevel"/>
    <w:tmpl w:val="BCC8BA6E"/>
    <w:lvl w:ilvl="0" w:tplc="01B85440">
      <w:start w:val="1"/>
      <w:numFmt w:val="bullet"/>
      <w:lvlText w:val="̵"/>
      <w:lvlJc w:val="left"/>
      <w:pPr>
        <w:ind w:left="360" w:hanging="360"/>
      </w:pPr>
      <w:rPr>
        <w:rFonts w:ascii="Arial Unicode MS" w:eastAsia="Arial Unicode MS" w:hAnsi="Arial Unicode MS" w:cs="Times New Roman" w:hint="eastAsia"/>
      </w:rPr>
    </w:lvl>
    <w:lvl w:ilvl="1" w:tplc="BA721DCC">
      <w:start w:val="1"/>
      <w:numFmt w:val="bullet"/>
      <w:lvlText w:val=""/>
      <w:lvlJc w:val="left"/>
      <w:pPr>
        <w:ind w:left="2505" w:hanging="142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662E8"/>
    <w:multiLevelType w:val="hybridMultilevel"/>
    <w:tmpl w:val="4EFCB08C"/>
    <w:lvl w:ilvl="0" w:tplc="C50CEB4E">
      <w:start w:val="1"/>
      <w:numFmt w:val="bullet"/>
      <w:lvlText w:val="-"/>
      <w:lvlJc w:val="left"/>
      <w:pPr>
        <w:ind w:left="1429" w:hanging="360"/>
      </w:pPr>
      <w:rPr>
        <w:rFonts w:ascii="Arial Unicode MS" w:eastAsia="Arial Unicode MS" w:hAnsi="Arial Unicode MS" w:cs="Times New Roma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013A39"/>
    <w:multiLevelType w:val="hybridMultilevel"/>
    <w:tmpl w:val="A6E89B84"/>
    <w:lvl w:ilvl="0" w:tplc="C50CEB4E">
      <w:start w:val="1"/>
      <w:numFmt w:val="bullet"/>
      <w:lvlText w:val="-"/>
      <w:lvlJc w:val="left"/>
      <w:pPr>
        <w:ind w:left="1429" w:hanging="360"/>
      </w:pPr>
      <w:rPr>
        <w:rFonts w:ascii="Arial Unicode MS" w:eastAsia="Arial Unicode MS" w:hAnsi="Arial Unicode MS" w:cs="Times New Roma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B7"/>
    <w:rsid w:val="00171BB7"/>
    <w:rsid w:val="002828DE"/>
    <w:rsid w:val="003C45C7"/>
    <w:rsid w:val="008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BEC3"/>
  <w15:docId w15:val="{571A718F-CCF5-428B-8D13-7B0641F1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8D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ITL List Paragraph Знак,Цветной список - Акцент 13 Знак"/>
    <w:link w:val="a4"/>
    <w:uiPriority w:val="34"/>
    <w:qFormat/>
    <w:locked/>
    <w:rsid w:val="002828DE"/>
    <w:rPr>
      <w:rFonts w:ascii="Courier New" w:eastAsia="Courier New" w:hAnsi="Courier New" w:cs="Courier New"/>
      <w:color w:val="000000"/>
      <w:szCs w:val="24"/>
      <w:lang w:eastAsia="ru-RU"/>
    </w:rPr>
  </w:style>
  <w:style w:type="paragraph" w:styleId="a4">
    <w:name w:val="List Paragraph"/>
    <w:aliases w:val="ITL List Paragraph,Цветной список - Акцент 13"/>
    <w:basedOn w:val="a"/>
    <w:link w:val="a3"/>
    <w:uiPriority w:val="34"/>
    <w:qFormat/>
    <w:rsid w:val="002828DE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3728</Words>
  <Characters>21254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</cp:revision>
  <dcterms:created xsi:type="dcterms:W3CDTF">2023-10-02T02:40:00Z</dcterms:created>
  <dcterms:modified xsi:type="dcterms:W3CDTF">2024-09-12T05:48:00Z</dcterms:modified>
</cp:coreProperties>
</file>