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E4" w:rsidRDefault="00237BE4" w:rsidP="00237BE4">
      <w:pPr>
        <w:spacing w:after="23" w:line="259" w:lineRule="auto"/>
      </w:pPr>
      <w:r w:rsidRPr="00AF73CA">
        <w:t xml:space="preserve">                                                                </w:t>
      </w:r>
      <w:r>
        <w:t xml:space="preserve">Приложение  </w:t>
      </w:r>
    </w:p>
    <w:p w:rsidR="00237BE4" w:rsidRDefault="00237BE4" w:rsidP="00237BE4">
      <w:pPr>
        <w:ind w:right="284" w:firstLine="0"/>
      </w:pPr>
      <w:r w:rsidRPr="009C47E0">
        <w:t xml:space="preserve">                                                                         </w:t>
      </w:r>
      <w:r>
        <w:t xml:space="preserve">к письму Минобразования Чувашии </w:t>
      </w:r>
    </w:p>
    <w:p w:rsidR="00237BE4" w:rsidRDefault="00237BE4" w:rsidP="00237BE4">
      <w:pPr>
        <w:ind w:right="284" w:firstLine="0"/>
      </w:pPr>
      <w:r>
        <w:t xml:space="preserve">                                                                         от «_____» ______________ 2024 г. </w:t>
      </w:r>
    </w:p>
    <w:p w:rsidR="00237BE4" w:rsidRDefault="00237BE4" w:rsidP="00237BE4">
      <w:pPr>
        <w:spacing w:after="22" w:line="259" w:lineRule="auto"/>
        <w:ind w:right="226" w:firstLine="0"/>
        <w:jc w:val="right"/>
      </w:pPr>
      <w:r>
        <w:t xml:space="preserve"> </w:t>
      </w:r>
    </w:p>
    <w:p w:rsidR="00411606" w:rsidRPr="00411606" w:rsidRDefault="00411606" w:rsidP="00411606">
      <w:pPr>
        <w:spacing w:after="0" w:line="279" w:lineRule="auto"/>
        <w:ind w:right="7" w:firstLine="0"/>
        <w:jc w:val="center"/>
        <w:rPr>
          <w:b/>
        </w:rPr>
      </w:pPr>
      <w:r>
        <w:rPr>
          <w:b/>
        </w:rPr>
        <w:t>С</w:t>
      </w:r>
      <w:r w:rsidR="00237BE4" w:rsidRPr="00411606">
        <w:rPr>
          <w:b/>
        </w:rPr>
        <w:t>ведени</w:t>
      </w:r>
      <w:r>
        <w:rPr>
          <w:b/>
        </w:rPr>
        <w:t>я</w:t>
      </w:r>
      <w:r w:rsidR="00237BE4" w:rsidRPr="00411606">
        <w:rPr>
          <w:b/>
        </w:rPr>
        <w:t xml:space="preserve"> об оснащении </w:t>
      </w:r>
      <w:r w:rsidRPr="00411606">
        <w:rPr>
          <w:b/>
        </w:rPr>
        <w:t>библиотеки</w:t>
      </w:r>
    </w:p>
    <w:p w:rsidR="00237BE4" w:rsidRDefault="00411606" w:rsidP="00411606">
      <w:pPr>
        <w:spacing w:after="0" w:line="279" w:lineRule="auto"/>
        <w:ind w:right="7" w:firstLine="0"/>
        <w:jc w:val="center"/>
      </w:pPr>
      <w:r>
        <w:rPr>
          <w:b/>
        </w:rPr>
        <w:t>МБОУ «Бичурга – Баишевская СОШ»</w:t>
      </w:r>
    </w:p>
    <w:p w:rsidR="00237BE4" w:rsidRDefault="00237BE4" w:rsidP="00237BE4">
      <w:pPr>
        <w:spacing w:after="26" w:line="259" w:lineRule="auto"/>
        <w:ind w:left="761" w:firstLine="0"/>
        <w:jc w:val="center"/>
      </w:pPr>
      <w:r>
        <w:rPr>
          <w:b/>
        </w:rPr>
        <w:t xml:space="preserve"> </w:t>
      </w:r>
    </w:p>
    <w:p w:rsidR="00237BE4" w:rsidRDefault="00237BE4" w:rsidP="00411606">
      <w:pPr>
        <w:pStyle w:val="1"/>
        <w:ind w:left="-5" w:firstLine="71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Информация о помещениях библиотеки </w:t>
      </w:r>
    </w:p>
    <w:p w:rsidR="00411606" w:rsidRDefault="00411606" w:rsidP="00411606">
      <w:pPr>
        <w:spacing w:after="0" w:line="259" w:lineRule="auto"/>
        <w:ind w:left="-5" w:right="2" w:firstLine="714"/>
      </w:pPr>
    </w:p>
    <w:p w:rsidR="00411606" w:rsidRDefault="00237BE4" w:rsidP="00411606">
      <w:pPr>
        <w:spacing w:after="0" w:line="259" w:lineRule="auto"/>
        <w:ind w:left="-5" w:right="2" w:firstLine="714"/>
      </w:pPr>
      <w:r w:rsidRPr="00237BE4">
        <w:t xml:space="preserve">Библиотека </w:t>
      </w:r>
      <w:r w:rsidR="009C47E0" w:rsidRPr="00237BE4">
        <w:t>школы расположена</w:t>
      </w:r>
      <w:r w:rsidRPr="00237BE4">
        <w:t xml:space="preserve"> по адресу</w:t>
      </w:r>
      <w:r w:rsidR="00411606">
        <w:t xml:space="preserve">: </w:t>
      </w:r>
      <w:r w:rsidRPr="00237BE4">
        <w:t xml:space="preserve">Чувашская Республика, Шемуршинский </w:t>
      </w:r>
      <w:r w:rsidR="00411606">
        <w:t>район</w:t>
      </w:r>
      <w:r w:rsidRPr="00237BE4">
        <w:t>, с.</w:t>
      </w:r>
      <w:r w:rsidR="009C47E0">
        <w:t xml:space="preserve"> </w:t>
      </w:r>
      <w:r w:rsidRPr="00237BE4">
        <w:t>Бичурга-Баишево, ул.</w:t>
      </w:r>
      <w:r>
        <w:t xml:space="preserve"> </w:t>
      </w:r>
      <w:r w:rsidRPr="00237BE4">
        <w:t>Мичурина, д.13</w:t>
      </w:r>
      <w:r w:rsidR="00411606">
        <w:t>.</w:t>
      </w:r>
    </w:p>
    <w:p w:rsidR="00411606" w:rsidRDefault="00411606" w:rsidP="00411606">
      <w:pPr>
        <w:spacing w:after="0" w:line="259" w:lineRule="auto"/>
        <w:ind w:left="-5" w:right="2" w:firstLine="714"/>
      </w:pPr>
      <w:r>
        <w:t>П</w:t>
      </w:r>
      <w:r w:rsidR="00237BE4" w:rsidRPr="00237BE4">
        <w:t>омещен</w:t>
      </w:r>
      <w:r w:rsidR="00617895">
        <w:t>и</w:t>
      </w:r>
      <w:r>
        <w:t>е</w:t>
      </w:r>
      <w:r w:rsidR="00617895">
        <w:t xml:space="preserve"> площадью </w:t>
      </w:r>
      <w:r w:rsidR="00617895" w:rsidRPr="00617895">
        <w:t>52</w:t>
      </w:r>
      <w:r w:rsidR="00237BE4">
        <w:t xml:space="preserve"> кв.м. </w:t>
      </w:r>
      <w:r>
        <w:t xml:space="preserve">расположено </w:t>
      </w:r>
      <w:r w:rsidR="00237BE4">
        <w:t>на втором</w:t>
      </w:r>
      <w:r w:rsidR="00237BE4" w:rsidRPr="00237BE4">
        <w:t xml:space="preserve"> этаже</w:t>
      </w:r>
      <w:r>
        <w:t xml:space="preserve"> образовательной организации</w:t>
      </w:r>
      <w:r w:rsidR="00237BE4" w:rsidRPr="00237BE4">
        <w:t xml:space="preserve">. </w:t>
      </w:r>
    </w:p>
    <w:p w:rsidR="00411606" w:rsidRDefault="00237BE4" w:rsidP="00411606">
      <w:pPr>
        <w:spacing w:after="0" w:line="259" w:lineRule="auto"/>
        <w:ind w:left="-5" w:right="2" w:firstLine="714"/>
      </w:pPr>
      <w:r w:rsidRPr="00237BE4">
        <w:t xml:space="preserve">В библиотеке оборудованы следующие рабочие зоны: книгохранилище, зона абонента, читальный зал, </w:t>
      </w:r>
      <w:r w:rsidRPr="00411606">
        <w:rPr>
          <w:color w:val="auto"/>
        </w:rPr>
        <w:t>информационно-библиотечный центр.</w:t>
      </w:r>
      <w:r w:rsidRPr="00237BE4">
        <w:t xml:space="preserve"> </w:t>
      </w:r>
    </w:p>
    <w:tbl>
      <w:tblPr>
        <w:tblStyle w:val="TableGrid"/>
        <w:tblpPr w:leftFromText="180" w:rightFromText="180" w:vertAnchor="text" w:horzAnchor="margin" w:tblpY="527"/>
        <w:tblW w:w="97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703"/>
        <w:gridCol w:w="2141"/>
        <w:gridCol w:w="3809"/>
        <w:gridCol w:w="1386"/>
      </w:tblGrid>
      <w:tr w:rsidR="00411606" w:rsidTr="00C3459D">
        <w:trPr>
          <w:trHeight w:val="20"/>
        </w:trPr>
        <w:tc>
          <w:tcPr>
            <w:tcW w:w="833" w:type="dxa"/>
          </w:tcPr>
          <w:p w:rsidR="00411606" w:rsidRDefault="00411606" w:rsidP="00C3459D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  <w:vertAlign w:val="superscript"/>
              </w:rPr>
              <w:footnoteReference w:id="1"/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33" w:type="dxa"/>
          </w:tcPr>
          <w:p w:rsidR="00411606" w:rsidRDefault="00411606" w:rsidP="00C3459D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Наименование библиотечной зоны  </w:t>
            </w:r>
          </w:p>
        </w:tc>
        <w:tc>
          <w:tcPr>
            <w:tcW w:w="1843" w:type="dxa"/>
          </w:tcPr>
          <w:p w:rsidR="00411606" w:rsidRDefault="00411606" w:rsidP="00C3459D">
            <w:pPr>
              <w:spacing w:after="0" w:line="259" w:lineRule="auto"/>
              <w:ind w:left="1411" w:firstLine="0"/>
              <w:jc w:val="left"/>
            </w:pPr>
            <w:r>
              <w:rPr>
                <w:b/>
                <w:sz w:val="13"/>
              </w:rPr>
              <w:t>1</w:t>
            </w:r>
          </w:p>
          <w:p w:rsidR="00411606" w:rsidRDefault="00411606" w:rsidP="00C3459D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0"/>
              </w:rPr>
              <w:t xml:space="preserve">Документы </w:t>
            </w:r>
          </w:p>
          <w:p w:rsidR="00411606" w:rsidRDefault="00411606" w:rsidP="00C3459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1" w:type="dxa"/>
          </w:tcPr>
          <w:p w:rsidR="00411606" w:rsidRDefault="00411606" w:rsidP="00C3459D">
            <w:pPr>
              <w:spacing w:after="0" w:line="259" w:lineRule="auto"/>
              <w:ind w:right="5" w:firstLine="0"/>
              <w:jc w:val="center"/>
            </w:pPr>
            <w:r>
              <w:rPr>
                <w:b/>
                <w:sz w:val="20"/>
              </w:rPr>
              <w:t xml:space="preserve">Материально-техническое обеспечение  </w:t>
            </w:r>
          </w:p>
          <w:p w:rsidR="00411606" w:rsidRDefault="00411606" w:rsidP="00C3459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411606" w:rsidRDefault="00411606" w:rsidP="00C3459D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0"/>
              </w:rPr>
              <w:t xml:space="preserve">График работы </w:t>
            </w:r>
          </w:p>
        </w:tc>
      </w:tr>
      <w:tr w:rsidR="00411606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 w:rsidRPr="00411606">
              <w:rPr>
                <w:sz w:val="20"/>
              </w:rPr>
              <w:t xml:space="preserve">1.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Книгохранилище </w:t>
            </w:r>
          </w:p>
        </w:tc>
        <w:tc>
          <w:tcPr>
            <w:tcW w:w="1843" w:type="dxa"/>
            <w:vMerge w:val="restart"/>
          </w:tcPr>
          <w:p w:rsidR="00411606" w:rsidRPr="00411606" w:rsidRDefault="00411606" w:rsidP="00C3459D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98" w:firstLine="0"/>
              <w:jc w:val="left"/>
            </w:pPr>
            <w:r w:rsidRPr="00411606">
              <w:rPr>
                <w:sz w:val="20"/>
              </w:rPr>
              <w:t xml:space="preserve">Положение о </w:t>
            </w:r>
          </w:p>
          <w:p w:rsidR="00411606" w:rsidRPr="00411606" w:rsidRDefault="00411606" w:rsidP="00C3459D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>б</w:t>
            </w:r>
            <w:r w:rsidRPr="00411606">
              <w:rPr>
                <w:sz w:val="20"/>
              </w:rPr>
              <w:t>иблиотеке</w:t>
            </w:r>
            <w:r>
              <w:rPr>
                <w:sz w:val="20"/>
              </w:rPr>
              <w:t xml:space="preserve">; </w:t>
            </w: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98" w:firstLine="0"/>
              <w:jc w:val="left"/>
            </w:pPr>
            <w:r w:rsidRPr="00411606">
              <w:rPr>
                <w:sz w:val="20"/>
              </w:rPr>
              <w:t xml:space="preserve">Правила пользования информационно- библиотечным </w:t>
            </w:r>
          </w:p>
          <w:p w:rsidR="00411606" w:rsidRDefault="00411606" w:rsidP="00C3459D">
            <w:pPr>
              <w:spacing w:after="0" w:line="259" w:lineRule="auto"/>
              <w:ind w:left="98" w:firstLine="0"/>
              <w:jc w:val="left"/>
              <w:rPr>
                <w:sz w:val="20"/>
              </w:rPr>
            </w:pPr>
            <w:r>
              <w:rPr>
                <w:sz w:val="20"/>
              </w:rPr>
              <w:t>ц</w:t>
            </w:r>
            <w:r w:rsidRPr="00411606">
              <w:rPr>
                <w:sz w:val="20"/>
              </w:rPr>
              <w:t>ентром</w:t>
            </w:r>
            <w:r>
              <w:rPr>
                <w:sz w:val="20"/>
              </w:rPr>
              <w:t>;</w:t>
            </w:r>
          </w:p>
          <w:p w:rsidR="00411606" w:rsidRPr="00411606" w:rsidRDefault="00411606" w:rsidP="00C3459D">
            <w:pPr>
              <w:spacing w:after="0" w:line="259" w:lineRule="auto"/>
              <w:ind w:left="98" w:firstLine="0"/>
              <w:jc w:val="left"/>
            </w:pPr>
            <w:r w:rsidRPr="00411606">
              <w:rPr>
                <w:sz w:val="20"/>
              </w:rPr>
              <w:t xml:space="preserve">  </w:t>
            </w:r>
            <w:r>
              <w:rPr>
                <w:sz w:val="20"/>
              </w:rPr>
              <w:t>3)</w:t>
            </w:r>
            <w:r w:rsidRPr="00411606">
              <w:rPr>
                <w:sz w:val="20"/>
              </w:rPr>
              <w:t xml:space="preserve">Порядок бесплатного пользования образовательными, методическими и научными услугами организации </w:t>
            </w:r>
          </w:p>
          <w:p w:rsidR="00411606" w:rsidRDefault="00411606" w:rsidP="00C3459D">
            <w:pPr>
              <w:spacing w:after="0" w:line="259" w:lineRule="auto"/>
              <w:ind w:left="98" w:firstLine="0"/>
              <w:jc w:val="left"/>
              <w:rPr>
                <w:sz w:val="20"/>
              </w:rPr>
            </w:pPr>
            <w:r w:rsidRPr="00411606">
              <w:rPr>
                <w:sz w:val="20"/>
              </w:rPr>
              <w:t xml:space="preserve">работниками </w:t>
            </w:r>
          </w:p>
          <w:p w:rsidR="00411606" w:rsidRDefault="00411606" w:rsidP="00C3459D">
            <w:pPr>
              <w:spacing w:after="0" w:line="259" w:lineRule="auto"/>
              <w:ind w:left="14" w:firstLine="0"/>
              <w:jc w:val="left"/>
              <w:rPr>
                <w:sz w:val="20"/>
              </w:rPr>
            </w:pPr>
          </w:p>
          <w:p w:rsidR="00411606" w:rsidRDefault="00C13936" w:rsidP="00C3459D">
            <w:pPr>
              <w:spacing w:after="0" w:line="259" w:lineRule="auto"/>
              <w:ind w:left="14" w:firstLine="0"/>
              <w:jc w:val="left"/>
              <w:rPr>
                <w:sz w:val="20"/>
              </w:rPr>
            </w:pPr>
            <w:hyperlink r:id="rId7" w:history="1">
              <w:r w:rsidR="00411606" w:rsidRPr="00D019B1">
                <w:rPr>
                  <w:rStyle w:val="a4"/>
                  <w:sz w:val="20"/>
                </w:rPr>
                <w:t>https://bichbaish-shemur.edu21.cap.ru/info-block/shkoljnaya-biblioteka/</w:t>
              </w:r>
            </w:hyperlink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971" w:type="dxa"/>
          </w:tcPr>
          <w:p w:rsidR="00411606" w:rsidRDefault="00411606" w:rsidP="00C3459D">
            <w:p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lastRenderedPageBreak/>
              <w:t xml:space="preserve">11065 экз. печатных и электронных образовательных ресурсов, в т.ч.: </w:t>
            </w:r>
          </w:p>
          <w:p w:rsidR="00411606" w:rsidRPr="00411606" w:rsidRDefault="00411606" w:rsidP="00C3459D">
            <w:pPr>
              <w:spacing w:after="0" w:line="259" w:lineRule="auto"/>
              <w:ind w:right="232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11606">
              <w:rPr>
                <w:sz w:val="20"/>
              </w:rPr>
              <w:t>учебники -8203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>учебные пособия -839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>справочно-библиографические издания – 213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>художественная, научно-популярная литература – 1810</w:t>
            </w:r>
          </w:p>
        </w:tc>
        <w:tc>
          <w:tcPr>
            <w:tcW w:w="1416" w:type="dxa"/>
            <w:vMerge w:val="restart"/>
          </w:tcPr>
          <w:p w:rsidR="00411606" w:rsidRPr="00411606" w:rsidRDefault="00411606" w:rsidP="00C3459D">
            <w:pPr>
              <w:spacing w:after="0" w:line="278" w:lineRule="auto"/>
              <w:ind w:firstLine="0"/>
              <w:jc w:val="center"/>
            </w:pPr>
            <w:r w:rsidRPr="00411606">
              <w:rPr>
                <w:sz w:val="20"/>
              </w:rPr>
              <w:t xml:space="preserve">Понедельник – пятница  </w:t>
            </w:r>
          </w:p>
          <w:p w:rsidR="00411606" w:rsidRPr="00411606" w:rsidRDefault="00C13936" w:rsidP="00B221F9">
            <w:pPr>
              <w:spacing w:after="0" w:line="237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8.00-15</w:t>
            </w:r>
            <w:bookmarkStart w:id="0" w:name="_GoBack"/>
            <w:bookmarkEnd w:id="0"/>
            <w:r w:rsidR="00411606" w:rsidRPr="00411606">
              <w:rPr>
                <w:sz w:val="20"/>
              </w:rPr>
              <w:t xml:space="preserve">.00 </w:t>
            </w:r>
          </w:p>
          <w:p w:rsidR="00411606" w:rsidRPr="00411606" w:rsidRDefault="00411606" w:rsidP="00C3459D">
            <w:pPr>
              <w:spacing w:after="0" w:line="269" w:lineRule="auto"/>
              <w:ind w:left="-17" w:firstLine="0"/>
              <w:jc w:val="center"/>
            </w:pPr>
            <w:r w:rsidRPr="00411606">
              <w:rPr>
                <w:sz w:val="20"/>
              </w:rPr>
              <w:t xml:space="preserve">1 раз в месяц </w:t>
            </w:r>
          </w:p>
          <w:p w:rsidR="00411606" w:rsidRPr="00411606" w:rsidRDefault="00411606" w:rsidP="00C3459D">
            <w:pPr>
              <w:spacing w:after="0" w:line="259" w:lineRule="auto"/>
              <w:ind w:left="173" w:firstLine="0"/>
              <w:jc w:val="left"/>
            </w:pPr>
            <w:r w:rsidRPr="00411606">
              <w:rPr>
                <w:sz w:val="20"/>
              </w:rPr>
              <w:t xml:space="preserve">санитарный </w:t>
            </w:r>
          </w:p>
          <w:p w:rsidR="00411606" w:rsidRPr="00411606" w:rsidRDefault="00411606" w:rsidP="00C3459D">
            <w:pPr>
              <w:spacing w:after="0" w:line="278" w:lineRule="auto"/>
              <w:ind w:firstLine="0"/>
              <w:jc w:val="center"/>
            </w:pPr>
            <w:r w:rsidRPr="00411606">
              <w:rPr>
                <w:sz w:val="20"/>
              </w:rPr>
              <w:t xml:space="preserve">день: последний день месяца </w:t>
            </w:r>
          </w:p>
          <w:p w:rsidR="00411606" w:rsidRPr="00411606" w:rsidRDefault="00411606" w:rsidP="00C3459D">
            <w:pPr>
              <w:spacing w:after="0" w:line="259" w:lineRule="auto"/>
              <w:ind w:left="50" w:firstLine="0"/>
              <w:jc w:val="center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50"/>
              <w:jc w:val="center"/>
            </w:pPr>
            <w:r w:rsidRPr="00411606">
              <w:rPr>
                <w:sz w:val="20"/>
              </w:rPr>
              <w:t xml:space="preserve"> </w:t>
            </w:r>
          </w:p>
        </w:tc>
      </w:tr>
      <w:tr w:rsidR="00411606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 w:rsidRPr="00411606">
              <w:rPr>
                <w:sz w:val="20"/>
              </w:rPr>
              <w:t xml:space="preserve">2. 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Зона абонента </w:t>
            </w: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971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>библиотечная мебель, рабочее место библиотекаря</w:t>
            </w:r>
          </w:p>
        </w:tc>
        <w:tc>
          <w:tcPr>
            <w:tcW w:w="1416" w:type="dxa"/>
            <w:vMerge/>
          </w:tcPr>
          <w:p w:rsidR="00411606" w:rsidRPr="00411606" w:rsidRDefault="00411606" w:rsidP="00C3459D">
            <w:pPr>
              <w:spacing w:after="0" w:line="259" w:lineRule="auto"/>
              <w:ind w:left="50" w:firstLine="0"/>
              <w:jc w:val="center"/>
            </w:pPr>
          </w:p>
        </w:tc>
      </w:tr>
      <w:tr w:rsidR="00411606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>3</w:t>
            </w:r>
            <w:r w:rsidRPr="00411606">
              <w:rPr>
                <w:sz w:val="20"/>
              </w:rPr>
              <w:t xml:space="preserve">.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Читальный зал </w:t>
            </w: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971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библиотечная мебель,  15 посадочных мест для работы пользователей  </w:t>
            </w: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</w:tr>
      <w:tr w:rsidR="00411606" w:rsidRPr="00617895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>4</w:t>
            </w:r>
            <w:r w:rsidRPr="00411606">
              <w:rPr>
                <w:sz w:val="20"/>
              </w:rPr>
              <w:t xml:space="preserve">.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Информационно-библиотечный центр (или электронная библиотека или электронный читальный зал)  </w:t>
            </w: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971" w:type="dxa"/>
          </w:tcPr>
          <w:p w:rsidR="00411606" w:rsidRPr="00411606" w:rsidRDefault="00411606" w:rsidP="00C3459D">
            <w:pPr>
              <w:spacing w:after="0" w:line="280" w:lineRule="auto"/>
              <w:ind w:left="14" w:firstLine="0"/>
            </w:pPr>
            <w:r w:rsidRPr="00411606">
              <w:rPr>
                <w:sz w:val="20"/>
              </w:rPr>
              <w:t xml:space="preserve">библиотечная мебель, </w:t>
            </w:r>
            <w:r>
              <w:rPr>
                <w:sz w:val="20"/>
              </w:rPr>
              <w:t>1</w:t>
            </w:r>
            <w:r w:rsidRPr="00411606">
              <w:rPr>
                <w:sz w:val="20"/>
              </w:rPr>
              <w:t xml:space="preserve">5 посадочных мест для работы пользователей, наличие: </w:t>
            </w:r>
          </w:p>
          <w:p w:rsidR="00C3459D" w:rsidRDefault="00411606" w:rsidP="00C3459D">
            <w:pPr>
              <w:spacing w:after="0" w:line="277" w:lineRule="auto"/>
              <w:ind w:left="14" w:right="93" w:firstLine="0"/>
              <w:jc w:val="left"/>
              <w:rPr>
                <w:color w:val="auto"/>
                <w:sz w:val="20"/>
              </w:rPr>
            </w:pPr>
            <w:r w:rsidRPr="00411606">
              <w:rPr>
                <w:sz w:val="20"/>
              </w:rPr>
              <w:t xml:space="preserve">   </w:t>
            </w:r>
            <w:r w:rsidR="00C3459D">
              <w:rPr>
                <w:sz w:val="20"/>
              </w:rPr>
              <w:t xml:space="preserve">- </w:t>
            </w:r>
            <w:r w:rsidRPr="00411606">
              <w:rPr>
                <w:sz w:val="20"/>
              </w:rPr>
              <w:t xml:space="preserve"> </w:t>
            </w:r>
            <w:r w:rsidRPr="00C3459D">
              <w:rPr>
                <w:color w:val="auto"/>
                <w:sz w:val="20"/>
              </w:rPr>
              <w:t>информационно-телекоммуникационной сети «Интернет»;</w:t>
            </w:r>
          </w:p>
          <w:p w:rsidR="00411606" w:rsidRPr="00C3459D" w:rsidRDefault="00C3459D" w:rsidP="00C3459D">
            <w:pPr>
              <w:spacing w:after="0" w:line="277" w:lineRule="auto"/>
              <w:ind w:left="14" w:right="93" w:firstLine="0"/>
              <w:jc w:val="left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  - </w:t>
            </w:r>
            <w:r w:rsidR="00411606" w:rsidRPr="00C3459D">
              <w:rPr>
                <w:color w:val="auto"/>
                <w:sz w:val="20"/>
              </w:rPr>
              <w:t xml:space="preserve">аппаратно-программных и </w:t>
            </w:r>
          </w:p>
          <w:p w:rsidR="00C3459D" w:rsidRDefault="00411606" w:rsidP="00C3459D">
            <w:pPr>
              <w:spacing w:after="0" w:line="259" w:lineRule="auto"/>
              <w:ind w:left="14" w:firstLine="0"/>
              <w:jc w:val="left"/>
              <w:rPr>
                <w:color w:val="auto"/>
                <w:sz w:val="20"/>
              </w:rPr>
            </w:pPr>
            <w:r w:rsidRPr="00C3459D">
              <w:rPr>
                <w:color w:val="auto"/>
                <w:sz w:val="20"/>
              </w:rPr>
              <w:t xml:space="preserve">аудиовизуальных средств (1 компьютер, веб-камера, 9 ноутбуков, 1 принтер, 1 сканер, 1 проектор,1 экран); </w:t>
            </w:r>
          </w:p>
          <w:p w:rsidR="00411606" w:rsidRDefault="00C3459D" w:rsidP="00C3459D">
            <w:pPr>
              <w:spacing w:after="0" w:line="259" w:lineRule="auto"/>
              <w:ind w:left="14" w:firstLine="0"/>
              <w:jc w:val="left"/>
              <w:rPr>
                <w:color w:val="FF0000"/>
                <w:sz w:val="20"/>
              </w:rPr>
            </w:pPr>
            <w:r>
              <w:rPr>
                <w:color w:val="auto"/>
                <w:sz w:val="20"/>
              </w:rPr>
              <w:t xml:space="preserve"> -  </w:t>
            </w:r>
            <w:r w:rsidR="00411606" w:rsidRPr="00C3459D">
              <w:rPr>
                <w:color w:val="auto"/>
                <w:sz w:val="20"/>
              </w:rPr>
              <w:t xml:space="preserve">электронных образовательных и информационных ресурсов (электронные </w:t>
            </w:r>
            <w:r w:rsidR="00411606" w:rsidRPr="00C3459D">
              <w:rPr>
                <w:color w:val="auto"/>
                <w:sz w:val="20"/>
              </w:rPr>
              <w:lastRenderedPageBreak/>
              <w:t xml:space="preserve">учебники и задачники, коллекции цифровых образовательных ресурсов, </w:t>
            </w:r>
            <w:proofErr w:type="spellStart"/>
            <w:r w:rsidR="00411606" w:rsidRPr="00C3459D">
              <w:rPr>
                <w:color w:val="auto"/>
                <w:sz w:val="20"/>
              </w:rPr>
              <w:t>медиатека</w:t>
            </w:r>
            <w:proofErr w:type="spellEnd"/>
            <w:r w:rsidR="00411606" w:rsidRPr="00C3459D">
              <w:rPr>
                <w:color w:val="auto"/>
                <w:sz w:val="20"/>
              </w:rPr>
              <w:t>.)</w:t>
            </w:r>
            <w:r w:rsidR="00411606" w:rsidRPr="00C3459D">
              <w:rPr>
                <w:color w:val="auto"/>
                <w:sz w:val="20"/>
                <w:vertAlign w:val="superscript"/>
              </w:rPr>
              <w:footnoteReference w:id="2"/>
            </w:r>
            <w:r w:rsidR="00411606" w:rsidRPr="00C3459D">
              <w:rPr>
                <w:color w:val="auto"/>
                <w:sz w:val="20"/>
              </w:rPr>
              <w:t xml:space="preserve"> </w:t>
            </w:r>
            <w:r w:rsidR="00411606">
              <w:t xml:space="preserve"> </w:t>
            </w:r>
            <w:hyperlink r:id="rId8" w:history="1">
              <w:r w:rsidR="00411606" w:rsidRPr="00D019B1">
                <w:rPr>
                  <w:rStyle w:val="a4"/>
                  <w:sz w:val="20"/>
                </w:rPr>
                <w:t>https://bichbaish-shemur.edu21.cap.ru/info/sreda</w:t>
              </w:r>
            </w:hyperlink>
          </w:p>
          <w:p w:rsidR="00411606" w:rsidRPr="00411606" w:rsidRDefault="00C3459D" w:rsidP="00C3459D">
            <w:pPr>
              <w:spacing w:after="0" w:line="259" w:lineRule="auto"/>
              <w:ind w:left="14" w:firstLine="0"/>
              <w:jc w:val="left"/>
              <w:rPr>
                <w:color w:val="5B9BD5" w:themeColor="accent1"/>
                <w:sz w:val="20"/>
              </w:rPr>
            </w:pPr>
            <w:r>
              <w:rPr>
                <w:color w:val="FF0000"/>
                <w:sz w:val="20"/>
              </w:rPr>
              <w:t xml:space="preserve"> - </w:t>
            </w:r>
            <w:r w:rsidR="00411606" w:rsidRPr="00411606">
              <w:rPr>
                <w:sz w:val="20"/>
              </w:rPr>
              <w:t>доступа к электронному контенту (электронным и мультимедиа библиотекам, федеральным и региональным информационным ресурсам, образовательным и просветительским платформам)</w:t>
            </w:r>
            <w:r w:rsidR="00411606" w:rsidRPr="00411606">
              <w:rPr>
                <w:sz w:val="20"/>
                <w:vertAlign w:val="superscript"/>
              </w:rPr>
              <w:footnoteReference w:id="3"/>
            </w:r>
            <w:r w:rsidR="00411606" w:rsidRPr="00411606">
              <w:rPr>
                <w:sz w:val="20"/>
              </w:rPr>
              <w:t xml:space="preserve"> </w:t>
            </w:r>
          </w:p>
          <w:p w:rsidR="00C3459D" w:rsidRPr="00411606" w:rsidRDefault="00C13936" w:rsidP="00C3459D">
            <w:pPr>
              <w:spacing w:after="0" w:line="259" w:lineRule="auto"/>
              <w:ind w:left="14" w:firstLine="0"/>
              <w:jc w:val="left"/>
            </w:pPr>
            <w:hyperlink r:id="rId9" w:history="1">
              <w:r w:rsidR="00C3459D" w:rsidRPr="00D019B1">
                <w:rPr>
                  <w:rStyle w:val="a4"/>
                </w:rPr>
                <w:t>https://bichbaish-shemur.edu21.cap.ru/info/sreda</w:t>
              </w:r>
            </w:hyperlink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</w:tr>
    </w:tbl>
    <w:p w:rsidR="00411606" w:rsidRPr="00237BE4" w:rsidRDefault="00411606" w:rsidP="00411606">
      <w:pPr>
        <w:spacing w:after="0" w:line="259" w:lineRule="auto"/>
        <w:ind w:left="-5" w:right="2" w:firstLine="714"/>
      </w:pPr>
    </w:p>
    <w:p w:rsidR="00237BE4" w:rsidRPr="00411606" w:rsidRDefault="00237BE4" w:rsidP="00237BE4">
      <w:pPr>
        <w:spacing w:after="28" w:line="259" w:lineRule="auto"/>
        <w:ind w:left="761" w:firstLine="0"/>
        <w:jc w:val="center"/>
      </w:pPr>
      <w:r w:rsidRPr="00411606">
        <w:rPr>
          <w:b/>
        </w:rPr>
        <w:t xml:space="preserve"> </w:t>
      </w:r>
    </w:p>
    <w:p w:rsidR="00CE29F8" w:rsidRPr="00411606" w:rsidRDefault="00C13936"/>
    <w:sectPr w:rsidR="00CE29F8" w:rsidRPr="00411606" w:rsidSect="00A5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E4" w:rsidRDefault="00237BE4" w:rsidP="00237BE4">
      <w:pPr>
        <w:spacing w:after="0" w:line="240" w:lineRule="auto"/>
      </w:pPr>
      <w:r>
        <w:separator/>
      </w:r>
    </w:p>
  </w:endnote>
  <w:endnote w:type="continuationSeparator" w:id="0">
    <w:p w:rsidR="00237BE4" w:rsidRDefault="00237BE4" w:rsidP="0023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E4" w:rsidRDefault="00237BE4" w:rsidP="00237BE4">
      <w:pPr>
        <w:spacing w:after="0" w:line="240" w:lineRule="auto"/>
      </w:pPr>
      <w:r>
        <w:separator/>
      </w:r>
    </w:p>
  </w:footnote>
  <w:footnote w:type="continuationSeparator" w:id="0">
    <w:p w:rsidR="00237BE4" w:rsidRDefault="00237BE4" w:rsidP="00237BE4">
      <w:pPr>
        <w:spacing w:after="0" w:line="240" w:lineRule="auto"/>
      </w:pPr>
      <w:r>
        <w:continuationSeparator/>
      </w:r>
    </w:p>
  </w:footnote>
  <w:footnote w:id="1">
    <w:p w:rsidR="00411606" w:rsidRDefault="00411606" w:rsidP="00411606">
      <w:pPr>
        <w:pStyle w:val="footnotedescription"/>
        <w:spacing w:line="289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Возможна ссылка на локальные нормативные акты организации, размещенные на ее официальном сайте в подразделе «Образование»  раздела «Сведения об образовательной организации».  </w:t>
      </w:r>
    </w:p>
  </w:footnote>
  <w:footnote w:id="2">
    <w:p w:rsidR="00411606" w:rsidRDefault="00411606" w:rsidP="00411606">
      <w:pPr>
        <w:pStyle w:val="footnotedescription"/>
        <w:spacing w:after="13" w:line="281" w:lineRule="auto"/>
      </w:pPr>
      <w:r>
        <w:rPr>
          <w:rStyle w:val="footnotemark"/>
        </w:rPr>
        <w:footnoteRef/>
      </w:r>
      <w:r>
        <w:t xml:space="preserve"> Возможна ссылка на информацию об электронных образовательных ресурсах, к которым обеспечивается доступ обучающихся </w:t>
      </w:r>
      <w:r>
        <w:rPr>
          <w:sz w:val="20"/>
        </w:rPr>
        <w:t xml:space="preserve">в подразделе «Материально-техническое обеспечение и оснащенность образовательного </w:t>
      </w:r>
      <w:r>
        <w:t xml:space="preserve">процесса. Доступная среда»  раздела «Сведения об образовательной организации» сайта </w:t>
      </w:r>
    </w:p>
  </w:footnote>
  <w:footnote w:id="3">
    <w:p w:rsidR="00411606" w:rsidRDefault="00411606" w:rsidP="00411606">
      <w:pPr>
        <w:pStyle w:val="footnotedescription"/>
        <w:spacing w:line="270" w:lineRule="auto"/>
        <w:ind w:right="3"/>
      </w:pPr>
      <w:r>
        <w:rPr>
          <w:rStyle w:val="footnotemark"/>
        </w:rPr>
        <w:footnoteRef/>
      </w:r>
      <w:r>
        <w:t xml:space="preserve"> Возможна ссылка на информацию о допуске к  информационным системам и информационно-телекоммуникационным сетям, информационным системам и информационно-телекоммуникационным сетям </w:t>
      </w:r>
      <w:r>
        <w:rPr>
          <w:sz w:val="20"/>
        </w:rPr>
        <w:t>в подразделе «Материально</w:t>
      </w:r>
      <w:r w:rsidRPr="00617895">
        <w:rPr>
          <w:sz w:val="20"/>
        </w:rPr>
        <w:t>-</w:t>
      </w:r>
      <w:r>
        <w:rPr>
          <w:sz w:val="20"/>
        </w:rPr>
        <w:t>техническое обеспечение и оснащенность образовательного процесса. Доступная среда»  раздела «Сведения об образовательной организации» сайта</w:t>
      </w:r>
      <w:r>
        <w:rPr>
          <w:i w:val="0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8AE"/>
    <w:multiLevelType w:val="hybridMultilevel"/>
    <w:tmpl w:val="164831A0"/>
    <w:lvl w:ilvl="0" w:tplc="9F7E50DE">
      <w:start w:val="1"/>
      <w:numFmt w:val="bullet"/>
      <w:lvlText w:val="­"/>
      <w:lvlJc w:val="left"/>
      <w:pPr>
        <w:ind w:left="734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415946CD"/>
    <w:multiLevelType w:val="hybridMultilevel"/>
    <w:tmpl w:val="5CA83354"/>
    <w:lvl w:ilvl="0" w:tplc="C1B84682">
      <w:start w:val="1"/>
      <w:numFmt w:val="decimal"/>
      <w:lvlText w:val="%1)"/>
      <w:lvlJc w:val="left"/>
      <w:pPr>
        <w:ind w:left="47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E4"/>
    <w:rsid w:val="0002191D"/>
    <w:rsid w:val="000F377C"/>
    <w:rsid w:val="0010656B"/>
    <w:rsid w:val="00237BE4"/>
    <w:rsid w:val="00331F8F"/>
    <w:rsid w:val="00411606"/>
    <w:rsid w:val="00461AE2"/>
    <w:rsid w:val="00512426"/>
    <w:rsid w:val="00535AEF"/>
    <w:rsid w:val="00617895"/>
    <w:rsid w:val="0094799F"/>
    <w:rsid w:val="009C47E0"/>
    <w:rsid w:val="00A57388"/>
    <w:rsid w:val="00AF73CA"/>
    <w:rsid w:val="00B221F9"/>
    <w:rsid w:val="00C13936"/>
    <w:rsid w:val="00C3459D"/>
    <w:rsid w:val="00F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BABB"/>
  <w15:docId w15:val="{9D1E6EDC-1287-4B36-8F34-29C517C0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E4"/>
    <w:pPr>
      <w:spacing w:after="4" w:line="263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37BE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BE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237BE4"/>
    <w:pPr>
      <w:spacing w:after="0" w:line="277" w:lineRule="auto"/>
      <w:jc w:val="both"/>
    </w:pPr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237BE4"/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mark">
    <w:name w:val="footnote mark"/>
    <w:hidden/>
    <w:rsid w:val="00237BE4"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rsid w:val="00237B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11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chbaish-shemur.edu21.cap.ru/info/sre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chbaish-shemur.edu21.cap.ru/info-block/shkoljnaya-bibliote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chbaish-shemur.edu21.cap.ru/info/sr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</cp:lastModifiedBy>
  <cp:revision>8</cp:revision>
  <dcterms:created xsi:type="dcterms:W3CDTF">2024-08-30T11:07:00Z</dcterms:created>
  <dcterms:modified xsi:type="dcterms:W3CDTF">2024-09-09T10:02:00Z</dcterms:modified>
</cp:coreProperties>
</file>