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807" w:rsidRDefault="00AB4807" w:rsidP="00AB4807">
      <w:pPr>
        <w:pStyle w:val="1"/>
        <w:ind w:left="3314"/>
      </w:pPr>
      <w:r>
        <w:rPr>
          <w:color w:val="000080"/>
        </w:rPr>
        <w:t>Рекомендации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по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режиму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дня</w:t>
      </w:r>
      <w:r>
        <w:rPr>
          <w:color w:val="000080"/>
          <w:spacing w:val="-3"/>
        </w:rPr>
        <w:t xml:space="preserve"> </w:t>
      </w:r>
      <w:r>
        <w:rPr>
          <w:color w:val="000080"/>
          <w:spacing w:val="-2"/>
        </w:rPr>
        <w:t>школьника</w:t>
      </w:r>
    </w:p>
    <w:p w:rsidR="00AB4807" w:rsidRDefault="00AB4807" w:rsidP="00AB4807">
      <w:pPr>
        <w:pStyle w:val="a3"/>
        <w:ind w:right="162"/>
      </w:pPr>
      <w:r>
        <w:t xml:space="preserve">Режим дня школьника </w:t>
      </w:r>
      <w:proofErr w:type="gramStart"/>
      <w:r>
        <w:t>- это</w:t>
      </w:r>
      <w:proofErr w:type="gramEnd"/>
      <w:r>
        <w:t xml:space="preserve"> чередование труда и отдыха в определенном порядке. 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</w:t>
      </w:r>
      <w:r>
        <w:rPr>
          <w:spacing w:val="40"/>
        </w:rPr>
        <w:t xml:space="preserve"> </w:t>
      </w:r>
      <w:r>
        <w:t xml:space="preserve">Когда человек </w:t>
      </w:r>
      <w:proofErr w:type="spellStart"/>
      <w:proofErr w:type="gramStart"/>
      <w:r>
        <w:t>соблюда</w:t>
      </w:r>
      <w:proofErr w:type="spellEnd"/>
      <w:r>
        <w:t xml:space="preserve">- </w:t>
      </w:r>
      <w:proofErr w:type="spellStart"/>
      <w:r>
        <w:t>ет</w:t>
      </w:r>
      <w:proofErr w:type="spellEnd"/>
      <w:proofErr w:type="gramEnd"/>
      <w:r>
        <w:t xml:space="preserve"> правильный режим, у него вырабатываются условные рефлексы и каждая предыдущая деятель- </w:t>
      </w:r>
      <w:proofErr w:type="spellStart"/>
      <w:r>
        <w:t>ность</w:t>
      </w:r>
      <w:proofErr w:type="spellEnd"/>
      <w:r>
        <w:t xml:space="preserve"> становится сигналом последующей. Это помогает организму легко и быстро переключаться из одного состояние в другое.</w:t>
      </w:r>
    </w:p>
    <w:p w:rsidR="00AB4807" w:rsidRDefault="00AB4807" w:rsidP="00AB4807">
      <w:pPr>
        <w:pStyle w:val="a3"/>
        <w:ind w:right="160"/>
      </w:pPr>
      <w:r>
        <w:t xml:space="preserve">Наибольшее влияние на состояние здоровья школьника оказывают количество и качество сна, </w:t>
      </w:r>
      <w:proofErr w:type="gramStart"/>
      <w:r>
        <w:t xml:space="preserve">пи- </w:t>
      </w:r>
      <w:proofErr w:type="spellStart"/>
      <w:r>
        <w:t>тание</w:t>
      </w:r>
      <w:proofErr w:type="spellEnd"/>
      <w:proofErr w:type="gramEnd"/>
      <w:r>
        <w:t xml:space="preserve"> и двигательная активность.</w:t>
      </w:r>
    </w:p>
    <w:p w:rsidR="00AB4807" w:rsidRDefault="00AB4807" w:rsidP="00AB4807">
      <w:pPr>
        <w:pStyle w:val="a3"/>
        <w:ind w:right="163"/>
      </w:pPr>
      <w:r>
        <w:t xml:space="preserve">У детей при недостатке сна может нарушаться поступление в кровь специфических гормонов, что отрицательно сказывается на их росте и развитии. Школьникам показано увеличивать обычную продолжительность сна (хотя бы на 1 час) на время экзаменов, перед контрольными работами и при всякой напряжённой умственной деятельности. У детей, недосыпающих 2–2,5 часа, уровень работоспособности на уроках снижается на 30 % по сравнению с детьми, «высыпающими» свою </w:t>
      </w:r>
      <w:r>
        <w:rPr>
          <w:spacing w:val="-2"/>
        </w:rPr>
        <w:t>норму.</w:t>
      </w:r>
    </w:p>
    <w:p w:rsidR="00AB4807" w:rsidRDefault="00AB4807" w:rsidP="00AB4807">
      <w:pPr>
        <w:pStyle w:val="a3"/>
      </w:pP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засыпанием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некоторые</w:t>
      </w:r>
      <w:r>
        <w:rPr>
          <w:spacing w:val="-2"/>
        </w:rPr>
        <w:t xml:space="preserve"> условия:</w:t>
      </w:r>
    </w:p>
    <w:p w:rsidR="00AB4807" w:rsidRDefault="00AB4807" w:rsidP="00AB4807">
      <w:pPr>
        <w:pStyle w:val="a5"/>
        <w:numPr>
          <w:ilvl w:val="0"/>
          <w:numId w:val="1"/>
        </w:numPr>
        <w:tabs>
          <w:tab w:val="left" w:pos="630"/>
        </w:tabs>
        <w:ind w:left="630" w:hanging="138"/>
        <w:rPr>
          <w:sz w:val="24"/>
        </w:rPr>
      </w:pPr>
      <w:r>
        <w:rPr>
          <w:sz w:val="24"/>
        </w:rPr>
        <w:t>ложиться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AB4807" w:rsidRDefault="00AB4807" w:rsidP="00AB4807">
      <w:pPr>
        <w:pStyle w:val="a5"/>
        <w:numPr>
          <w:ilvl w:val="0"/>
          <w:numId w:val="1"/>
        </w:numPr>
        <w:tabs>
          <w:tab w:val="left" w:pos="630"/>
        </w:tabs>
        <w:ind w:left="630" w:hanging="138"/>
        <w:rPr>
          <w:sz w:val="24"/>
        </w:rPr>
      </w:pPr>
      <w:r>
        <w:rPr>
          <w:sz w:val="24"/>
        </w:rPr>
        <w:t>ограничивать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(шумные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п.);</w:t>
      </w:r>
    </w:p>
    <w:p w:rsidR="00AB4807" w:rsidRDefault="00AB4807" w:rsidP="00AB4807">
      <w:pPr>
        <w:pStyle w:val="a5"/>
        <w:numPr>
          <w:ilvl w:val="0"/>
          <w:numId w:val="1"/>
        </w:numPr>
        <w:tabs>
          <w:tab w:val="left" w:pos="649"/>
        </w:tabs>
        <w:ind w:right="171" w:firstLine="0"/>
        <w:rPr>
          <w:sz w:val="24"/>
        </w:rPr>
      </w:pPr>
      <w:r>
        <w:rPr>
          <w:sz w:val="24"/>
        </w:rPr>
        <w:t xml:space="preserve">сформировать собственные полезные привычки: вечерний душ или ванна, прогулка, чтение и т. </w:t>
      </w:r>
      <w:r>
        <w:rPr>
          <w:spacing w:val="-6"/>
          <w:sz w:val="24"/>
        </w:rPr>
        <w:t>п.</w:t>
      </w:r>
    </w:p>
    <w:p w:rsidR="00AB4807" w:rsidRDefault="00AB4807" w:rsidP="00AB4807">
      <w:pPr>
        <w:pStyle w:val="a3"/>
        <w:ind w:left="852" w:right="1311" w:hanging="361"/>
      </w:pPr>
      <w:r>
        <w:t>Продолжительность</w:t>
      </w:r>
      <w:r>
        <w:rPr>
          <w:spacing w:val="-5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меняется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составляет: в 7-10 лет – 10-11 часов;</w:t>
      </w:r>
    </w:p>
    <w:p w:rsidR="00AB4807" w:rsidRDefault="00AB4807" w:rsidP="00AB4807">
      <w:pPr>
        <w:pStyle w:val="a3"/>
        <w:spacing w:line="276" w:lineRule="exact"/>
        <w:ind w:left="852"/>
      </w:pPr>
      <w:r>
        <w:t>в</w:t>
      </w:r>
      <w:r>
        <w:rPr>
          <w:spacing w:val="-3"/>
        </w:rPr>
        <w:t xml:space="preserve"> </w:t>
      </w:r>
      <w:r>
        <w:t>11-14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-9-10</w:t>
      </w:r>
      <w:r>
        <w:rPr>
          <w:spacing w:val="-2"/>
        </w:rPr>
        <w:t xml:space="preserve"> часов;</w:t>
      </w:r>
    </w:p>
    <w:p w:rsidR="00AB4807" w:rsidRDefault="00AB4807" w:rsidP="00AB4807">
      <w:pPr>
        <w:pStyle w:val="a3"/>
        <w:spacing w:line="276" w:lineRule="exact"/>
        <w:ind w:left="852"/>
      </w:pPr>
      <w:r>
        <w:t>в</w:t>
      </w:r>
      <w:r>
        <w:rPr>
          <w:spacing w:val="-2"/>
        </w:rPr>
        <w:t xml:space="preserve"> </w:t>
      </w:r>
      <w:r>
        <w:t>15-17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9-8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:rsidR="00AB4807" w:rsidRDefault="00AB4807" w:rsidP="00AB4807">
      <w:pPr>
        <w:pStyle w:val="a3"/>
        <w:ind w:right="175"/>
      </w:pPr>
      <w:r>
        <w:t>Условия, в которых обучается и выполняет домашние</w:t>
      </w:r>
      <w:r>
        <w:rPr>
          <w:spacing w:val="-1"/>
        </w:rPr>
        <w:t xml:space="preserve"> </w:t>
      </w:r>
      <w:r>
        <w:t>задания, ребёнок, имеют важное</w:t>
      </w:r>
      <w:r>
        <w:rPr>
          <w:spacing w:val="-1"/>
        </w:rPr>
        <w:t xml:space="preserve"> </w:t>
      </w:r>
      <w:r>
        <w:t>значение, а также влияют на его успеваемость и здоровье.</w:t>
      </w:r>
    </w:p>
    <w:p w:rsidR="00AB4807" w:rsidRDefault="00AB4807" w:rsidP="00AB4807">
      <w:pPr>
        <w:pStyle w:val="a3"/>
        <w:spacing w:before="77"/>
        <w:ind w:right="160"/>
      </w:pPr>
      <w:r>
        <w:t xml:space="preserve">Стол, за которым занимается ребёнок, должен стоять так, чтобы дневной свет падал слева (если ребёнок — левша, то наоборот), аналогично должно быть налажено полноценное искусственное освещение. Свет от настольной лампы не должен бить в глаза, избежать этого позволяет </w:t>
      </w:r>
      <w:proofErr w:type="spellStart"/>
      <w:proofErr w:type="gramStart"/>
      <w:r>
        <w:t>специ</w:t>
      </w:r>
      <w:proofErr w:type="spellEnd"/>
      <w:r>
        <w:t xml:space="preserve">- </w:t>
      </w:r>
      <w:proofErr w:type="spellStart"/>
      <w:r>
        <w:t>альный</w:t>
      </w:r>
      <w:proofErr w:type="spellEnd"/>
      <w:proofErr w:type="gramEnd"/>
      <w:r>
        <w:t xml:space="preserve"> защитный козырёк, абажур.</w:t>
      </w:r>
    </w:p>
    <w:p w:rsidR="00AB4807" w:rsidRDefault="00AB4807" w:rsidP="00AB4807">
      <w:pPr>
        <w:pStyle w:val="a3"/>
        <w:ind w:right="163"/>
      </w:pPr>
      <w:r>
        <w:t>Оптимальное соотношение высоты стола и стула таково: сидя прямо, опершись локтем о стол и подняв предплечье вертикально (как поднимают руку</w:t>
      </w:r>
      <w:r>
        <w:rPr>
          <w:spacing w:val="-4"/>
        </w:rPr>
        <w:t xml:space="preserve"> </w:t>
      </w:r>
      <w:r>
        <w:t xml:space="preserve">для ответа на уроке), ребёнок должен </w:t>
      </w:r>
      <w:proofErr w:type="spellStart"/>
      <w:proofErr w:type="gramStart"/>
      <w:r>
        <w:t>доста</w:t>
      </w:r>
      <w:proofErr w:type="spellEnd"/>
      <w:r>
        <w:t xml:space="preserve">- </w:t>
      </w:r>
      <w:proofErr w:type="spellStart"/>
      <w:r>
        <w:t>вать</w:t>
      </w:r>
      <w:proofErr w:type="spellEnd"/>
      <w:proofErr w:type="gramEnd"/>
      <w:r>
        <w:t xml:space="preserve"> кончиками пальцев до наружного угла глаза. Для этого бывает достаточно отрегулировать высоту стула. Ноги ребёнка при правильной посадке должны упираться в пол или подставку, </w:t>
      </w:r>
      <w:proofErr w:type="gramStart"/>
      <w:r>
        <w:t xml:space="preserve">об- </w:t>
      </w:r>
      <w:proofErr w:type="spellStart"/>
      <w:r>
        <w:t>разуя</w:t>
      </w:r>
      <w:proofErr w:type="spellEnd"/>
      <w:proofErr w:type="gramEnd"/>
      <w:r>
        <w:t xml:space="preserve"> прямой угол как в тазобедренном, так и в коленном суставе. Стул должен иметь невысокую </w:t>
      </w:r>
      <w:r>
        <w:rPr>
          <w:spacing w:val="-2"/>
        </w:rPr>
        <w:t>спинку.</w:t>
      </w:r>
    </w:p>
    <w:p w:rsidR="00AB4807" w:rsidRDefault="00AB4807" w:rsidP="00AB4807">
      <w:pPr>
        <w:pStyle w:val="a3"/>
        <w:ind w:right="160"/>
      </w:pPr>
      <w:r>
        <w:t xml:space="preserve">Правильно организованный режим питания основывается на выполнении определённых </w:t>
      </w:r>
      <w:proofErr w:type="spellStart"/>
      <w:proofErr w:type="gramStart"/>
      <w:r>
        <w:t>требова</w:t>
      </w:r>
      <w:proofErr w:type="spellEnd"/>
      <w:r>
        <w:t xml:space="preserve">- </w:t>
      </w:r>
      <w:proofErr w:type="spellStart"/>
      <w:r>
        <w:t>ний</w:t>
      </w:r>
      <w:proofErr w:type="spellEnd"/>
      <w:proofErr w:type="gramEnd"/>
      <w:r>
        <w:t xml:space="preserve">. Прежде всего, это соблюдение времени приёмов пищи и интервалов между ними. </w:t>
      </w:r>
      <w:proofErr w:type="spellStart"/>
      <w:proofErr w:type="gramStart"/>
      <w:r>
        <w:t>Промежут</w:t>
      </w:r>
      <w:proofErr w:type="spellEnd"/>
      <w:r>
        <w:t xml:space="preserve">- </w:t>
      </w:r>
      <w:proofErr w:type="spellStart"/>
      <w:r>
        <w:t>ки</w:t>
      </w:r>
      <w:proofErr w:type="spellEnd"/>
      <w:proofErr w:type="gramEnd"/>
      <w:r>
        <w:t xml:space="preserve"> между приёмами пищи у школьников не должны превышать 3,5–4 часов. Для школьников </w:t>
      </w:r>
      <w:proofErr w:type="gramStart"/>
      <w:r>
        <w:t xml:space="preserve">ре- </w:t>
      </w:r>
      <w:proofErr w:type="spellStart"/>
      <w:r>
        <w:t>комендуется</w:t>
      </w:r>
      <w:proofErr w:type="spellEnd"/>
      <w:proofErr w:type="gramEnd"/>
      <w:r>
        <w:t xml:space="preserve"> 4–5-разовое питание. При этом рацион должен быть сбалансированным по составу, содержать необходимое количество белков, жиров, углеводов, пищевых волокон, витаминов и </w:t>
      </w:r>
      <w:proofErr w:type="gramStart"/>
      <w:r>
        <w:t xml:space="preserve">ми- </w:t>
      </w:r>
      <w:proofErr w:type="spellStart"/>
      <w:r>
        <w:t>нералов</w:t>
      </w:r>
      <w:proofErr w:type="spellEnd"/>
      <w:proofErr w:type="gramEnd"/>
      <w:r>
        <w:t xml:space="preserve">. Принимать пищу ребёнок должен не спеша, в спокойной обстановке, внешний вид и </w:t>
      </w:r>
      <w:proofErr w:type="gramStart"/>
      <w:r>
        <w:t>за- пах</w:t>
      </w:r>
      <w:proofErr w:type="gramEnd"/>
      <w:r>
        <w:t xml:space="preserve"> блюд, сервировка стола должны вызывать у него положительные эмоции.</w:t>
      </w:r>
    </w:p>
    <w:p w:rsidR="00AB4807" w:rsidRDefault="00AB4807" w:rsidP="00AB4807">
      <w:pPr>
        <w:pStyle w:val="a3"/>
        <w:ind w:right="162"/>
      </w:pPr>
      <w:r>
        <w:t xml:space="preserve">Особое внимание следует уделить двигательной активности ребёнка и прогулкам на свежем </w:t>
      </w:r>
      <w:proofErr w:type="gramStart"/>
      <w:r>
        <w:t>воз- духе</w:t>
      </w:r>
      <w:proofErr w:type="gramEnd"/>
      <w:r>
        <w:t>. Продолжительность прогулок, подвижных игр и других видов двигательной активности должна составлять как минимум 3–3,5 часа в младшем возрасте и 2,5 часа у старшеклассников.</w:t>
      </w:r>
    </w:p>
    <w:p w:rsidR="00AB4807" w:rsidRDefault="00AB4807" w:rsidP="00AB4807">
      <w:pPr>
        <w:pStyle w:val="a3"/>
        <w:ind w:right="171"/>
      </w:pPr>
      <w:r>
        <w:t>Грамотно организованный день школьника быстро приносит положительные изменения в его настроение, самочувствие и успеваемость.</w:t>
      </w:r>
      <w:bookmarkStart w:id="0" w:name="_GoBack"/>
      <w:bookmarkEnd w:id="0"/>
    </w:p>
    <w:sectPr w:rsidR="00AB4807" w:rsidSect="00AB48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32F7" w:rsidRDefault="000132F7" w:rsidP="00AB4807">
      <w:r>
        <w:separator/>
      </w:r>
    </w:p>
  </w:endnote>
  <w:endnote w:type="continuationSeparator" w:id="0">
    <w:p w:rsidR="000132F7" w:rsidRDefault="000132F7" w:rsidP="00AB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32F7" w:rsidRDefault="000132F7" w:rsidP="00AB4807">
      <w:r>
        <w:separator/>
      </w:r>
    </w:p>
  </w:footnote>
  <w:footnote w:type="continuationSeparator" w:id="0">
    <w:p w:rsidR="000132F7" w:rsidRDefault="000132F7" w:rsidP="00AB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6E11"/>
    <w:multiLevelType w:val="hybridMultilevel"/>
    <w:tmpl w:val="C49AEA6E"/>
    <w:lvl w:ilvl="0" w:tplc="1F72D87A">
      <w:numFmt w:val="bullet"/>
      <w:lvlText w:val="-"/>
      <w:lvlJc w:val="left"/>
      <w:pPr>
        <w:ind w:left="49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69DA6">
      <w:numFmt w:val="bullet"/>
      <w:lvlText w:val="•"/>
      <w:lvlJc w:val="left"/>
      <w:pPr>
        <w:ind w:left="1536" w:hanging="140"/>
      </w:pPr>
      <w:rPr>
        <w:rFonts w:hint="default"/>
        <w:lang w:val="ru-RU" w:eastAsia="en-US" w:bidi="ar-SA"/>
      </w:rPr>
    </w:lvl>
    <w:lvl w:ilvl="2" w:tplc="62B05BAE">
      <w:numFmt w:val="bullet"/>
      <w:lvlText w:val="•"/>
      <w:lvlJc w:val="left"/>
      <w:pPr>
        <w:ind w:left="2572" w:hanging="140"/>
      </w:pPr>
      <w:rPr>
        <w:rFonts w:hint="default"/>
        <w:lang w:val="ru-RU" w:eastAsia="en-US" w:bidi="ar-SA"/>
      </w:rPr>
    </w:lvl>
    <w:lvl w:ilvl="3" w:tplc="7D7A16C0">
      <w:numFmt w:val="bullet"/>
      <w:lvlText w:val="•"/>
      <w:lvlJc w:val="left"/>
      <w:pPr>
        <w:ind w:left="3608" w:hanging="140"/>
      </w:pPr>
      <w:rPr>
        <w:rFonts w:hint="default"/>
        <w:lang w:val="ru-RU" w:eastAsia="en-US" w:bidi="ar-SA"/>
      </w:rPr>
    </w:lvl>
    <w:lvl w:ilvl="4" w:tplc="3C169E1E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5" w:tplc="8A2EAF40">
      <w:numFmt w:val="bullet"/>
      <w:lvlText w:val="•"/>
      <w:lvlJc w:val="left"/>
      <w:pPr>
        <w:ind w:left="5680" w:hanging="140"/>
      </w:pPr>
      <w:rPr>
        <w:rFonts w:hint="default"/>
        <w:lang w:val="ru-RU" w:eastAsia="en-US" w:bidi="ar-SA"/>
      </w:rPr>
    </w:lvl>
    <w:lvl w:ilvl="6" w:tplc="9BBC1C9C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123A83B8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8" w:tplc="958216FE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07"/>
    <w:rsid w:val="000132F7"/>
    <w:rsid w:val="00AB4807"/>
    <w:rsid w:val="00F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D856D"/>
  <w15:chartTrackingRefBased/>
  <w15:docId w15:val="{D269EAFB-AC67-4B8F-AB5A-E395FAC4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B4807"/>
    <w:pPr>
      <w:spacing w:line="274" w:lineRule="exact"/>
      <w:ind w:left="4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8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B4807"/>
    <w:pPr>
      <w:ind w:left="49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B48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B4807"/>
    <w:pPr>
      <w:ind w:left="1212" w:hanging="360"/>
      <w:jc w:val="both"/>
    </w:pPr>
  </w:style>
  <w:style w:type="paragraph" w:styleId="a6">
    <w:name w:val="header"/>
    <w:basedOn w:val="a"/>
    <w:link w:val="a7"/>
    <w:uiPriority w:val="99"/>
    <w:unhideWhenUsed/>
    <w:rsid w:val="00AB4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80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B48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8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2024-09-06T07:40:00Z</dcterms:created>
  <dcterms:modified xsi:type="dcterms:W3CDTF">2024-09-06T07:47:00Z</dcterms:modified>
</cp:coreProperties>
</file>