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BA3" w:rsidRDefault="001F2BA3" w:rsidP="001F2BA3">
      <w:pPr>
        <w:pStyle w:val="1"/>
        <w:spacing w:before="108" w:line="240" w:lineRule="auto"/>
        <w:ind w:left="2485"/>
        <w:rPr>
          <w:color w:val="000080"/>
          <w:spacing w:val="-2"/>
        </w:rPr>
      </w:pPr>
      <w:r>
        <w:rPr>
          <w:color w:val="000080"/>
        </w:rPr>
        <w:t>Как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правильно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выбрать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спортивную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форму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для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фитнеса</w:t>
      </w:r>
    </w:p>
    <w:p w:rsidR="001F2BA3" w:rsidRDefault="001F2BA3" w:rsidP="001F2BA3">
      <w:pPr>
        <w:pStyle w:val="a3"/>
        <w:spacing w:before="77"/>
        <w:ind w:right="160"/>
      </w:pPr>
      <w:r>
        <w:t xml:space="preserve">В список основных требований к одежде для фитнеса можно также добавить износостойкость, </w:t>
      </w:r>
      <w:proofErr w:type="spellStart"/>
      <w:r>
        <w:t>ги</w:t>
      </w:r>
      <w:proofErr w:type="spellEnd"/>
      <w:r>
        <w:t xml:space="preserve">- </w:t>
      </w:r>
      <w:proofErr w:type="spellStart"/>
      <w:r>
        <w:t>поаллергенность</w:t>
      </w:r>
      <w:proofErr w:type="spellEnd"/>
      <w:r>
        <w:t xml:space="preserve"> и гигиеничность</w:t>
      </w:r>
    </w:p>
    <w:p w:rsidR="001F2BA3" w:rsidRDefault="001F2BA3" w:rsidP="001F2BA3">
      <w:pPr>
        <w:pStyle w:val="a3"/>
      </w:pPr>
      <w:r>
        <w:t>Всего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технологии.</w:t>
      </w:r>
    </w:p>
    <w:p w:rsidR="001F2BA3" w:rsidRDefault="001F2BA3" w:rsidP="001F2BA3">
      <w:pPr>
        <w:pStyle w:val="a3"/>
        <w:ind w:right="172"/>
      </w:pPr>
      <w:r>
        <w:t>Для пошива спортивной одежды в основном используются синтетические ткани или синтетика с добавлением натуральных волокон (например, хлопок с полиэстером).</w:t>
      </w:r>
    </w:p>
    <w:p w:rsidR="001F2BA3" w:rsidRDefault="001F2BA3" w:rsidP="001F2BA3">
      <w:pPr>
        <w:pStyle w:val="a3"/>
        <w:ind w:right="163"/>
      </w:pPr>
      <w:r>
        <w:t xml:space="preserve">Спортивную форму в целях безопасности при выполнении упражнений стоит выбирать без </w:t>
      </w:r>
      <w:proofErr w:type="spellStart"/>
      <w:proofErr w:type="gramStart"/>
      <w:r>
        <w:t>деко</w:t>
      </w:r>
      <w:proofErr w:type="spellEnd"/>
      <w:r>
        <w:t xml:space="preserve">- </w:t>
      </w:r>
      <w:proofErr w:type="spellStart"/>
      <w:r>
        <w:t>ра</w:t>
      </w:r>
      <w:proofErr w:type="spellEnd"/>
      <w:proofErr w:type="gramEnd"/>
      <w:r>
        <w:t>: ненужных молний, заклёпок, шнурков.</w:t>
      </w:r>
    </w:p>
    <w:p w:rsidR="001F2BA3" w:rsidRDefault="001F2BA3" w:rsidP="001F2BA3">
      <w:pPr>
        <w:pStyle w:val="a3"/>
        <w:ind w:right="164"/>
      </w:pPr>
      <w:r>
        <w:t>Продавец обязан обеспечить наличие ценников на реализуемые товары с указанием наименования товара, цены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или за</w:t>
      </w:r>
      <w:r>
        <w:rPr>
          <w:spacing w:val="-1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t>измерения товара (вес, длина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 xml:space="preserve">(п. 3 </w:t>
      </w:r>
      <w:proofErr w:type="gramStart"/>
      <w:r>
        <w:t xml:space="preserve">Постанов- </w:t>
      </w:r>
      <w:proofErr w:type="spellStart"/>
      <w:r>
        <w:t>ления</w:t>
      </w:r>
      <w:proofErr w:type="spellEnd"/>
      <w:proofErr w:type="gramEnd"/>
      <w:r>
        <w:t xml:space="preserve"> Правительства РФ от 31 декабря 2020 г. №2463).</w:t>
      </w:r>
    </w:p>
    <w:p w:rsidR="001F2BA3" w:rsidRDefault="001F2BA3" w:rsidP="001F2BA3">
      <w:pPr>
        <w:pStyle w:val="a3"/>
        <w:ind w:right="165"/>
      </w:pPr>
      <w:r>
        <w:t xml:space="preserve">В случае поступления претензии потребителя продавец направляет ему ответ в отношении </w:t>
      </w:r>
      <w:proofErr w:type="spellStart"/>
      <w:proofErr w:type="gramStart"/>
      <w:r>
        <w:t>заяв</w:t>
      </w:r>
      <w:proofErr w:type="spellEnd"/>
      <w:r>
        <w:t>- ленных</w:t>
      </w:r>
      <w:proofErr w:type="gramEnd"/>
      <w:r>
        <w:t xml:space="preserve"> требований. Если предусмотрена обязанность продавца по предоставлению потребителю кассового или товарного чека, такая обязанность признаётся исполненной также при направлении потребителю кассового или товарного чека с помощью электронных и иных технических средств, если иное не предусмотрено федеральным законом.</w:t>
      </w:r>
    </w:p>
    <w:p w:rsidR="001F2BA3" w:rsidRDefault="001F2BA3" w:rsidP="001F2BA3">
      <w:pPr>
        <w:pStyle w:val="a3"/>
        <w:ind w:right="166"/>
      </w:pPr>
      <w:r>
        <w:t>Продажа товаров осуществляется с применением контрольно-кассовой техники в соответствии с Федеральным</w:t>
      </w:r>
      <w:r>
        <w:rPr>
          <w:spacing w:val="-1"/>
        </w:rPr>
        <w:t xml:space="preserve"> </w:t>
      </w:r>
      <w:r>
        <w:t>законом «О применении контрольно-кассовой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при осуществлении расчётов в Российской Федерации». Введение ограничений и запретов на продажу товаров допускается только в случаях, предусмотренных федеральными законами.</w:t>
      </w:r>
    </w:p>
    <w:p w:rsidR="001F2BA3" w:rsidRDefault="001F2BA3" w:rsidP="001F2BA3">
      <w:pPr>
        <w:pStyle w:val="a3"/>
        <w:ind w:right="163"/>
      </w:pPr>
      <w:r>
        <w:t xml:space="preserve">Не стоит забывать, что в соответствии со ст. 18 Закона РФ «О защите прав потребителей» №2300- 1 потребитель в случае обнаружения недостатков в товаре (если они не были оговорены </w:t>
      </w:r>
      <w:proofErr w:type="gramStart"/>
      <w:r>
        <w:t xml:space="preserve">продав- </w:t>
      </w:r>
      <w:proofErr w:type="spellStart"/>
      <w:r>
        <w:t>цом</w:t>
      </w:r>
      <w:proofErr w:type="spellEnd"/>
      <w:proofErr w:type="gramEnd"/>
      <w:r>
        <w:t xml:space="preserve"> при продаже товара по сниженным ценам) вправе потребовать:</w:t>
      </w:r>
    </w:p>
    <w:p w:rsidR="001F2BA3" w:rsidRDefault="001F2BA3" w:rsidP="001F2BA3">
      <w:pPr>
        <w:pStyle w:val="a5"/>
        <w:numPr>
          <w:ilvl w:val="0"/>
          <w:numId w:val="1"/>
        </w:numPr>
        <w:tabs>
          <w:tab w:val="left" w:pos="1068"/>
          <w:tab w:val="left" w:pos="2127"/>
          <w:tab w:val="left" w:pos="2674"/>
          <w:tab w:val="left" w:pos="3549"/>
          <w:tab w:val="left" w:pos="4318"/>
          <w:tab w:val="left" w:pos="4901"/>
          <w:tab w:val="left" w:pos="5838"/>
          <w:tab w:val="left" w:pos="6687"/>
          <w:tab w:val="left" w:pos="7269"/>
          <w:tab w:val="left" w:pos="8329"/>
          <w:tab w:val="left" w:pos="8770"/>
          <w:tab w:val="left" w:pos="9618"/>
        </w:tabs>
        <w:spacing w:line="276" w:lineRule="exact"/>
        <w:ind w:left="1068" w:hanging="576"/>
        <w:jc w:val="left"/>
        <w:rPr>
          <w:sz w:val="24"/>
        </w:rPr>
      </w:pPr>
      <w:r>
        <w:rPr>
          <w:spacing w:val="-2"/>
          <w:sz w:val="24"/>
        </w:rPr>
        <w:t>замены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товар</w:t>
      </w:r>
      <w:r>
        <w:rPr>
          <w:sz w:val="24"/>
        </w:rPr>
        <w:tab/>
      </w:r>
      <w:r>
        <w:rPr>
          <w:spacing w:val="-4"/>
          <w:sz w:val="24"/>
        </w:rPr>
        <w:t>этой</w:t>
      </w:r>
      <w:r>
        <w:rPr>
          <w:sz w:val="24"/>
        </w:rPr>
        <w:tab/>
      </w:r>
      <w:r>
        <w:rPr>
          <w:spacing w:val="-5"/>
          <w:sz w:val="24"/>
        </w:rPr>
        <w:t>же</w:t>
      </w:r>
      <w:r>
        <w:rPr>
          <w:sz w:val="24"/>
        </w:rPr>
        <w:tab/>
      </w:r>
      <w:r>
        <w:rPr>
          <w:spacing w:val="-4"/>
          <w:sz w:val="24"/>
        </w:rPr>
        <w:t>марки</w:t>
      </w:r>
      <w:r>
        <w:rPr>
          <w:sz w:val="24"/>
        </w:rPr>
        <w:tab/>
      </w:r>
      <w:r>
        <w:rPr>
          <w:spacing w:val="-2"/>
          <w:sz w:val="24"/>
        </w:rPr>
        <w:t>(этой</w:t>
      </w:r>
      <w:r>
        <w:rPr>
          <w:sz w:val="24"/>
        </w:rPr>
        <w:tab/>
      </w:r>
      <w:r>
        <w:rPr>
          <w:spacing w:val="-5"/>
          <w:sz w:val="24"/>
        </w:rPr>
        <w:t>же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артикула);</w:t>
      </w:r>
    </w:p>
    <w:p w:rsidR="001F2BA3" w:rsidRDefault="001F2BA3" w:rsidP="001F2BA3">
      <w:pPr>
        <w:pStyle w:val="a5"/>
        <w:numPr>
          <w:ilvl w:val="0"/>
          <w:numId w:val="1"/>
        </w:numPr>
        <w:tabs>
          <w:tab w:val="left" w:pos="835"/>
        </w:tabs>
        <w:ind w:right="173" w:firstLine="0"/>
        <w:jc w:val="left"/>
        <w:rPr>
          <w:sz w:val="24"/>
        </w:rPr>
      </w:pPr>
      <w:r>
        <w:rPr>
          <w:sz w:val="24"/>
        </w:rPr>
        <w:t>замены на такой же товар другой марки (модели, артикула) с соответствующим перерасчетом покупной цены;</w:t>
      </w:r>
    </w:p>
    <w:p w:rsidR="001F2BA3" w:rsidRDefault="001F2BA3" w:rsidP="001F2BA3">
      <w:pPr>
        <w:pStyle w:val="a5"/>
        <w:numPr>
          <w:ilvl w:val="0"/>
          <w:numId w:val="1"/>
        </w:numPr>
        <w:tabs>
          <w:tab w:val="left" w:pos="816"/>
        </w:tabs>
        <w:spacing w:line="276" w:lineRule="exact"/>
        <w:ind w:left="816" w:hanging="324"/>
        <w:jc w:val="left"/>
        <w:rPr>
          <w:sz w:val="24"/>
        </w:rPr>
      </w:pPr>
      <w:r>
        <w:rPr>
          <w:sz w:val="24"/>
        </w:rPr>
        <w:t>соразмерного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цены;</w:t>
      </w:r>
    </w:p>
    <w:p w:rsidR="001F2BA3" w:rsidRDefault="001F2BA3" w:rsidP="001F2BA3">
      <w:pPr>
        <w:pStyle w:val="a5"/>
        <w:numPr>
          <w:ilvl w:val="0"/>
          <w:numId w:val="1"/>
        </w:numPr>
        <w:tabs>
          <w:tab w:val="left" w:pos="833"/>
        </w:tabs>
        <w:ind w:right="168" w:firstLine="0"/>
        <w:jc w:val="left"/>
        <w:rPr>
          <w:sz w:val="24"/>
        </w:rPr>
      </w:pPr>
      <w:r>
        <w:rPr>
          <w:sz w:val="24"/>
        </w:rPr>
        <w:t>отказаться от исполнения договора купли-продажи и потребовать возврата уплаченной суммы за товар.</w:t>
      </w:r>
    </w:p>
    <w:p w:rsidR="001F2BA3" w:rsidRDefault="001F2BA3" w:rsidP="001F2BA3">
      <w:pPr>
        <w:pStyle w:val="a3"/>
        <w:ind w:right="164"/>
        <w:jc w:val="left"/>
      </w:pPr>
      <w:r>
        <w:t xml:space="preserve">При этом потребитель вправе потребовать также полного возмещения убытков и уплаты </w:t>
      </w:r>
      <w:proofErr w:type="spellStart"/>
      <w:proofErr w:type="gramStart"/>
      <w:r>
        <w:t>неустой</w:t>
      </w:r>
      <w:proofErr w:type="spellEnd"/>
      <w:r>
        <w:t xml:space="preserve">- </w:t>
      </w:r>
      <w:proofErr w:type="spellStart"/>
      <w:r>
        <w:rPr>
          <w:spacing w:val="-4"/>
        </w:rPr>
        <w:t>ки</w:t>
      </w:r>
      <w:proofErr w:type="spellEnd"/>
      <w:proofErr w:type="gramEnd"/>
      <w:r>
        <w:rPr>
          <w:spacing w:val="-4"/>
        </w:rPr>
        <w:t>.</w:t>
      </w:r>
    </w:p>
    <w:p w:rsidR="00F063E6" w:rsidRDefault="00F063E6">
      <w:bookmarkStart w:id="0" w:name="17"/>
      <w:bookmarkStart w:id="1" w:name="_GoBack"/>
      <w:bookmarkEnd w:id="0"/>
      <w:bookmarkEnd w:id="1"/>
    </w:p>
    <w:sectPr w:rsidR="00F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12871"/>
    <w:multiLevelType w:val="hybridMultilevel"/>
    <w:tmpl w:val="7728D692"/>
    <w:lvl w:ilvl="0" w:tplc="2F94C2BE">
      <w:numFmt w:val="bullet"/>
      <w:lvlText w:val="•"/>
      <w:lvlJc w:val="left"/>
      <w:pPr>
        <w:ind w:left="49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C99B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2C4EF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0E94BB8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98EE753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2F2043F4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7572F2BA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8DF68B4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F4060BC0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A3"/>
    <w:rsid w:val="001F2BA3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CD8"/>
  <w15:chartTrackingRefBased/>
  <w15:docId w15:val="{44B295CF-FFB0-478B-9793-03A5D42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F2BA3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2BA3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B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2BA3"/>
    <w:pPr>
      <w:ind w:left="12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2024-09-06T07:41:00Z</dcterms:created>
  <dcterms:modified xsi:type="dcterms:W3CDTF">2024-09-06T07:46:00Z</dcterms:modified>
</cp:coreProperties>
</file>