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AB" w:rsidRDefault="00AB1130" w:rsidP="00811993">
      <w:pPr>
        <w:spacing w:before="75" w:line="253" w:lineRule="exact"/>
        <w:ind w:right="1441"/>
        <w:jc w:val="center"/>
      </w:pPr>
      <w:r>
        <w:t>Муниципальное автономное общеобразовательное учреждение «</w:t>
      </w:r>
      <w:proofErr w:type="spellStart"/>
      <w:r>
        <w:t>Сугутская</w:t>
      </w:r>
      <w:proofErr w:type="spellEnd"/>
      <w:r>
        <w:t xml:space="preserve"> средняя общеобразовательная школа»</w:t>
      </w:r>
      <w:r w:rsidR="00811993">
        <w:t xml:space="preserve"> </w:t>
      </w:r>
      <w:proofErr w:type="spellStart"/>
      <w:r w:rsidR="00811993">
        <w:t>Б</w:t>
      </w:r>
      <w:r>
        <w:t>атыревского</w:t>
      </w:r>
      <w:proofErr w:type="spellEnd"/>
      <w:r>
        <w:t xml:space="preserve"> муниципального</w:t>
      </w:r>
      <w:r w:rsidR="00811993">
        <w:t xml:space="preserve"> округа Чувашской Республики</w:t>
      </w:r>
    </w:p>
    <w:p w:rsidR="00B02DAB" w:rsidRDefault="00B02DAB">
      <w:pPr>
        <w:pStyle w:val="a3"/>
        <w:ind w:left="0"/>
        <w:jc w:val="left"/>
        <w:rPr>
          <w:b/>
        </w:rPr>
      </w:pPr>
    </w:p>
    <w:p w:rsidR="00811993" w:rsidRDefault="00811993">
      <w:pPr>
        <w:pStyle w:val="a3"/>
        <w:ind w:left="0"/>
        <w:jc w:val="left"/>
        <w:rPr>
          <w:b/>
        </w:rPr>
      </w:pPr>
    </w:p>
    <w:p w:rsidR="00811993" w:rsidRDefault="00811993">
      <w:pPr>
        <w:pStyle w:val="a3"/>
        <w:ind w:left="0"/>
        <w:jc w:val="left"/>
        <w:rPr>
          <w:b/>
        </w:rPr>
      </w:pPr>
    </w:p>
    <w:p w:rsidR="00811993" w:rsidRDefault="00811993">
      <w:pPr>
        <w:pStyle w:val="a3"/>
        <w:ind w:left="0"/>
        <w:jc w:val="left"/>
        <w:rPr>
          <w:b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811993" w:rsidTr="00811993">
        <w:tc>
          <w:tcPr>
            <w:tcW w:w="4928" w:type="dxa"/>
          </w:tcPr>
          <w:p w:rsidR="00811993" w:rsidRDefault="00811993">
            <w:pPr>
              <w:pStyle w:val="a3"/>
              <w:ind w:left="0"/>
              <w:jc w:val="left"/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811993" w:rsidRDefault="00811993">
            <w:pPr>
              <w:pStyle w:val="a3"/>
              <w:ind w:left="0"/>
              <w:jc w:val="left"/>
            </w:pPr>
            <w:r w:rsidRPr="00811993">
              <w:t>с советом родителей, советом старшеклассников МАОУ «</w:t>
            </w:r>
            <w:proofErr w:type="spellStart"/>
            <w:r w:rsidRPr="00811993">
              <w:t>Сугутская</w:t>
            </w:r>
            <w:proofErr w:type="spellEnd"/>
            <w:r w:rsidRPr="00811993">
              <w:t xml:space="preserve"> СОШ»</w:t>
            </w:r>
          </w:p>
          <w:p w:rsidR="00811993" w:rsidRDefault="00811993">
            <w:pPr>
              <w:pStyle w:val="a3"/>
              <w:ind w:left="0"/>
              <w:jc w:val="left"/>
            </w:pPr>
          </w:p>
          <w:p w:rsidR="00811993" w:rsidRPr="00811993" w:rsidRDefault="00811993">
            <w:pPr>
              <w:pStyle w:val="a3"/>
              <w:ind w:left="0"/>
              <w:jc w:val="left"/>
              <w:rPr>
                <w:b/>
              </w:rPr>
            </w:pPr>
            <w:r w:rsidRPr="00811993">
              <w:rPr>
                <w:b/>
              </w:rPr>
              <w:t>РАССМОТРЕН</w:t>
            </w:r>
          </w:p>
          <w:p w:rsidR="00811993" w:rsidRDefault="00811993">
            <w:pPr>
              <w:pStyle w:val="a3"/>
              <w:ind w:left="0"/>
              <w:jc w:val="left"/>
            </w:pPr>
            <w:r>
              <w:t>на педагогическом совете протокол №6</w:t>
            </w:r>
          </w:p>
          <w:p w:rsidR="00811993" w:rsidRPr="00811993" w:rsidRDefault="00811993">
            <w:pPr>
              <w:pStyle w:val="a3"/>
              <w:ind w:left="0"/>
              <w:jc w:val="left"/>
            </w:pPr>
            <w:r>
              <w:t xml:space="preserve"> от 28.03.2024 г.</w:t>
            </w:r>
          </w:p>
        </w:tc>
        <w:tc>
          <w:tcPr>
            <w:tcW w:w="4819" w:type="dxa"/>
          </w:tcPr>
          <w:p w:rsidR="00811993" w:rsidRDefault="00811993">
            <w:pPr>
              <w:pStyle w:val="a3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Утверждено </w:t>
            </w:r>
          </w:p>
          <w:p w:rsidR="00811993" w:rsidRDefault="00811993">
            <w:pPr>
              <w:pStyle w:val="a3"/>
              <w:ind w:left="0"/>
              <w:jc w:val="left"/>
              <w:rPr>
                <w:b/>
              </w:rPr>
            </w:pPr>
            <w:r w:rsidRPr="00811993">
              <w:t>приказом №</w:t>
            </w:r>
            <w:r>
              <w:t>32 от 28</w:t>
            </w:r>
            <w:bookmarkStart w:id="0" w:name="_GoBack"/>
            <w:bookmarkEnd w:id="0"/>
            <w:r>
              <w:t>.03.2024 г.</w:t>
            </w:r>
          </w:p>
        </w:tc>
      </w:tr>
    </w:tbl>
    <w:p w:rsidR="00811993" w:rsidRDefault="00811993">
      <w:pPr>
        <w:pStyle w:val="a3"/>
        <w:ind w:left="0"/>
        <w:jc w:val="left"/>
        <w:rPr>
          <w:b/>
        </w:rPr>
      </w:pPr>
    </w:p>
    <w:p w:rsidR="00811993" w:rsidRDefault="00811993">
      <w:pPr>
        <w:pStyle w:val="a3"/>
        <w:ind w:left="0"/>
        <w:jc w:val="left"/>
        <w:rPr>
          <w:b/>
        </w:rPr>
      </w:pPr>
    </w:p>
    <w:p w:rsidR="00811993" w:rsidRDefault="00811993">
      <w:pPr>
        <w:pStyle w:val="a3"/>
        <w:ind w:left="0"/>
        <w:jc w:val="left"/>
        <w:rPr>
          <w:b/>
        </w:rPr>
      </w:pPr>
    </w:p>
    <w:p w:rsidR="00811993" w:rsidRDefault="00811993" w:rsidP="00811993">
      <w:pPr>
        <w:pStyle w:val="a3"/>
        <w:ind w:left="0"/>
        <w:jc w:val="center"/>
        <w:rPr>
          <w:b/>
        </w:rPr>
      </w:pPr>
      <w:r>
        <w:rPr>
          <w:b/>
        </w:rPr>
        <w:t>Положение о профильном обучении в МАОУ «</w:t>
      </w:r>
      <w:proofErr w:type="spellStart"/>
      <w:r>
        <w:rPr>
          <w:b/>
        </w:rPr>
        <w:t>Сугутская</w:t>
      </w:r>
      <w:proofErr w:type="spellEnd"/>
      <w:r>
        <w:rPr>
          <w:b/>
        </w:rPr>
        <w:t xml:space="preserve"> СОШ»</w:t>
      </w:r>
    </w:p>
    <w:p w:rsidR="00811993" w:rsidRDefault="00811993" w:rsidP="00811993">
      <w:pPr>
        <w:pStyle w:val="a3"/>
        <w:ind w:left="0"/>
        <w:jc w:val="center"/>
        <w:rPr>
          <w:b/>
        </w:rPr>
      </w:pPr>
    </w:p>
    <w:p w:rsidR="00811993" w:rsidRDefault="00811993" w:rsidP="00811993">
      <w:pPr>
        <w:pStyle w:val="a3"/>
        <w:ind w:left="0"/>
        <w:jc w:val="center"/>
        <w:rPr>
          <w:b/>
        </w:rPr>
      </w:pPr>
    </w:p>
    <w:p w:rsidR="00B02DAB" w:rsidRDefault="00811993">
      <w:pPr>
        <w:pStyle w:val="a4"/>
        <w:numPr>
          <w:ilvl w:val="0"/>
          <w:numId w:val="2"/>
        </w:numPr>
        <w:tabs>
          <w:tab w:val="left" w:pos="3727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56"/>
        </w:tabs>
        <w:ind w:right="113" w:firstLine="0"/>
        <w:rPr>
          <w:sz w:val="24"/>
        </w:rPr>
      </w:pPr>
      <w:r>
        <w:rPr>
          <w:sz w:val="24"/>
        </w:rPr>
        <w:t>Положение о про</w:t>
      </w:r>
      <w:r w:rsidR="00AB1130">
        <w:rPr>
          <w:sz w:val="24"/>
        </w:rPr>
        <w:t>фильном обучении в МАОУ «</w:t>
      </w:r>
      <w:proofErr w:type="spellStart"/>
      <w:r w:rsidR="00AB1130">
        <w:rPr>
          <w:sz w:val="24"/>
        </w:rPr>
        <w:t>Сугутская</w:t>
      </w:r>
      <w:proofErr w:type="spellEnd"/>
      <w:r w:rsidR="00AB1130">
        <w:rPr>
          <w:sz w:val="24"/>
        </w:rPr>
        <w:t xml:space="preserve"> СОШ</w:t>
      </w:r>
      <w:r>
        <w:rPr>
          <w:sz w:val="24"/>
        </w:rPr>
        <w:t xml:space="preserve">» (далее – Положение) регулирует вопросы организации образовательной деятельности в </w:t>
      </w:r>
      <w:r w:rsidR="00AB1130">
        <w:rPr>
          <w:sz w:val="24"/>
        </w:rPr>
        <w:t>профильных классах МАОУ «</w:t>
      </w:r>
      <w:proofErr w:type="spellStart"/>
      <w:r w:rsidR="00AB1130">
        <w:rPr>
          <w:sz w:val="24"/>
        </w:rPr>
        <w:t>Сугутская</w:t>
      </w:r>
      <w:proofErr w:type="spellEnd"/>
      <w:r w:rsidR="00AB1130">
        <w:rPr>
          <w:sz w:val="24"/>
        </w:rPr>
        <w:t xml:space="preserve"> СОШ</w:t>
      </w:r>
      <w:r>
        <w:rPr>
          <w:sz w:val="24"/>
        </w:rPr>
        <w:t>» (далее – Школа).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53"/>
        </w:tabs>
        <w:ind w:right="114" w:firstLine="0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 в 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 з</w:t>
      </w:r>
      <w:r>
        <w:rPr>
          <w:sz w:val="24"/>
        </w:rPr>
        <w:t>аконом от 29.12.2012 № 273-ФЗ «Об образовании в Российской Федерации»,</w:t>
      </w:r>
      <w:r>
        <w:rPr>
          <w:spacing w:val="-2"/>
          <w:sz w:val="24"/>
        </w:rPr>
        <w:t xml:space="preserve"> </w:t>
      </w:r>
      <w:r>
        <w:rPr>
          <w:sz w:val="24"/>
        </w:rPr>
        <w:t>ФГОС среднего общего образования,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17.05.2012 № 413 (далее – ФГОС</w:t>
      </w:r>
      <w:r>
        <w:rPr>
          <w:spacing w:val="-3"/>
          <w:sz w:val="24"/>
        </w:rPr>
        <w:t xml:space="preserve"> </w:t>
      </w:r>
      <w:r>
        <w:rPr>
          <w:sz w:val="24"/>
        </w:rPr>
        <w:t>СОО),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(далее – Ф</w:t>
      </w:r>
      <w:r>
        <w:rPr>
          <w:sz w:val="24"/>
        </w:rPr>
        <w:t>ОП СОО).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44"/>
        </w:tabs>
        <w:ind w:right="118" w:firstLine="0"/>
        <w:rPr>
          <w:sz w:val="24"/>
        </w:rPr>
      </w:pPr>
      <w:r>
        <w:rPr>
          <w:sz w:val="24"/>
        </w:rPr>
        <w:t>Школа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 в соответствии с ФОП СОО.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08"/>
        </w:tabs>
        <w:ind w:right="115" w:firstLine="0"/>
        <w:rPr>
          <w:sz w:val="24"/>
        </w:rPr>
      </w:pPr>
      <w:r>
        <w:rPr>
          <w:sz w:val="24"/>
        </w:rPr>
        <w:t>Прием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8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 </w:t>
      </w:r>
      <w:r w:rsidR="00AB1130">
        <w:rPr>
          <w:sz w:val="24"/>
        </w:rPr>
        <w:t>Правилами приема в МАОУ «</w:t>
      </w:r>
      <w:proofErr w:type="spellStart"/>
      <w:r w:rsidR="00AB1130">
        <w:rPr>
          <w:sz w:val="24"/>
        </w:rPr>
        <w:t>Сугутская</w:t>
      </w:r>
      <w:proofErr w:type="spellEnd"/>
      <w:r w:rsidR="00AB1130">
        <w:rPr>
          <w:sz w:val="24"/>
        </w:rPr>
        <w:t xml:space="preserve"> СОШ</w:t>
      </w:r>
      <w:r>
        <w:rPr>
          <w:sz w:val="24"/>
        </w:rPr>
        <w:t>».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учитывает: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социальный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кадровые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возможности </w:t>
      </w:r>
      <w:r>
        <w:rPr>
          <w:spacing w:val="-2"/>
          <w:sz w:val="24"/>
        </w:rPr>
        <w:t>Школы;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перспективы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выпускниками.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Профильное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направлениям: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pacing w:val="-2"/>
          <w:sz w:val="24"/>
        </w:rPr>
        <w:t>гуманитарному;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pacing w:val="-2"/>
          <w:sz w:val="24"/>
        </w:rPr>
        <w:t>социально-экономическому;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pacing w:val="-2"/>
          <w:sz w:val="24"/>
        </w:rPr>
        <w:t>естественно-научному;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pacing w:val="-2"/>
          <w:sz w:val="24"/>
        </w:rPr>
        <w:t>технологическому;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pacing w:val="-2"/>
          <w:sz w:val="24"/>
        </w:rPr>
        <w:t>универсальному.</w:t>
      </w:r>
    </w:p>
    <w:p w:rsidR="00B02DAB" w:rsidRDefault="00811993">
      <w:pPr>
        <w:pStyle w:val="a3"/>
        <w:jc w:val="left"/>
      </w:pPr>
      <w:r>
        <w:t>1.6.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профильного</w:t>
      </w:r>
      <w:r>
        <w:rPr>
          <w:spacing w:val="-2"/>
        </w:rPr>
        <w:t xml:space="preserve"> обучения:</w:t>
      </w:r>
    </w:p>
    <w:p w:rsidR="00B02DAB" w:rsidRDefault="00811993">
      <w:pPr>
        <w:pStyle w:val="a4"/>
        <w:numPr>
          <w:ilvl w:val="0"/>
          <w:numId w:val="1"/>
        </w:numPr>
        <w:tabs>
          <w:tab w:val="left" w:pos="820"/>
        </w:tabs>
        <w:ind w:left="82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B02DAB" w:rsidRDefault="00811993">
      <w:pPr>
        <w:pStyle w:val="a4"/>
        <w:numPr>
          <w:ilvl w:val="0"/>
          <w:numId w:val="1"/>
        </w:numPr>
        <w:tabs>
          <w:tab w:val="left" w:pos="820"/>
          <w:tab w:val="left" w:pos="880"/>
        </w:tabs>
        <w:ind w:right="296" w:hanging="360"/>
        <w:jc w:val="left"/>
        <w:rPr>
          <w:sz w:val="24"/>
        </w:rPr>
      </w:pPr>
      <w:r>
        <w:rPr>
          <w:sz w:val="24"/>
        </w:rPr>
        <w:t>предоставление обучающимся оптимальных условий для получения среднего общего образования;</w:t>
      </w:r>
    </w:p>
    <w:p w:rsidR="00B02DAB" w:rsidRDefault="00811993">
      <w:pPr>
        <w:pStyle w:val="a4"/>
        <w:numPr>
          <w:ilvl w:val="0"/>
          <w:numId w:val="1"/>
        </w:numPr>
        <w:tabs>
          <w:tab w:val="left" w:pos="820"/>
          <w:tab w:val="left" w:pos="880"/>
        </w:tabs>
        <w:ind w:right="294" w:hanging="36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профилирующим дисциплинам;</w:t>
      </w:r>
    </w:p>
    <w:p w:rsidR="00B02DAB" w:rsidRDefault="00811993">
      <w:pPr>
        <w:pStyle w:val="a4"/>
        <w:numPr>
          <w:ilvl w:val="0"/>
          <w:numId w:val="1"/>
        </w:numPr>
        <w:tabs>
          <w:tab w:val="left" w:pos="820"/>
          <w:tab w:val="left" w:pos="880"/>
        </w:tabs>
        <w:ind w:right="293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творческих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соотве</w:t>
      </w:r>
      <w:r>
        <w:rPr>
          <w:sz w:val="24"/>
        </w:rPr>
        <w:t>тствии с их интересами и наклонностями;</w:t>
      </w:r>
    </w:p>
    <w:p w:rsidR="00B02DAB" w:rsidRDefault="00811993">
      <w:pPr>
        <w:pStyle w:val="a4"/>
        <w:numPr>
          <w:ilvl w:val="0"/>
          <w:numId w:val="1"/>
        </w:numPr>
        <w:tabs>
          <w:tab w:val="left" w:pos="820"/>
          <w:tab w:val="left" w:pos="880"/>
          <w:tab w:val="left" w:pos="2680"/>
          <w:tab w:val="left" w:pos="4540"/>
          <w:tab w:val="left" w:pos="6024"/>
          <w:tab w:val="left" w:pos="7611"/>
          <w:tab w:val="left" w:pos="8828"/>
        </w:tabs>
        <w:ind w:right="299" w:hanging="360"/>
        <w:jc w:val="left"/>
        <w:rPr>
          <w:sz w:val="24"/>
        </w:rPr>
      </w:pP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proofErr w:type="spellStart"/>
      <w:proofErr w:type="gramStart"/>
      <w:r>
        <w:rPr>
          <w:spacing w:val="-2"/>
          <w:sz w:val="24"/>
        </w:rPr>
        <w:t>профилизации</w:t>
      </w:r>
      <w:proofErr w:type="spellEnd"/>
      <w:r>
        <w:rPr>
          <w:spacing w:val="-2"/>
          <w:sz w:val="24"/>
        </w:rPr>
        <w:t>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воспитание</w:t>
      </w:r>
      <w:r>
        <w:rPr>
          <w:sz w:val="24"/>
        </w:rPr>
        <w:tab/>
      </w:r>
      <w:r>
        <w:rPr>
          <w:spacing w:val="-2"/>
          <w:sz w:val="24"/>
        </w:rPr>
        <w:t>устойчивого</w:t>
      </w:r>
      <w:r>
        <w:rPr>
          <w:sz w:val="24"/>
        </w:rPr>
        <w:tab/>
      </w:r>
      <w:r>
        <w:rPr>
          <w:spacing w:val="-2"/>
          <w:sz w:val="24"/>
        </w:rPr>
        <w:t>интереса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избранному профилю.</w:t>
      </w:r>
    </w:p>
    <w:p w:rsidR="00B02DAB" w:rsidRDefault="00B02DAB">
      <w:pPr>
        <w:rPr>
          <w:sz w:val="24"/>
        </w:rPr>
        <w:sectPr w:rsidR="00B02DAB">
          <w:type w:val="continuous"/>
          <w:pgSz w:w="11910" w:h="16840"/>
          <w:pgMar w:top="1340" w:right="1320" w:bottom="280" w:left="1340" w:header="720" w:footer="720" w:gutter="0"/>
          <w:cols w:space="720"/>
        </w:sectPr>
      </w:pPr>
    </w:p>
    <w:p w:rsidR="00B02DAB" w:rsidRDefault="00811993">
      <w:pPr>
        <w:pStyle w:val="1"/>
        <w:numPr>
          <w:ilvl w:val="0"/>
          <w:numId w:val="2"/>
        </w:numPr>
        <w:tabs>
          <w:tab w:val="left" w:pos="340"/>
        </w:tabs>
        <w:spacing w:before="78"/>
        <w:ind w:left="340"/>
        <w:jc w:val="both"/>
      </w:pPr>
      <w:r>
        <w:lastRenderedPageBreak/>
        <w:t>Формирование</w:t>
      </w:r>
      <w:r>
        <w:rPr>
          <w:spacing w:val="-8"/>
        </w:rPr>
        <w:t xml:space="preserve"> </w:t>
      </w:r>
      <w:r>
        <w:t>профильных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20"/>
        </w:tabs>
        <w:ind w:right="116" w:firstLine="0"/>
        <w:rPr>
          <w:sz w:val="24"/>
        </w:rPr>
      </w:pPr>
      <w:r>
        <w:rPr>
          <w:sz w:val="24"/>
        </w:rPr>
        <w:t>Создание классов профильного обучения происходит на основании приказа Школы с предварительным анкетированием детей и их родителей (законных представителей), принятием решения педагогическим советом Школы.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32"/>
        </w:tabs>
        <w:ind w:right="114" w:firstLine="0"/>
        <w:rPr>
          <w:sz w:val="24"/>
        </w:rPr>
      </w:pPr>
      <w:r>
        <w:rPr>
          <w:sz w:val="24"/>
        </w:rPr>
        <w:t>Выпускники 9-х классов Школы и их родители (законны</w:t>
      </w:r>
      <w:r>
        <w:rPr>
          <w:sz w:val="24"/>
        </w:rPr>
        <w:t>е представители) выбирают профиль обучения исходя из предлагаемых Школой вариантов учебного плана в соответствии с ФГОС СОО и ФОП СОО.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85"/>
        </w:tabs>
        <w:ind w:right="115" w:firstLine="0"/>
        <w:rPr>
          <w:sz w:val="24"/>
        </w:rPr>
      </w:pPr>
      <w:r>
        <w:rPr>
          <w:sz w:val="24"/>
        </w:rPr>
        <w:t>Комплектование 10-х классов профильного обучения осуществляется из выпускников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9-х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желающих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иод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 учебного года в сроки, установленные Школой, по результатам индивидуального отбора.</w:t>
      </w:r>
    </w:p>
    <w:p w:rsidR="00B02DAB" w:rsidRDefault="00811993">
      <w:pPr>
        <w:pStyle w:val="1"/>
        <w:numPr>
          <w:ilvl w:val="0"/>
          <w:numId w:val="2"/>
        </w:numPr>
        <w:tabs>
          <w:tab w:val="left" w:pos="340"/>
        </w:tabs>
        <w:spacing w:before="3"/>
        <w:ind w:left="340"/>
        <w:jc w:val="both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rPr>
          <w:spacing w:val="-2"/>
        </w:rPr>
        <w:t>отбора.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707"/>
        </w:tabs>
        <w:ind w:right="113" w:firstLine="0"/>
        <w:rPr>
          <w:sz w:val="24"/>
        </w:rPr>
      </w:pPr>
      <w:r>
        <w:rPr>
          <w:sz w:val="24"/>
        </w:rPr>
        <w:t>Условия индивидуального отбора (при его наличии) размещаются на информационном стенде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 сайте школы 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 до начала приема.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37"/>
        </w:tabs>
        <w:ind w:right="113" w:firstLine="0"/>
        <w:rPr>
          <w:sz w:val="24"/>
        </w:rPr>
      </w:pPr>
      <w:r>
        <w:rPr>
          <w:sz w:val="24"/>
        </w:rPr>
        <w:t>Индивидуальный отбор в профильные классы осуществляется по личному заявлению поступающего, окончившего основное общее образование, или родителя (законного представителя) ребенка, желающего обучаться</w:t>
      </w:r>
      <w:r>
        <w:rPr>
          <w:sz w:val="24"/>
        </w:rPr>
        <w:t xml:space="preserve"> в профильном классе. Заявление подается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 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 чем за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6"/>
          <w:sz w:val="24"/>
        </w:rPr>
        <w:t xml:space="preserve"> </w:t>
      </w:r>
      <w:r>
        <w:rPr>
          <w:sz w:val="24"/>
        </w:rPr>
        <w:t>дня до 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 указываются свед</w:t>
      </w:r>
      <w:r>
        <w:rPr>
          <w:sz w:val="24"/>
        </w:rPr>
        <w:t>ения, установленные пунктом 24 Порядка приема в школу и желаемый профиль обучения.</w:t>
      </w:r>
    </w:p>
    <w:p w:rsidR="00B02DAB" w:rsidRDefault="00811993">
      <w:pPr>
        <w:pStyle w:val="a3"/>
        <w:ind w:right="116"/>
      </w:pPr>
      <w:r>
        <w:t>К заявлению, указанному в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5.4. правил, прилагаются копии документов, установленных пунктом 26 Порядка приема в школу.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41"/>
        </w:tabs>
        <w:ind w:right="116" w:firstLine="0"/>
        <w:rPr>
          <w:sz w:val="24"/>
        </w:rPr>
      </w:pPr>
      <w:r>
        <w:rPr>
          <w:sz w:val="24"/>
        </w:rPr>
        <w:t>При приеме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704"/>
        </w:tabs>
        <w:ind w:right="113" w:firstLine="0"/>
        <w:rPr>
          <w:sz w:val="24"/>
        </w:rPr>
      </w:pPr>
      <w:r>
        <w:rPr>
          <w:sz w:val="24"/>
        </w:rPr>
        <w:t>Индивидуальный отбор осуществляется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балльной системы оценивания достижений детей,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составляет</w:t>
      </w:r>
      <w:r>
        <w:rPr>
          <w:sz w:val="24"/>
        </w:rPr>
        <w:t>ся рейтинг кандидатов. Рейтинг для индивидуального отбора составляется 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 баллов, полученных путём определения среднего балла аттестата следующим образом: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5" w:hanging="360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 универсального профиля, складываю</w:t>
      </w:r>
      <w:r>
        <w:rPr>
          <w:sz w:val="24"/>
        </w:rPr>
        <w:t>тся все отметки 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аттестате 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 общем образовании и делятся на общее количество отметок;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3" w:hanging="360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зачисление 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 гуманитарного профиля,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 коэффициентов приводятся учебные предметы предметных областей «Русский язык и литература», «Общественно-научные предметы» и «Иностранные языки». Если учебные предметы изучались на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базовом уровне, к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 отметке в аттестате применяется коэффицие</w:t>
      </w:r>
      <w:r>
        <w:rPr>
          <w:sz w:val="24"/>
        </w:rPr>
        <w:t>нт 1,0. Если учебные предметы изучались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отметке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применяется коэффициент 1,25. Затем вычисляется средний балл аттестата: все отметки в аттестате 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основном общем образовании 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 повышающего коэффициента ск</w:t>
      </w:r>
      <w:r>
        <w:rPr>
          <w:sz w:val="24"/>
        </w:rPr>
        <w:t>ладываются и делятся на общее количество отметок;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4" w:hanging="360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кандидатов,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подавших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 технологического профиля,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2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помощью </w:t>
      </w:r>
      <w:proofErr w:type="gramStart"/>
      <w:r>
        <w:rPr>
          <w:sz w:val="24"/>
        </w:rPr>
        <w:t>коэффициентов</w:t>
      </w:r>
      <w:r>
        <w:rPr>
          <w:spacing w:val="62"/>
          <w:sz w:val="24"/>
        </w:rPr>
        <w:t xml:space="preserve">  </w:t>
      </w:r>
      <w:r>
        <w:rPr>
          <w:sz w:val="24"/>
        </w:rPr>
        <w:t>приводятся</w:t>
      </w:r>
      <w:proofErr w:type="gramEnd"/>
      <w:r>
        <w:rPr>
          <w:spacing w:val="63"/>
          <w:sz w:val="24"/>
        </w:rPr>
        <w:t xml:space="preserve"> 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 </w:t>
      </w:r>
      <w:r>
        <w:rPr>
          <w:sz w:val="24"/>
        </w:rPr>
        <w:t>предметы</w:t>
      </w:r>
      <w:r>
        <w:rPr>
          <w:spacing w:val="62"/>
          <w:sz w:val="24"/>
        </w:rPr>
        <w:t xml:space="preserve">  </w:t>
      </w:r>
      <w:r>
        <w:rPr>
          <w:sz w:val="24"/>
        </w:rPr>
        <w:t>предметных</w:t>
      </w:r>
      <w:r>
        <w:rPr>
          <w:spacing w:val="63"/>
          <w:sz w:val="24"/>
        </w:rPr>
        <w:t xml:space="preserve">  </w:t>
      </w:r>
      <w:r>
        <w:rPr>
          <w:sz w:val="24"/>
        </w:rPr>
        <w:t>областей</w:t>
      </w:r>
    </w:p>
    <w:p w:rsidR="00B02DAB" w:rsidRDefault="00811993">
      <w:pPr>
        <w:pStyle w:val="a3"/>
        <w:ind w:left="880" w:right="293"/>
      </w:pPr>
      <w:r>
        <w:t>«Математик</w:t>
      </w:r>
      <w:r>
        <w:t>а и</w:t>
      </w:r>
      <w:r>
        <w:rPr>
          <w:spacing w:val="-1"/>
        </w:rPr>
        <w:t xml:space="preserve"> </w:t>
      </w:r>
      <w:r>
        <w:t>информатика» и «Естественно-научные предметы». Если учебные предметы изучались на</w:t>
      </w:r>
      <w:r>
        <w:rPr>
          <w:spacing w:val="-3"/>
        </w:rPr>
        <w:t xml:space="preserve"> </w:t>
      </w:r>
      <w:r>
        <w:t>базовом уровне, к</w:t>
      </w:r>
      <w:r>
        <w:rPr>
          <w:spacing w:val="-1"/>
        </w:rPr>
        <w:t xml:space="preserve"> </w:t>
      </w:r>
      <w:r>
        <w:t>итоговой отметке в аттестате применяется коэффициент 1,0. Если учебные предметы изучались</w:t>
      </w:r>
      <w:r>
        <w:rPr>
          <w:spacing w:val="40"/>
        </w:rPr>
        <w:t xml:space="preserve"> </w:t>
      </w:r>
      <w:r>
        <w:t>на углубленном уровне, к</w:t>
      </w:r>
      <w:r>
        <w:rPr>
          <w:spacing w:val="-1"/>
        </w:rPr>
        <w:t xml:space="preserve"> </w:t>
      </w:r>
      <w:r>
        <w:t>итоговой отметке в</w:t>
      </w:r>
      <w:r>
        <w:rPr>
          <w:spacing w:val="-3"/>
        </w:rPr>
        <w:t xml:space="preserve"> </w:t>
      </w:r>
      <w:r>
        <w:t>аттестате применяе</w:t>
      </w:r>
      <w:r>
        <w:t>тся коэффициент</w:t>
      </w:r>
      <w:r>
        <w:rPr>
          <w:spacing w:val="20"/>
        </w:rPr>
        <w:t xml:space="preserve"> </w:t>
      </w:r>
      <w:r>
        <w:t>1,25.</w:t>
      </w:r>
      <w:r>
        <w:rPr>
          <w:spacing w:val="20"/>
        </w:rPr>
        <w:t xml:space="preserve"> </w:t>
      </w:r>
      <w:r>
        <w:t>Затем</w:t>
      </w:r>
      <w:r>
        <w:rPr>
          <w:spacing w:val="18"/>
        </w:rPr>
        <w:t xml:space="preserve"> </w:t>
      </w:r>
      <w:r>
        <w:t>вычисляется</w:t>
      </w:r>
      <w:r>
        <w:rPr>
          <w:spacing w:val="19"/>
        </w:rPr>
        <w:t xml:space="preserve"> </w:t>
      </w:r>
      <w:r>
        <w:t>средний</w:t>
      </w:r>
      <w:r>
        <w:rPr>
          <w:spacing w:val="21"/>
        </w:rPr>
        <w:t xml:space="preserve"> </w:t>
      </w:r>
      <w:r>
        <w:t>балл</w:t>
      </w:r>
      <w:r>
        <w:rPr>
          <w:spacing w:val="20"/>
        </w:rPr>
        <w:t xml:space="preserve"> </w:t>
      </w:r>
      <w:r>
        <w:t>аттестата:</w:t>
      </w:r>
      <w:r>
        <w:rPr>
          <w:spacing w:val="20"/>
        </w:rPr>
        <w:t xml:space="preserve"> </w:t>
      </w:r>
      <w:r>
        <w:t>все</w:t>
      </w:r>
      <w:r>
        <w:rPr>
          <w:spacing w:val="19"/>
        </w:rPr>
        <w:t xml:space="preserve"> </w:t>
      </w:r>
      <w:r>
        <w:t>отметки</w:t>
      </w:r>
      <w:r>
        <w:rPr>
          <w:spacing w:val="21"/>
        </w:rPr>
        <w:t xml:space="preserve"> </w:t>
      </w:r>
      <w:r>
        <w:rPr>
          <w:spacing w:val="-10"/>
        </w:rPr>
        <w:t>в</w:t>
      </w:r>
    </w:p>
    <w:p w:rsidR="00B02DAB" w:rsidRDefault="00B02DAB">
      <w:pPr>
        <w:sectPr w:rsidR="00B02DAB">
          <w:pgSz w:w="11910" w:h="16840"/>
          <w:pgMar w:top="1340" w:right="1320" w:bottom="280" w:left="1340" w:header="720" w:footer="720" w:gutter="0"/>
          <w:cols w:space="720"/>
        </w:sectPr>
      </w:pPr>
    </w:p>
    <w:p w:rsidR="00B02DAB" w:rsidRDefault="00811993">
      <w:pPr>
        <w:pStyle w:val="a3"/>
        <w:spacing w:before="73"/>
        <w:ind w:left="880" w:right="294"/>
      </w:pPr>
      <w:r>
        <w:lastRenderedPageBreak/>
        <w:t>аттестате об</w:t>
      </w:r>
      <w:r>
        <w:rPr>
          <w:spacing w:val="-2"/>
        </w:rPr>
        <w:t xml:space="preserve"> </w:t>
      </w:r>
      <w:r>
        <w:t>основном общем образовании с</w:t>
      </w:r>
      <w:r>
        <w:rPr>
          <w:spacing w:val="-1"/>
        </w:rPr>
        <w:t xml:space="preserve"> </w:t>
      </w:r>
      <w:r>
        <w:t>учетом повышающего коэффициента складываются и делятся на общее количество отметок;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spacing w:before="1"/>
        <w:ind w:left="880" w:right="294" w:hanging="360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 социально- экономического профиля, 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-3"/>
          <w:sz w:val="24"/>
        </w:rPr>
        <w:t xml:space="preserve"> </w:t>
      </w:r>
      <w:r>
        <w:rPr>
          <w:sz w:val="24"/>
        </w:rPr>
        <w:t>балльной системой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помощью </w:t>
      </w:r>
      <w:proofErr w:type="gramStart"/>
      <w:r>
        <w:rPr>
          <w:sz w:val="24"/>
        </w:rPr>
        <w:t>коэффициентов</w:t>
      </w:r>
      <w:r>
        <w:rPr>
          <w:spacing w:val="62"/>
          <w:sz w:val="24"/>
        </w:rPr>
        <w:t xml:space="preserve">  </w:t>
      </w:r>
      <w:r>
        <w:rPr>
          <w:sz w:val="24"/>
        </w:rPr>
        <w:t>приводятся</w:t>
      </w:r>
      <w:proofErr w:type="gramEnd"/>
      <w:r>
        <w:rPr>
          <w:spacing w:val="63"/>
          <w:sz w:val="24"/>
        </w:rPr>
        <w:t xml:space="preserve"> 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 </w:t>
      </w:r>
      <w:r>
        <w:rPr>
          <w:sz w:val="24"/>
        </w:rPr>
        <w:t>предметы</w:t>
      </w:r>
      <w:r>
        <w:rPr>
          <w:spacing w:val="62"/>
          <w:sz w:val="24"/>
        </w:rPr>
        <w:t xml:space="preserve">  </w:t>
      </w:r>
      <w:r>
        <w:rPr>
          <w:sz w:val="24"/>
        </w:rPr>
        <w:t>предметных</w:t>
      </w:r>
      <w:r>
        <w:rPr>
          <w:spacing w:val="63"/>
          <w:sz w:val="24"/>
        </w:rPr>
        <w:t xml:space="preserve">  </w:t>
      </w:r>
      <w:r>
        <w:rPr>
          <w:sz w:val="24"/>
        </w:rPr>
        <w:t>областей</w:t>
      </w:r>
    </w:p>
    <w:p w:rsidR="00B02DAB" w:rsidRDefault="00811993">
      <w:pPr>
        <w:pStyle w:val="a3"/>
        <w:ind w:left="880" w:right="293"/>
      </w:pPr>
      <w:r>
        <w:t>«Математика и</w:t>
      </w:r>
      <w:r>
        <w:rPr>
          <w:spacing w:val="-2"/>
        </w:rPr>
        <w:t xml:space="preserve"> </w:t>
      </w:r>
      <w:r>
        <w:t>информатика» и «Общественно-научные предметы». Если учебные предметы изучались на</w:t>
      </w:r>
      <w:r>
        <w:rPr>
          <w:spacing w:val="-3"/>
        </w:rPr>
        <w:t xml:space="preserve"> </w:t>
      </w:r>
      <w:r>
        <w:t>базовом уровне, к</w:t>
      </w:r>
      <w:r>
        <w:rPr>
          <w:spacing w:val="-1"/>
        </w:rPr>
        <w:t xml:space="preserve"> </w:t>
      </w:r>
      <w:r>
        <w:t>итоговой отметке в аттестате применяется коэффициент 1,0. Если учебные предметы изучались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углубленном</w:t>
      </w:r>
      <w:r>
        <w:rPr>
          <w:spacing w:val="40"/>
        </w:rPr>
        <w:t xml:space="preserve"> </w:t>
      </w:r>
      <w:r>
        <w:t>уровне,</w:t>
      </w:r>
      <w:r>
        <w:rPr>
          <w:spacing w:val="4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отметке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аттестате</w:t>
      </w:r>
      <w:r>
        <w:rPr>
          <w:spacing w:val="40"/>
        </w:rPr>
        <w:t xml:space="preserve"> </w:t>
      </w:r>
      <w:r>
        <w:t xml:space="preserve">применяется </w:t>
      </w:r>
      <w:r>
        <w:t>коэффициент 1,25. Затем вычисляется средний балл аттестата: все отметки в аттестате об</w:t>
      </w:r>
      <w:r>
        <w:rPr>
          <w:spacing w:val="-2"/>
        </w:rPr>
        <w:t xml:space="preserve"> </w:t>
      </w:r>
      <w:r>
        <w:t>основном общем образовании с</w:t>
      </w:r>
      <w:r>
        <w:rPr>
          <w:spacing w:val="-1"/>
        </w:rPr>
        <w:t xml:space="preserve"> </w:t>
      </w:r>
      <w:r>
        <w:t>учетом повышающего коэффициента складываются и делятся на общее количество отметок;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4" w:hanging="360"/>
        <w:rPr>
          <w:sz w:val="24"/>
        </w:rPr>
      </w:pPr>
      <w:r>
        <w:rPr>
          <w:sz w:val="24"/>
        </w:rPr>
        <w:t>для кандидатов, подавших заявление на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 естественно- научного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помощью </w:t>
      </w:r>
      <w:proofErr w:type="gramStart"/>
      <w:r>
        <w:rPr>
          <w:sz w:val="24"/>
        </w:rPr>
        <w:t>коэффициентов</w:t>
      </w:r>
      <w:r>
        <w:rPr>
          <w:spacing w:val="62"/>
          <w:sz w:val="24"/>
        </w:rPr>
        <w:t xml:space="preserve">  </w:t>
      </w:r>
      <w:r>
        <w:rPr>
          <w:sz w:val="24"/>
        </w:rPr>
        <w:t>приводятся</w:t>
      </w:r>
      <w:proofErr w:type="gramEnd"/>
      <w:r>
        <w:rPr>
          <w:spacing w:val="63"/>
          <w:sz w:val="24"/>
        </w:rPr>
        <w:t xml:space="preserve"> 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 </w:t>
      </w:r>
      <w:r>
        <w:rPr>
          <w:sz w:val="24"/>
        </w:rPr>
        <w:t>предметы</w:t>
      </w:r>
      <w:r>
        <w:rPr>
          <w:spacing w:val="62"/>
          <w:sz w:val="24"/>
        </w:rPr>
        <w:t xml:space="preserve">  </w:t>
      </w:r>
      <w:r>
        <w:rPr>
          <w:sz w:val="24"/>
        </w:rPr>
        <w:t>предметных</w:t>
      </w:r>
      <w:r>
        <w:rPr>
          <w:spacing w:val="63"/>
          <w:sz w:val="24"/>
        </w:rPr>
        <w:t xml:space="preserve">  </w:t>
      </w:r>
      <w:r>
        <w:rPr>
          <w:sz w:val="24"/>
        </w:rPr>
        <w:t>областей</w:t>
      </w:r>
    </w:p>
    <w:p w:rsidR="00B02DAB" w:rsidRDefault="00811993">
      <w:pPr>
        <w:pStyle w:val="a3"/>
        <w:spacing w:before="1"/>
        <w:ind w:left="880" w:right="293"/>
      </w:pPr>
      <w:r>
        <w:t>«Математика и</w:t>
      </w:r>
      <w:r>
        <w:rPr>
          <w:spacing w:val="-1"/>
        </w:rPr>
        <w:t xml:space="preserve"> </w:t>
      </w:r>
      <w:r>
        <w:t>информатика» и «Естественно-научные предметы». Если учебные предметы изучались на</w:t>
      </w:r>
      <w:r>
        <w:rPr>
          <w:spacing w:val="-3"/>
        </w:rPr>
        <w:t xml:space="preserve"> </w:t>
      </w:r>
      <w:r>
        <w:t>базовом ур</w:t>
      </w:r>
      <w:r>
        <w:t>овне, к</w:t>
      </w:r>
      <w:r>
        <w:rPr>
          <w:spacing w:val="-1"/>
        </w:rPr>
        <w:t xml:space="preserve"> </w:t>
      </w:r>
      <w:r>
        <w:t>итоговой отметке в аттестате применяется коэффициент 1,0. Если учебные предметы изучались</w:t>
      </w:r>
      <w:r>
        <w:rPr>
          <w:spacing w:val="40"/>
        </w:rPr>
        <w:t xml:space="preserve"> </w:t>
      </w:r>
      <w:r>
        <w:t>на углубленном уровне, к</w:t>
      </w:r>
      <w:r>
        <w:rPr>
          <w:spacing w:val="-1"/>
        </w:rPr>
        <w:t xml:space="preserve"> </w:t>
      </w:r>
      <w:r>
        <w:t>итоговой отметке в</w:t>
      </w:r>
      <w:r>
        <w:rPr>
          <w:spacing w:val="-3"/>
        </w:rPr>
        <w:t xml:space="preserve"> </w:t>
      </w:r>
      <w:r>
        <w:t>аттестате применяется коэффициент 1,25. Затем вычисляется средний балл аттестата: все отметки в аттестате об</w:t>
      </w:r>
      <w:r>
        <w:rPr>
          <w:spacing w:val="-2"/>
        </w:rPr>
        <w:t xml:space="preserve"> </w:t>
      </w:r>
      <w:r>
        <w:t>основ</w:t>
      </w:r>
      <w:r>
        <w:t>ном общем образовании с</w:t>
      </w:r>
      <w:r>
        <w:rPr>
          <w:spacing w:val="-1"/>
        </w:rPr>
        <w:t xml:space="preserve"> </w:t>
      </w:r>
      <w:r>
        <w:t>учетом повышающего коэффициента складываются и делятся на общее количество отметок.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99"/>
        </w:tabs>
        <w:ind w:right="113" w:firstLine="0"/>
        <w:rPr>
          <w:sz w:val="24"/>
        </w:rPr>
      </w:pPr>
      <w:r>
        <w:rPr>
          <w:sz w:val="24"/>
        </w:rPr>
        <w:t>Рейтинг кандидатов выстраивается 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 убывания набранных ими баллов. Приемная комиссия 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основе рейтинга формирует список кандидатов, набравших </w:t>
      </w:r>
      <w:r>
        <w:rPr>
          <w:sz w:val="24"/>
        </w:rPr>
        <w:t>наибольшее число баллов,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предельным количеством мест, определённых школой для приема в профильные классы.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36"/>
        </w:tabs>
        <w:ind w:right="112" w:firstLine="0"/>
        <w:rPr>
          <w:sz w:val="24"/>
        </w:rPr>
      </w:pPr>
      <w:r>
        <w:rPr>
          <w:sz w:val="24"/>
        </w:rPr>
        <w:t>При равном количестве баллов в</w:t>
      </w:r>
      <w:r>
        <w:rPr>
          <w:spacing w:val="-4"/>
          <w:sz w:val="24"/>
        </w:rPr>
        <w:t xml:space="preserve"> </w:t>
      </w:r>
      <w:r>
        <w:rPr>
          <w:sz w:val="24"/>
        </w:rPr>
        <w:t>рейтинге кандидатов преимущественным правом при приёме (переводе) пользуются помимо лиц, установленных</w:t>
      </w:r>
      <w:r>
        <w:rPr>
          <w:sz w:val="24"/>
        </w:rPr>
        <w:t xml:space="preserve"> нормативными правовыми актами Российской Федерации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Российской Федерации, следующие категории лиц: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5" w:hanging="36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первую очередь: победители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призёры всех этапов всероссийской олимпиады школьников 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 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предстоит изучать углублённо,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(определяющим)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 специализации обучения по конкретному профилю;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3" w:hanging="360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вторую:</w:t>
      </w:r>
      <w:r>
        <w:rPr>
          <w:spacing w:val="40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призёры</w:t>
      </w:r>
      <w:r>
        <w:rPr>
          <w:spacing w:val="40"/>
          <w:sz w:val="24"/>
        </w:rPr>
        <w:t xml:space="preserve"> </w:t>
      </w:r>
      <w:r>
        <w:rPr>
          <w:sz w:val="24"/>
        </w:rPr>
        <w:t>республиканских,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всероссийских 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международных конференций 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конкурсов научно-исследовательских работ или проектов, учреждённых министерством образования Чувашской </w:t>
      </w:r>
      <w:proofErr w:type="gramStart"/>
      <w:r>
        <w:rPr>
          <w:sz w:val="24"/>
        </w:rPr>
        <w:t>Республики,</w:t>
      </w:r>
      <w:r>
        <w:rPr>
          <w:spacing w:val="80"/>
          <w:sz w:val="24"/>
        </w:rPr>
        <w:t xml:space="preserve">  </w:t>
      </w:r>
      <w:r>
        <w:rPr>
          <w:sz w:val="24"/>
        </w:rPr>
        <w:t>Министерством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просвещения</w:t>
      </w:r>
      <w:r>
        <w:rPr>
          <w:spacing w:val="8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 </w:t>
      </w:r>
      <w:r>
        <w:rPr>
          <w:sz w:val="24"/>
        </w:rPr>
        <w:t>Федерации,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 который(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предстоит изучать углублённо, или предмету(</w:t>
      </w:r>
      <w:proofErr w:type="spellStart"/>
      <w:r>
        <w:rPr>
          <w:sz w:val="24"/>
        </w:rPr>
        <w:t>ам</w:t>
      </w:r>
      <w:proofErr w:type="spellEnd"/>
      <w:r>
        <w:rPr>
          <w:sz w:val="24"/>
        </w:rPr>
        <w:t>),</w:t>
      </w:r>
      <w:r>
        <w:rPr>
          <w:spacing w:val="80"/>
          <w:sz w:val="24"/>
        </w:rPr>
        <w:t xml:space="preserve">  </w:t>
      </w:r>
      <w:r>
        <w:rPr>
          <w:sz w:val="24"/>
        </w:rPr>
        <w:t>определяющи</w:t>
      </w:r>
      <w:r>
        <w:rPr>
          <w:sz w:val="24"/>
        </w:rPr>
        <w:t>м</w:t>
      </w:r>
      <w:r>
        <w:rPr>
          <w:spacing w:val="80"/>
          <w:sz w:val="24"/>
        </w:rPr>
        <w:t xml:space="preserve">  </w:t>
      </w:r>
      <w:r>
        <w:rPr>
          <w:sz w:val="24"/>
        </w:rPr>
        <w:t>направление</w:t>
      </w:r>
      <w:r>
        <w:rPr>
          <w:spacing w:val="80"/>
          <w:sz w:val="24"/>
        </w:rPr>
        <w:t xml:space="preserve">  </w:t>
      </w:r>
      <w:r>
        <w:rPr>
          <w:sz w:val="24"/>
        </w:rPr>
        <w:t>специализации</w:t>
      </w:r>
      <w:r>
        <w:rPr>
          <w:spacing w:val="80"/>
          <w:sz w:val="24"/>
        </w:rPr>
        <w:t xml:space="preserve">  </w:t>
      </w:r>
      <w:r>
        <w:rPr>
          <w:sz w:val="24"/>
        </w:rPr>
        <w:t>обучения по конкретному профилю.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47"/>
        </w:tabs>
        <w:spacing w:before="1"/>
        <w:ind w:right="114" w:firstLine="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 списка приемной комиссии издается приказ 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 и комплектовании профильных классов.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726"/>
        </w:tabs>
        <w:ind w:right="114" w:firstLine="0"/>
        <w:rPr>
          <w:sz w:val="24"/>
        </w:rPr>
      </w:pPr>
      <w:r>
        <w:rPr>
          <w:sz w:val="24"/>
        </w:rPr>
        <w:t>Информация об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итогах индивидуального отбора доводится 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кандидатов,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их родител</w:t>
      </w:r>
      <w:r>
        <w:rPr>
          <w:sz w:val="24"/>
        </w:rPr>
        <w:t>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 официальном сайте и информационных стендах школы информации о зачислении.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84"/>
        </w:tabs>
        <w:ind w:right="115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 несогласия с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решением комиссии родители (законные представители) кандидата</w:t>
      </w:r>
      <w:r>
        <w:rPr>
          <w:spacing w:val="40"/>
          <w:sz w:val="24"/>
        </w:rPr>
        <w:t xml:space="preserve"> </w:t>
      </w:r>
      <w:r>
        <w:rPr>
          <w:sz w:val="24"/>
        </w:rPr>
        <w:t>имеют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40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40"/>
          <w:sz w:val="24"/>
        </w:rPr>
        <w:t xml:space="preserve"> </w:t>
      </w:r>
      <w:r>
        <w:rPr>
          <w:sz w:val="24"/>
        </w:rPr>
        <w:t>дней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дня размещения информации 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 индивидуального отбора направить апелляцию в конфликтную комиссию школы.</w:t>
      </w:r>
    </w:p>
    <w:p w:rsidR="00B02DAB" w:rsidRDefault="00B02DAB">
      <w:pPr>
        <w:jc w:val="both"/>
        <w:rPr>
          <w:sz w:val="24"/>
        </w:rPr>
        <w:sectPr w:rsidR="00B02DAB">
          <w:pgSz w:w="11910" w:h="16840"/>
          <w:pgMar w:top="1340" w:right="1320" w:bottom="280" w:left="1340" w:header="720" w:footer="720" w:gutter="0"/>
          <w:cols w:space="720"/>
        </w:sectPr>
      </w:pPr>
    </w:p>
    <w:p w:rsidR="00B02DAB" w:rsidRDefault="00811993">
      <w:pPr>
        <w:pStyle w:val="a4"/>
        <w:numPr>
          <w:ilvl w:val="1"/>
          <w:numId w:val="2"/>
        </w:numPr>
        <w:tabs>
          <w:tab w:val="left" w:pos="836"/>
        </w:tabs>
        <w:spacing w:before="73"/>
        <w:ind w:right="114" w:firstLine="0"/>
        <w:rPr>
          <w:sz w:val="24"/>
        </w:rPr>
      </w:pPr>
      <w:proofErr w:type="gramStart"/>
      <w:r>
        <w:rPr>
          <w:sz w:val="24"/>
        </w:rPr>
        <w:lastRenderedPageBreak/>
        <w:t>Индивидуальный</w:t>
      </w:r>
      <w:r>
        <w:rPr>
          <w:spacing w:val="67"/>
          <w:sz w:val="24"/>
        </w:rPr>
        <w:t xml:space="preserve">  </w:t>
      </w:r>
      <w:r>
        <w:rPr>
          <w:sz w:val="24"/>
        </w:rPr>
        <w:t>отбор</w:t>
      </w:r>
      <w:proofErr w:type="gramEnd"/>
      <w:r>
        <w:rPr>
          <w:spacing w:val="65"/>
          <w:sz w:val="24"/>
        </w:rPr>
        <w:t xml:space="preserve">  </w:t>
      </w:r>
      <w:r>
        <w:rPr>
          <w:sz w:val="24"/>
        </w:rPr>
        <w:t>для</w:t>
      </w:r>
      <w:r>
        <w:rPr>
          <w:spacing w:val="65"/>
          <w:sz w:val="24"/>
        </w:rPr>
        <w:t xml:space="preserve">  </w:t>
      </w:r>
      <w:r>
        <w:rPr>
          <w:sz w:val="24"/>
        </w:rPr>
        <w:t>получения</w:t>
      </w:r>
      <w:r>
        <w:rPr>
          <w:spacing w:val="66"/>
          <w:sz w:val="24"/>
        </w:rPr>
        <w:t xml:space="preserve">  </w:t>
      </w:r>
      <w:r>
        <w:rPr>
          <w:sz w:val="24"/>
        </w:rPr>
        <w:t>среднего</w:t>
      </w:r>
      <w:r>
        <w:rPr>
          <w:spacing w:val="66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66"/>
          <w:sz w:val="24"/>
        </w:rPr>
        <w:t xml:space="preserve">  </w:t>
      </w:r>
      <w:r>
        <w:rPr>
          <w:sz w:val="24"/>
        </w:rPr>
        <w:t>образования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профильных классах 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 приёма 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перевода обучающихся из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B02DAB" w:rsidRDefault="00B02DAB">
      <w:pPr>
        <w:pStyle w:val="a3"/>
        <w:spacing w:before="5"/>
        <w:ind w:left="0"/>
        <w:jc w:val="left"/>
      </w:pPr>
    </w:p>
    <w:p w:rsidR="00B02DAB" w:rsidRDefault="00811993">
      <w:pPr>
        <w:pStyle w:val="1"/>
        <w:numPr>
          <w:ilvl w:val="0"/>
          <w:numId w:val="2"/>
        </w:numPr>
        <w:tabs>
          <w:tab w:val="left" w:pos="340"/>
        </w:tabs>
        <w:spacing w:before="1"/>
        <w:ind w:left="340"/>
        <w:jc w:val="both"/>
      </w:pPr>
      <w:r>
        <w:t>Особенности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профильном</w:t>
      </w:r>
      <w:r>
        <w:rPr>
          <w:spacing w:val="-5"/>
        </w:rPr>
        <w:t xml:space="preserve"> </w:t>
      </w:r>
      <w:r>
        <w:rPr>
          <w:spacing w:val="-2"/>
        </w:rPr>
        <w:t>обучен</w:t>
      </w:r>
      <w:r>
        <w:rPr>
          <w:spacing w:val="-2"/>
        </w:rPr>
        <w:t>ии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87"/>
        </w:tabs>
        <w:ind w:right="114" w:firstLine="0"/>
        <w:rPr>
          <w:sz w:val="24"/>
        </w:rPr>
      </w:pPr>
      <w:r>
        <w:rPr>
          <w:sz w:val="24"/>
        </w:rPr>
        <w:t>Содержание и организация образовательного процесса в классах профильного обучения определяется основной образовательной программой среднего общего образования (далее – ООП СОО) и локальными нормативными актами Школы.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82"/>
        </w:tabs>
        <w:ind w:right="115" w:firstLine="0"/>
        <w:rPr>
          <w:sz w:val="24"/>
        </w:rPr>
      </w:pPr>
      <w:r>
        <w:rPr>
          <w:sz w:val="24"/>
        </w:rPr>
        <w:t>Нагрузка обучающихся в классе профил</w:t>
      </w:r>
      <w:r>
        <w:rPr>
          <w:sz w:val="24"/>
        </w:rPr>
        <w:t>ьного обучения не должна превышать максимального объема учебной нагрузки.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20"/>
        </w:tabs>
        <w:ind w:left="520" w:hanging="420"/>
        <w:rPr>
          <w:sz w:val="24"/>
        </w:rPr>
      </w:pPr>
      <w:r>
        <w:rPr>
          <w:sz w:val="24"/>
        </w:rPr>
        <w:t>Любой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2"/>
          <w:sz w:val="24"/>
        </w:rPr>
        <w:t xml:space="preserve"> предметов.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24"/>
        </w:tabs>
        <w:ind w:right="114" w:firstLine="0"/>
        <w:rPr>
          <w:sz w:val="24"/>
        </w:rPr>
      </w:pPr>
      <w:r>
        <w:rPr>
          <w:sz w:val="24"/>
        </w:rPr>
        <w:t>Учебный план профиля обучения и (или) индивидуальный учебный план содержит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физическая культура,</w:t>
      </w:r>
      <w:r>
        <w:rPr>
          <w:sz w:val="24"/>
        </w:rPr>
        <w:t xml:space="preserve"> основы безопасности и защиты Родины) и предусматривает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60"/>
        </w:tabs>
        <w:ind w:right="117" w:firstLine="0"/>
        <w:rPr>
          <w:sz w:val="24"/>
        </w:rPr>
      </w:pPr>
      <w:r>
        <w:rPr>
          <w:sz w:val="24"/>
        </w:rPr>
        <w:t xml:space="preserve">При профильном обучении предусматриваются предметы и курсы по выбору, в том числе элективные, в части, формируемой участниками образовательных </w:t>
      </w:r>
      <w:r>
        <w:rPr>
          <w:spacing w:val="-2"/>
          <w:sz w:val="24"/>
        </w:rPr>
        <w:t>отношений.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39"/>
        </w:tabs>
        <w:ind w:right="112" w:firstLine="0"/>
        <w:rPr>
          <w:sz w:val="24"/>
        </w:rPr>
      </w:pPr>
      <w:r>
        <w:rPr>
          <w:sz w:val="24"/>
        </w:rPr>
        <w:t>Предметы и курсы, выбранные обучающимися, и связанные с ними практические подготовки, проекты, исследо</w:t>
      </w:r>
      <w:r>
        <w:rPr>
          <w:sz w:val="24"/>
        </w:rPr>
        <w:t xml:space="preserve">вательская деятельность являются обязательными для посещения всеми обучающимися. </w:t>
      </w:r>
      <w:proofErr w:type="gramStart"/>
      <w:r>
        <w:rPr>
          <w:sz w:val="24"/>
        </w:rPr>
        <w:t>Знания</w:t>
      </w:r>
      <w:proofErr w:type="gramEnd"/>
      <w:r>
        <w:rPr>
          <w:sz w:val="24"/>
        </w:rPr>
        <w:t xml:space="preserve"> обучающихся по выбранным предметам и курсам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оцениваются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 основаниях.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 и 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и 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выбору, в том числе элективных, Школа определяет с</w:t>
      </w:r>
      <w:r>
        <w:rPr>
          <w:sz w:val="24"/>
        </w:rPr>
        <w:t>амостоятельно в соответствии с выбранными обучающимися профилями.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39"/>
        </w:tabs>
        <w:ind w:right="113" w:firstLine="0"/>
        <w:rPr>
          <w:sz w:val="24"/>
        </w:rPr>
      </w:pPr>
      <w:r>
        <w:rPr>
          <w:sz w:val="24"/>
        </w:rPr>
        <w:t>Для проведения занятий по профильным учебным предметам и курсам по выбору класс при его наполняемости не менее 25 обучающихся может делиться на две группы при наличии финансирования и соотве</w:t>
      </w:r>
      <w:r>
        <w:rPr>
          <w:sz w:val="24"/>
        </w:rPr>
        <w:t>тствующей материальной базы.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539"/>
        </w:tabs>
        <w:ind w:right="113" w:firstLine="0"/>
        <w:rPr>
          <w:sz w:val="24"/>
        </w:rPr>
      </w:pPr>
      <w:r>
        <w:rPr>
          <w:sz w:val="24"/>
        </w:rPr>
        <w:t>Приоритетными направлениями при организации образовательной деятельности в профильных классах являются: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  <w:tab w:val="left" w:pos="880"/>
          <w:tab w:val="left" w:pos="2310"/>
          <w:tab w:val="left" w:pos="4274"/>
          <w:tab w:val="left" w:pos="4627"/>
          <w:tab w:val="left" w:pos="7582"/>
        </w:tabs>
        <w:ind w:left="880" w:right="295" w:hanging="360"/>
        <w:jc w:val="left"/>
        <w:rPr>
          <w:sz w:val="24"/>
        </w:rPr>
      </w:pPr>
      <w:r>
        <w:rPr>
          <w:spacing w:val="-2"/>
          <w:sz w:val="24"/>
        </w:rPr>
        <w:t>активизация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учебно-исследовательской</w:t>
      </w:r>
      <w:r>
        <w:rPr>
          <w:sz w:val="24"/>
        </w:rPr>
        <w:tab/>
      </w:r>
      <w:r>
        <w:rPr>
          <w:spacing w:val="-2"/>
          <w:sz w:val="24"/>
        </w:rPr>
        <w:t>деятельности обучающихся;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>довлетворение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proofErr w:type="gram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  <w:tab w:val="left" w:pos="880"/>
          <w:tab w:val="left" w:pos="2085"/>
          <w:tab w:val="left" w:pos="3400"/>
          <w:tab w:val="left" w:pos="5239"/>
          <w:tab w:val="left" w:pos="5846"/>
          <w:tab w:val="left" w:pos="7853"/>
        </w:tabs>
        <w:ind w:left="880" w:right="296" w:hanging="360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личности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обучающихся,</w:t>
      </w:r>
      <w:r>
        <w:rPr>
          <w:sz w:val="24"/>
        </w:rPr>
        <w:tab/>
      </w:r>
      <w:proofErr w:type="gramEnd"/>
      <w:r>
        <w:rPr>
          <w:spacing w:val="-6"/>
          <w:sz w:val="24"/>
        </w:rPr>
        <w:t>их</w:t>
      </w:r>
      <w:r>
        <w:rPr>
          <w:sz w:val="24"/>
        </w:rPr>
        <w:tab/>
      </w:r>
      <w:r>
        <w:rPr>
          <w:spacing w:val="-2"/>
          <w:sz w:val="24"/>
        </w:rPr>
        <w:t>познавательных</w:t>
      </w:r>
      <w:r>
        <w:rPr>
          <w:sz w:val="24"/>
        </w:rPr>
        <w:tab/>
      </w:r>
      <w:r>
        <w:rPr>
          <w:spacing w:val="-2"/>
          <w:sz w:val="24"/>
        </w:rPr>
        <w:t xml:space="preserve">интересов, </w:t>
      </w:r>
      <w:r>
        <w:rPr>
          <w:sz w:val="24"/>
        </w:rPr>
        <w:t>интеллектуальной и ценностно-смысловой сферы;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20"/>
        </w:tabs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самопроектирования</w:t>
      </w:r>
      <w:proofErr w:type="spellEnd"/>
      <w:r>
        <w:rPr>
          <w:spacing w:val="-2"/>
          <w:sz w:val="24"/>
        </w:rPr>
        <w:t>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5" w:hanging="360"/>
        <w:rPr>
          <w:sz w:val="24"/>
        </w:rPr>
      </w:pPr>
      <w:r>
        <w:rPr>
          <w:sz w:val="24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B02DAB" w:rsidRDefault="00811993">
      <w:pPr>
        <w:pStyle w:val="a4"/>
        <w:numPr>
          <w:ilvl w:val="2"/>
          <w:numId w:val="2"/>
        </w:numPr>
        <w:tabs>
          <w:tab w:val="left" w:pos="819"/>
          <w:tab w:val="left" w:pos="880"/>
        </w:tabs>
        <w:ind w:left="880" w:right="292" w:hanging="360"/>
        <w:rPr>
          <w:sz w:val="24"/>
        </w:rPr>
      </w:pPr>
      <w:r>
        <w:rPr>
          <w:sz w:val="24"/>
        </w:rPr>
        <w:t>совершенствование имеющегося и приобретение нового опыта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познавательной деятельности, профессионального самоопределения </w:t>
      </w:r>
      <w:r>
        <w:rPr>
          <w:spacing w:val="-2"/>
          <w:sz w:val="24"/>
        </w:rPr>
        <w:t>обучающихся.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78"/>
        </w:tabs>
        <w:ind w:right="113" w:firstLine="0"/>
        <w:rPr>
          <w:sz w:val="24"/>
        </w:rPr>
      </w:pPr>
      <w:r>
        <w:rPr>
          <w:sz w:val="24"/>
        </w:rPr>
        <w:t>Рабочие программы по учебным предметам составляются педагогами в соответствии с учебными планами ООП СОО по профилям, локальными нормативными актами Школы.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709"/>
        </w:tabs>
        <w:ind w:right="112" w:firstLine="0"/>
        <w:rPr>
          <w:sz w:val="24"/>
        </w:rPr>
      </w:pPr>
      <w:r>
        <w:rPr>
          <w:sz w:val="24"/>
        </w:rPr>
        <w:t>В целях контроля качества профильного обучения и определения тенденций развития класса промежуточная</w:t>
      </w:r>
      <w:r>
        <w:rPr>
          <w:sz w:val="24"/>
        </w:rPr>
        <w:t xml:space="preserve"> аттестация по профильным учебным предметам проводится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5"/>
          <w:sz w:val="24"/>
        </w:rPr>
        <w:t xml:space="preserve"> </w:t>
      </w:r>
      <w:r>
        <w:rPr>
          <w:sz w:val="24"/>
        </w:rPr>
        <w:t>менее</w:t>
      </w:r>
      <w:r>
        <w:rPr>
          <w:spacing w:val="35"/>
          <w:sz w:val="24"/>
        </w:rPr>
        <w:t xml:space="preserve"> </w:t>
      </w:r>
      <w:r>
        <w:rPr>
          <w:sz w:val="24"/>
        </w:rPr>
        <w:t>двух</w:t>
      </w:r>
      <w:r>
        <w:rPr>
          <w:spacing w:val="39"/>
          <w:sz w:val="24"/>
        </w:rPr>
        <w:t xml:space="preserve"> </w:t>
      </w:r>
      <w:r>
        <w:rPr>
          <w:sz w:val="24"/>
        </w:rPr>
        <w:t>раз в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6"/>
          <w:sz w:val="24"/>
        </w:rPr>
        <w:t xml:space="preserve"> </w:t>
      </w:r>
      <w:r>
        <w:rPr>
          <w:sz w:val="24"/>
        </w:rPr>
        <w:t>году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36"/>
          <w:sz w:val="24"/>
        </w:rPr>
        <w:t xml:space="preserve"> </w:t>
      </w:r>
      <w:r>
        <w:rPr>
          <w:sz w:val="24"/>
        </w:rPr>
        <w:t>срезом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pacing w:val="-4"/>
          <w:sz w:val="24"/>
        </w:rPr>
        <w:t>виде</w:t>
      </w:r>
    </w:p>
    <w:p w:rsidR="00B02DAB" w:rsidRDefault="00B02DAB">
      <w:pPr>
        <w:jc w:val="both"/>
        <w:rPr>
          <w:sz w:val="24"/>
        </w:rPr>
        <w:sectPr w:rsidR="00B02DAB">
          <w:pgSz w:w="11910" w:h="16840"/>
          <w:pgMar w:top="1340" w:right="1320" w:bottom="280" w:left="1340" w:header="720" w:footer="720" w:gutter="0"/>
          <w:cols w:space="720"/>
        </w:sectPr>
      </w:pPr>
    </w:p>
    <w:p w:rsidR="00B02DAB" w:rsidRDefault="00811993">
      <w:pPr>
        <w:pStyle w:val="a3"/>
        <w:spacing w:before="73"/>
        <w:ind w:right="115"/>
      </w:pPr>
      <w:r>
        <w:lastRenderedPageBreak/>
        <w:t xml:space="preserve">письменной работы или устного экзамена (по решению педагогического совета Школы) в конце учебного года в 10-м классе, </w:t>
      </w:r>
      <w:r>
        <w:t xml:space="preserve">осуществляется сравнительный анализ </w:t>
      </w:r>
      <w:proofErr w:type="gramStart"/>
      <w:r>
        <w:t>результатов</w:t>
      </w:r>
      <w:proofErr w:type="gramEnd"/>
      <w:r>
        <w:t xml:space="preserve"> обучающихся в начале и в конце реализации рабочей программы.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40"/>
        </w:tabs>
        <w:spacing w:before="1"/>
        <w:ind w:right="113" w:firstLine="0"/>
        <w:rPr>
          <w:sz w:val="24"/>
        </w:rPr>
      </w:pPr>
      <w:r>
        <w:rPr>
          <w:sz w:val="24"/>
        </w:rPr>
        <w:t>Государственная итоговая аттестация выпускников профильных классов осуществляется в соответствии с Порядком проведения государственной итоговой атт</w:t>
      </w:r>
      <w:r>
        <w:rPr>
          <w:sz w:val="24"/>
        </w:rPr>
        <w:t xml:space="preserve">естации по образовательным программам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>, в сроки, устанавливаемые уполномоченными органами власти.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40"/>
        </w:tabs>
        <w:ind w:right="112" w:firstLine="0"/>
        <w:rPr>
          <w:sz w:val="24"/>
        </w:rPr>
      </w:pPr>
      <w:r>
        <w:rPr>
          <w:sz w:val="24"/>
        </w:rPr>
        <w:t>Обучающимся в профильных классах может быть предоставлено право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изменения проф</w:t>
      </w:r>
      <w:r>
        <w:rPr>
          <w:sz w:val="24"/>
        </w:rPr>
        <w:t>иля обучения в течение учебного года 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академической задолженности за прошедший период обучения по заявлению обучающегося и (или) его родителя (законного представителя).</w:t>
      </w:r>
    </w:p>
    <w:p w:rsidR="00B02DAB" w:rsidRDefault="00811993">
      <w:pPr>
        <w:pStyle w:val="a4"/>
        <w:numPr>
          <w:ilvl w:val="1"/>
          <w:numId w:val="2"/>
        </w:numPr>
        <w:tabs>
          <w:tab w:val="left" w:pos="642"/>
        </w:tabs>
        <w:ind w:right="117" w:firstLine="0"/>
        <w:rPr>
          <w:sz w:val="24"/>
        </w:rPr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комплектуется 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</w:t>
      </w:r>
      <w:r>
        <w:rPr>
          <w:sz w:val="24"/>
        </w:rPr>
        <w:t>- популярной литературой по реализуемым Школой профилям обучения.</w:t>
      </w:r>
    </w:p>
    <w:sectPr w:rsidR="00B02DAB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60FA"/>
    <w:multiLevelType w:val="hybridMultilevel"/>
    <w:tmpl w:val="39D282AA"/>
    <w:lvl w:ilvl="0" w:tplc="4B207B74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B27A40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4A5AB25E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783CF5D0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F716C7E0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6B449532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3FE818CC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B5284A34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141A717A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">
    <w:nsid w:val="799A5D4C"/>
    <w:multiLevelType w:val="multilevel"/>
    <w:tmpl w:val="4AAE69BE"/>
    <w:lvl w:ilvl="0">
      <w:start w:val="1"/>
      <w:numFmt w:val="decimal"/>
      <w:lvlText w:val="%1."/>
      <w:lvlJc w:val="left"/>
      <w:pPr>
        <w:ind w:left="372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2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9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7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2DAB"/>
    <w:rsid w:val="00811993"/>
    <w:rsid w:val="00AB1130"/>
    <w:rsid w:val="00B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399F-0DF7-4789-809A-ACCFDDB3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4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811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ALFA</cp:lastModifiedBy>
  <cp:revision>2</cp:revision>
  <dcterms:created xsi:type="dcterms:W3CDTF">2024-08-26T04:54:00Z</dcterms:created>
  <dcterms:modified xsi:type="dcterms:W3CDTF">2024-08-26T05:10:00Z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2024-08-26T00:00:00Z</vt:filetime>
  </property>
  <property fmtid="{D5CDD505-2E9C-101B-9397-08002B2CF9AE}" pid="5" name="Producer">
    <vt:lpwstr>Microsoft® Word 2013</vt:lpwstr>
  </property>
</Properties>
</file>