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D9" w:rsidRPr="00635FD9" w:rsidRDefault="00635FD9" w:rsidP="00635FD9">
      <w:pPr>
        <w:spacing w:before="0" w:beforeAutospacing="0" w:after="0" w:afterAutospacing="0" w:line="408" w:lineRule="auto"/>
        <w:ind w:left="120" w:firstLine="447"/>
        <w:contextualSpacing/>
        <w:jc w:val="both"/>
        <w:rPr>
          <w:rFonts w:ascii="Times New Roman" w:eastAsia="Calibri" w:hAnsi="Times New Roman" w:cs="Times New Roman"/>
          <w:sz w:val="24"/>
          <w:szCs w:val="24"/>
          <w:lang w:val="ru-RU"/>
        </w:rPr>
      </w:pPr>
      <w:r w:rsidRPr="00635FD9">
        <w:rPr>
          <w:rFonts w:ascii="Times New Roman" w:eastAsia="Calibri" w:hAnsi="Times New Roman" w:cs="Times New Roman"/>
          <w:b/>
          <w:color w:val="000000"/>
          <w:sz w:val="24"/>
          <w:szCs w:val="24"/>
          <w:lang w:val="ru-RU"/>
        </w:rPr>
        <w:t>МИНИСТЕРСТВО ПРОСВЕЩЕНИЯ РОССИЙСКОЙ ФЕДЕРАЦИИ</w:t>
      </w:r>
    </w:p>
    <w:p w:rsidR="00635FD9" w:rsidRPr="00635FD9" w:rsidRDefault="00635FD9" w:rsidP="00635FD9">
      <w:pPr>
        <w:spacing w:before="0" w:beforeAutospacing="0" w:after="0" w:afterAutospacing="0" w:line="408" w:lineRule="auto"/>
        <w:ind w:left="120" w:firstLine="447"/>
        <w:contextualSpacing/>
        <w:jc w:val="both"/>
        <w:rPr>
          <w:rFonts w:ascii="Times New Roman" w:eastAsia="Calibri" w:hAnsi="Times New Roman" w:cs="Times New Roman"/>
          <w:sz w:val="24"/>
          <w:szCs w:val="24"/>
          <w:lang w:val="ru-RU"/>
        </w:rPr>
      </w:pPr>
      <w:r w:rsidRPr="00635FD9">
        <w:rPr>
          <w:rFonts w:ascii="Times New Roman" w:eastAsia="Calibri" w:hAnsi="Times New Roman" w:cs="Times New Roman"/>
          <w:b/>
          <w:color w:val="000000"/>
          <w:sz w:val="24"/>
          <w:szCs w:val="24"/>
          <w:lang w:val="ru-RU"/>
        </w:rPr>
        <w:t>‌</w:t>
      </w:r>
      <w:bookmarkStart w:id="0" w:name="4027408c-c397-4e90-a692-4246510dc727"/>
      <w:r w:rsidRPr="00635FD9">
        <w:rPr>
          <w:rFonts w:ascii="Times New Roman" w:eastAsia="Calibri" w:hAnsi="Times New Roman" w:cs="Times New Roman"/>
          <w:b/>
          <w:color w:val="000000"/>
          <w:sz w:val="24"/>
          <w:szCs w:val="24"/>
          <w:lang w:val="ru-RU"/>
        </w:rPr>
        <w:t>Министерство образования Чувашской Республики</w:t>
      </w:r>
      <w:bookmarkEnd w:id="0"/>
      <w:r w:rsidRPr="00635FD9">
        <w:rPr>
          <w:rFonts w:ascii="Times New Roman" w:eastAsia="Calibri" w:hAnsi="Times New Roman" w:cs="Times New Roman"/>
          <w:b/>
          <w:color w:val="000000"/>
          <w:sz w:val="24"/>
          <w:szCs w:val="24"/>
          <w:lang w:val="ru-RU"/>
        </w:rPr>
        <w:t xml:space="preserve">‌‌ </w:t>
      </w:r>
    </w:p>
    <w:p w:rsidR="00635FD9" w:rsidRPr="00635FD9" w:rsidRDefault="00635FD9" w:rsidP="00635FD9">
      <w:pPr>
        <w:spacing w:before="0" w:beforeAutospacing="0" w:after="0" w:afterAutospacing="0" w:line="408" w:lineRule="auto"/>
        <w:ind w:left="120" w:firstLine="447"/>
        <w:contextualSpacing/>
        <w:jc w:val="both"/>
        <w:rPr>
          <w:rFonts w:ascii="Times New Roman" w:eastAsia="Calibri" w:hAnsi="Times New Roman" w:cs="Times New Roman"/>
          <w:sz w:val="24"/>
          <w:szCs w:val="24"/>
          <w:lang w:val="ru-RU"/>
        </w:rPr>
      </w:pPr>
      <w:r w:rsidRPr="00635FD9">
        <w:rPr>
          <w:rFonts w:ascii="Times New Roman" w:eastAsia="Calibri" w:hAnsi="Times New Roman" w:cs="Times New Roman"/>
          <w:b/>
          <w:color w:val="000000"/>
          <w:sz w:val="24"/>
          <w:szCs w:val="24"/>
          <w:lang w:val="ru-RU"/>
        </w:rPr>
        <w:t>‌</w:t>
      </w:r>
      <w:bookmarkStart w:id="1" w:name="11ca31c9-e363-42cc-87d6-064ac62581d7"/>
      <w:r w:rsidRPr="00635FD9">
        <w:rPr>
          <w:rFonts w:ascii="Times New Roman" w:eastAsia="Calibri" w:hAnsi="Times New Roman" w:cs="Times New Roman"/>
          <w:b/>
          <w:color w:val="000000"/>
          <w:sz w:val="24"/>
          <w:szCs w:val="24"/>
          <w:lang w:val="ru-RU"/>
        </w:rPr>
        <w:t>Моргаушский муниципальный округ</w:t>
      </w:r>
      <w:bookmarkEnd w:id="1"/>
      <w:r w:rsidRPr="00635FD9">
        <w:rPr>
          <w:rFonts w:ascii="Times New Roman" w:eastAsia="Calibri" w:hAnsi="Times New Roman" w:cs="Times New Roman"/>
          <w:b/>
          <w:color w:val="000000"/>
          <w:sz w:val="24"/>
          <w:szCs w:val="24"/>
          <w:lang w:val="ru-RU"/>
        </w:rPr>
        <w:t>‌</w:t>
      </w:r>
      <w:r w:rsidRPr="00635FD9">
        <w:rPr>
          <w:rFonts w:ascii="Times New Roman" w:eastAsia="Calibri" w:hAnsi="Times New Roman" w:cs="Times New Roman"/>
          <w:color w:val="000000"/>
          <w:sz w:val="24"/>
          <w:szCs w:val="24"/>
          <w:lang w:val="ru-RU"/>
        </w:rPr>
        <w:t>​</w:t>
      </w:r>
    </w:p>
    <w:p w:rsidR="00635FD9" w:rsidRPr="00635FD9" w:rsidRDefault="00635FD9" w:rsidP="00635FD9">
      <w:pPr>
        <w:spacing w:before="0" w:beforeAutospacing="0" w:after="0" w:afterAutospacing="0" w:line="408" w:lineRule="auto"/>
        <w:ind w:left="120" w:firstLine="447"/>
        <w:contextualSpacing/>
        <w:jc w:val="both"/>
        <w:rPr>
          <w:rFonts w:ascii="Times New Roman" w:eastAsia="Calibri" w:hAnsi="Times New Roman" w:cs="Times New Roman"/>
          <w:sz w:val="24"/>
          <w:szCs w:val="24"/>
          <w:lang w:val="ru-RU"/>
        </w:rPr>
      </w:pPr>
      <w:r w:rsidRPr="00635FD9">
        <w:rPr>
          <w:rFonts w:ascii="Times New Roman" w:eastAsia="Calibri" w:hAnsi="Times New Roman" w:cs="Times New Roman"/>
          <w:b/>
          <w:color w:val="000000"/>
          <w:sz w:val="24"/>
          <w:szCs w:val="24"/>
          <w:lang w:val="ru-RU"/>
        </w:rPr>
        <w:t xml:space="preserve">МБОУ "Моргаушская СОШ" </w:t>
      </w: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tbl>
      <w:tblPr>
        <w:tblW w:w="0" w:type="auto"/>
        <w:tblLook w:val="04A0" w:firstRow="1" w:lastRow="0" w:firstColumn="1" w:lastColumn="0" w:noHBand="0" w:noVBand="1"/>
      </w:tblPr>
      <w:tblGrid>
        <w:gridCol w:w="3300"/>
        <w:gridCol w:w="3300"/>
        <w:gridCol w:w="3300"/>
      </w:tblGrid>
      <w:tr w:rsidR="00635FD9" w:rsidRPr="00635FD9" w:rsidTr="00334F09">
        <w:tc>
          <w:tcPr>
            <w:tcW w:w="3114" w:type="dxa"/>
          </w:tcPr>
          <w:p w:rsidR="00635FD9" w:rsidRPr="00635FD9" w:rsidRDefault="00635FD9" w:rsidP="00635FD9">
            <w:pPr>
              <w:autoSpaceDE w:val="0"/>
              <w:autoSpaceDN w:val="0"/>
              <w:spacing w:before="0" w:beforeAutospacing="0" w:after="120" w:afterAutospacing="0" w:line="276" w:lineRule="auto"/>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РАССМОТРЕНО</w:t>
            </w:r>
          </w:p>
          <w:p w:rsidR="00635FD9" w:rsidRPr="00635FD9" w:rsidRDefault="00635FD9" w:rsidP="00635FD9">
            <w:pPr>
              <w:autoSpaceDE w:val="0"/>
              <w:autoSpaceDN w:val="0"/>
              <w:spacing w:before="0" w:beforeAutospacing="0" w:after="120" w:afterAutospacing="0" w:line="276" w:lineRule="auto"/>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на заседании Педагогического совета</w:t>
            </w:r>
          </w:p>
          <w:p w:rsidR="00635FD9" w:rsidRPr="00635FD9" w:rsidRDefault="00635FD9" w:rsidP="00635FD9">
            <w:pPr>
              <w:autoSpaceDE w:val="0"/>
              <w:autoSpaceDN w:val="0"/>
              <w:spacing w:before="0" w:beforeAutospacing="0" w:after="120" w:afterAutospacing="0"/>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 xml:space="preserve">________________________ </w:t>
            </w:r>
          </w:p>
          <w:p w:rsidR="00635FD9" w:rsidRPr="00635FD9" w:rsidRDefault="00635FD9" w:rsidP="00635FD9">
            <w:pPr>
              <w:autoSpaceDE w:val="0"/>
              <w:autoSpaceDN w:val="0"/>
              <w:spacing w:before="0" w:beforeAutospacing="0" w:after="0" w:afterAutospacing="0"/>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 xml:space="preserve">Протокол </w:t>
            </w:r>
            <w:proofErr w:type="gramStart"/>
            <w:r w:rsidRPr="00635FD9">
              <w:rPr>
                <w:rFonts w:ascii="Times New Roman" w:eastAsia="Times New Roman" w:hAnsi="Times New Roman" w:cs="Times New Roman"/>
                <w:color w:val="000000"/>
                <w:sz w:val="24"/>
                <w:szCs w:val="24"/>
                <w:lang w:val="ru-RU"/>
              </w:rPr>
              <w:t>№  от</w:t>
            </w:r>
            <w:proofErr w:type="gramEnd"/>
            <w:r w:rsidRPr="00635FD9">
              <w:rPr>
                <w:rFonts w:ascii="Times New Roman" w:eastAsia="Times New Roman" w:hAnsi="Times New Roman" w:cs="Times New Roman"/>
                <w:color w:val="000000"/>
                <w:sz w:val="24"/>
                <w:szCs w:val="24"/>
                <w:lang w:val="ru-RU"/>
              </w:rPr>
              <w:t xml:space="preserve"> «  » августа   2024 г.</w:t>
            </w:r>
          </w:p>
          <w:p w:rsidR="00635FD9" w:rsidRPr="00635FD9" w:rsidRDefault="00635FD9" w:rsidP="00635FD9">
            <w:pPr>
              <w:autoSpaceDE w:val="0"/>
              <w:autoSpaceDN w:val="0"/>
              <w:spacing w:before="0" w:beforeAutospacing="0" w:after="120" w:afterAutospacing="0"/>
              <w:ind w:firstLine="447"/>
              <w:contextualSpacing/>
              <w:jc w:val="both"/>
              <w:rPr>
                <w:rFonts w:ascii="Times New Roman" w:eastAsia="Times New Roman" w:hAnsi="Times New Roman" w:cs="Times New Roman"/>
                <w:color w:val="000000"/>
                <w:sz w:val="24"/>
                <w:szCs w:val="24"/>
                <w:lang w:val="ru-RU"/>
              </w:rPr>
            </w:pPr>
          </w:p>
        </w:tc>
        <w:tc>
          <w:tcPr>
            <w:tcW w:w="3115" w:type="dxa"/>
          </w:tcPr>
          <w:p w:rsidR="00635FD9" w:rsidRPr="00635FD9" w:rsidRDefault="00635FD9" w:rsidP="00635FD9">
            <w:pPr>
              <w:autoSpaceDE w:val="0"/>
              <w:autoSpaceDN w:val="0"/>
              <w:spacing w:before="0" w:beforeAutospacing="0" w:after="120" w:afterAutospacing="0" w:line="276" w:lineRule="auto"/>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СОГЛАСОВАНО</w:t>
            </w:r>
          </w:p>
          <w:p w:rsidR="00635FD9" w:rsidRPr="00635FD9" w:rsidRDefault="00635FD9" w:rsidP="00635FD9">
            <w:pPr>
              <w:autoSpaceDE w:val="0"/>
              <w:autoSpaceDN w:val="0"/>
              <w:spacing w:before="0" w:beforeAutospacing="0" w:after="120" w:afterAutospacing="0" w:line="276" w:lineRule="auto"/>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руководитель ШМО</w:t>
            </w:r>
          </w:p>
          <w:p w:rsidR="00635FD9" w:rsidRPr="00635FD9" w:rsidRDefault="00635FD9" w:rsidP="00635FD9">
            <w:pPr>
              <w:autoSpaceDE w:val="0"/>
              <w:autoSpaceDN w:val="0"/>
              <w:spacing w:before="0" w:beforeAutospacing="0" w:after="120" w:afterAutospacing="0"/>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 xml:space="preserve">________________________ </w:t>
            </w:r>
          </w:p>
          <w:p w:rsidR="00635FD9" w:rsidRPr="00635FD9" w:rsidRDefault="00635FD9" w:rsidP="00635FD9">
            <w:pPr>
              <w:autoSpaceDE w:val="0"/>
              <w:autoSpaceDN w:val="0"/>
              <w:spacing w:before="0" w:beforeAutospacing="0" w:after="0" w:afterAutospacing="0"/>
              <w:ind w:firstLine="447"/>
              <w:contextualSpacing/>
              <w:jc w:val="both"/>
              <w:rPr>
                <w:rFonts w:ascii="Times New Roman" w:eastAsia="Times New Roman" w:hAnsi="Times New Roman" w:cs="Times New Roman"/>
                <w:color w:val="000000"/>
                <w:sz w:val="24"/>
                <w:szCs w:val="24"/>
                <w:lang w:val="ru-RU"/>
              </w:rPr>
            </w:pPr>
          </w:p>
          <w:p w:rsidR="00635FD9" w:rsidRPr="00635FD9" w:rsidRDefault="00635FD9" w:rsidP="00635FD9">
            <w:pPr>
              <w:autoSpaceDE w:val="0"/>
              <w:autoSpaceDN w:val="0"/>
              <w:spacing w:before="0" w:beforeAutospacing="0" w:after="0" w:afterAutospacing="0"/>
              <w:ind w:firstLine="447"/>
              <w:contextualSpacing/>
              <w:jc w:val="both"/>
              <w:rPr>
                <w:rFonts w:ascii="Times New Roman" w:eastAsia="Times New Roman" w:hAnsi="Times New Roman" w:cs="Times New Roman"/>
                <w:color w:val="000000"/>
                <w:sz w:val="24"/>
                <w:szCs w:val="24"/>
                <w:lang w:val="ru-RU"/>
              </w:rPr>
            </w:pPr>
            <w:proofErr w:type="gramStart"/>
            <w:r w:rsidRPr="00635FD9">
              <w:rPr>
                <w:rFonts w:ascii="Times New Roman" w:eastAsia="Times New Roman" w:hAnsi="Times New Roman" w:cs="Times New Roman"/>
                <w:color w:val="000000"/>
                <w:sz w:val="24"/>
                <w:szCs w:val="24"/>
                <w:lang w:val="ru-RU"/>
              </w:rPr>
              <w:t>«  »</w:t>
            </w:r>
            <w:proofErr w:type="gramEnd"/>
            <w:r w:rsidRPr="00635FD9">
              <w:rPr>
                <w:rFonts w:ascii="Times New Roman" w:eastAsia="Times New Roman" w:hAnsi="Times New Roman" w:cs="Times New Roman"/>
                <w:color w:val="000000"/>
                <w:sz w:val="24"/>
                <w:szCs w:val="24"/>
                <w:lang w:val="ru-RU"/>
              </w:rPr>
              <w:t xml:space="preserve"> августа   2024 г.</w:t>
            </w:r>
          </w:p>
          <w:p w:rsidR="00635FD9" w:rsidRPr="00635FD9" w:rsidRDefault="00635FD9" w:rsidP="00635FD9">
            <w:pPr>
              <w:autoSpaceDE w:val="0"/>
              <w:autoSpaceDN w:val="0"/>
              <w:spacing w:before="0" w:beforeAutospacing="0" w:after="120" w:afterAutospacing="0"/>
              <w:ind w:firstLine="447"/>
              <w:contextualSpacing/>
              <w:jc w:val="both"/>
              <w:rPr>
                <w:rFonts w:ascii="Times New Roman" w:eastAsia="Times New Roman" w:hAnsi="Times New Roman" w:cs="Times New Roman"/>
                <w:color w:val="000000"/>
                <w:sz w:val="24"/>
                <w:szCs w:val="24"/>
                <w:lang w:val="ru-RU"/>
              </w:rPr>
            </w:pPr>
          </w:p>
        </w:tc>
        <w:tc>
          <w:tcPr>
            <w:tcW w:w="3115" w:type="dxa"/>
          </w:tcPr>
          <w:p w:rsidR="00635FD9" w:rsidRPr="00635FD9" w:rsidRDefault="00635FD9" w:rsidP="00635FD9">
            <w:pPr>
              <w:autoSpaceDE w:val="0"/>
              <w:autoSpaceDN w:val="0"/>
              <w:spacing w:before="0" w:beforeAutospacing="0" w:after="120" w:afterAutospacing="0" w:line="276" w:lineRule="auto"/>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УТВЕРЖДЕНО</w:t>
            </w:r>
          </w:p>
          <w:p w:rsidR="00635FD9" w:rsidRPr="00635FD9" w:rsidRDefault="00635FD9" w:rsidP="00635FD9">
            <w:pPr>
              <w:autoSpaceDE w:val="0"/>
              <w:autoSpaceDN w:val="0"/>
              <w:spacing w:before="0" w:beforeAutospacing="0" w:after="120" w:afterAutospacing="0" w:line="276" w:lineRule="auto"/>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директор школы</w:t>
            </w:r>
          </w:p>
          <w:p w:rsidR="00635FD9" w:rsidRPr="00635FD9" w:rsidRDefault="00635FD9" w:rsidP="00635FD9">
            <w:pPr>
              <w:autoSpaceDE w:val="0"/>
              <w:autoSpaceDN w:val="0"/>
              <w:spacing w:before="0" w:beforeAutospacing="0" w:after="120" w:afterAutospacing="0"/>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 xml:space="preserve">________________________ </w:t>
            </w:r>
          </w:p>
          <w:p w:rsidR="00635FD9" w:rsidRPr="00635FD9" w:rsidRDefault="00635FD9" w:rsidP="00635FD9">
            <w:pPr>
              <w:autoSpaceDE w:val="0"/>
              <w:autoSpaceDN w:val="0"/>
              <w:spacing w:before="0" w:beforeAutospacing="0" w:after="0" w:afterAutospacing="0"/>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Смирнов Н.Е.</w:t>
            </w:r>
          </w:p>
          <w:p w:rsidR="00635FD9" w:rsidRPr="00635FD9" w:rsidRDefault="00635FD9" w:rsidP="00635FD9">
            <w:pPr>
              <w:autoSpaceDE w:val="0"/>
              <w:autoSpaceDN w:val="0"/>
              <w:spacing w:before="0" w:beforeAutospacing="0" w:after="0" w:afterAutospacing="0"/>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 xml:space="preserve">Приказ №     о/д   </w:t>
            </w:r>
          </w:p>
          <w:p w:rsidR="00635FD9" w:rsidRPr="00635FD9" w:rsidRDefault="00635FD9" w:rsidP="00635FD9">
            <w:pPr>
              <w:autoSpaceDE w:val="0"/>
              <w:autoSpaceDN w:val="0"/>
              <w:spacing w:before="0" w:beforeAutospacing="0" w:after="0" w:afterAutospacing="0"/>
              <w:ind w:firstLine="447"/>
              <w:contextualSpacing/>
              <w:jc w:val="both"/>
              <w:rPr>
                <w:rFonts w:ascii="Times New Roman" w:eastAsia="Times New Roman" w:hAnsi="Times New Roman" w:cs="Times New Roman"/>
                <w:color w:val="000000"/>
                <w:sz w:val="24"/>
                <w:szCs w:val="24"/>
                <w:lang w:val="ru-RU"/>
              </w:rPr>
            </w:pPr>
            <w:r w:rsidRPr="00635FD9">
              <w:rPr>
                <w:rFonts w:ascii="Times New Roman" w:eastAsia="Times New Roman" w:hAnsi="Times New Roman" w:cs="Times New Roman"/>
                <w:color w:val="000000"/>
                <w:sz w:val="24"/>
                <w:szCs w:val="24"/>
                <w:lang w:val="ru-RU"/>
              </w:rPr>
              <w:t xml:space="preserve">от </w:t>
            </w:r>
            <w:proofErr w:type="gramStart"/>
            <w:r w:rsidRPr="00635FD9">
              <w:rPr>
                <w:rFonts w:ascii="Times New Roman" w:eastAsia="Times New Roman" w:hAnsi="Times New Roman" w:cs="Times New Roman"/>
                <w:color w:val="000000"/>
                <w:sz w:val="24"/>
                <w:szCs w:val="24"/>
                <w:lang w:val="ru-RU"/>
              </w:rPr>
              <w:t>«  »</w:t>
            </w:r>
            <w:proofErr w:type="gramEnd"/>
            <w:r w:rsidRPr="00635FD9">
              <w:rPr>
                <w:rFonts w:ascii="Times New Roman" w:eastAsia="Times New Roman" w:hAnsi="Times New Roman" w:cs="Times New Roman"/>
                <w:color w:val="000000"/>
                <w:sz w:val="24"/>
                <w:szCs w:val="24"/>
                <w:lang w:val="ru-RU"/>
              </w:rPr>
              <w:t xml:space="preserve"> августа   2024 г.</w:t>
            </w:r>
          </w:p>
          <w:p w:rsidR="00635FD9" w:rsidRPr="00635FD9" w:rsidRDefault="00635FD9" w:rsidP="00635FD9">
            <w:pPr>
              <w:autoSpaceDE w:val="0"/>
              <w:autoSpaceDN w:val="0"/>
              <w:spacing w:before="0" w:beforeAutospacing="0" w:after="120" w:afterAutospacing="0"/>
              <w:ind w:firstLine="447"/>
              <w:contextualSpacing/>
              <w:jc w:val="both"/>
              <w:rPr>
                <w:rFonts w:ascii="Times New Roman" w:eastAsia="Times New Roman" w:hAnsi="Times New Roman" w:cs="Times New Roman"/>
                <w:color w:val="000000"/>
                <w:sz w:val="24"/>
                <w:szCs w:val="24"/>
                <w:lang w:val="ru-RU"/>
              </w:rPr>
            </w:pPr>
          </w:p>
        </w:tc>
      </w:tr>
    </w:tbl>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r w:rsidRPr="00635FD9">
        <w:rPr>
          <w:rFonts w:ascii="Times New Roman" w:eastAsia="Calibri" w:hAnsi="Times New Roman" w:cs="Times New Roman"/>
          <w:color w:val="000000"/>
          <w:sz w:val="24"/>
          <w:szCs w:val="24"/>
          <w:lang w:val="ru-RU"/>
        </w:rPr>
        <w:t>‌</w:t>
      </w:r>
    </w:p>
    <w:p w:rsidR="00635FD9" w:rsidRPr="00635FD9" w:rsidRDefault="00635FD9" w:rsidP="00635FD9">
      <w:pPr>
        <w:spacing w:before="0" w:beforeAutospacing="0" w:after="0" w:afterAutospacing="0" w:line="276" w:lineRule="auto"/>
        <w:ind w:left="120" w:firstLine="447"/>
        <w:contextualSpacing/>
        <w:jc w:val="center"/>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408" w:lineRule="auto"/>
        <w:ind w:left="120" w:firstLine="447"/>
        <w:contextualSpacing/>
        <w:jc w:val="center"/>
        <w:rPr>
          <w:rFonts w:ascii="Times New Roman" w:eastAsia="Calibri" w:hAnsi="Times New Roman" w:cs="Times New Roman"/>
          <w:sz w:val="24"/>
          <w:szCs w:val="24"/>
          <w:lang w:val="ru-RU"/>
        </w:rPr>
      </w:pPr>
      <w:r w:rsidRPr="00635FD9">
        <w:rPr>
          <w:rFonts w:ascii="Times New Roman" w:eastAsia="Calibri" w:hAnsi="Times New Roman" w:cs="Times New Roman"/>
          <w:b/>
          <w:color w:val="000000"/>
          <w:sz w:val="24"/>
          <w:szCs w:val="24"/>
          <w:lang w:val="ru-RU"/>
        </w:rPr>
        <w:t>РАБОЧАЯ ПРОГРАММА</w:t>
      </w:r>
    </w:p>
    <w:p w:rsidR="00635FD9" w:rsidRPr="00635FD9" w:rsidRDefault="00635FD9" w:rsidP="00635FD9">
      <w:pPr>
        <w:spacing w:before="0" w:beforeAutospacing="0" w:after="0" w:afterAutospacing="0" w:line="276" w:lineRule="auto"/>
        <w:ind w:left="120" w:firstLine="447"/>
        <w:contextualSpacing/>
        <w:jc w:val="center"/>
        <w:rPr>
          <w:rFonts w:ascii="Times New Roman" w:eastAsia="Calibri" w:hAnsi="Times New Roman" w:cs="Times New Roman"/>
          <w:sz w:val="24"/>
          <w:szCs w:val="24"/>
          <w:lang w:val="ru-RU"/>
        </w:rPr>
      </w:pPr>
      <w:r w:rsidRPr="00635FD9">
        <w:rPr>
          <w:rFonts w:ascii="Times New Roman" w:eastAsia="Calibri" w:hAnsi="Times New Roman" w:cs="Times New Roman"/>
          <w:color w:val="000000"/>
          <w:sz w:val="24"/>
          <w:szCs w:val="24"/>
          <w:shd w:val="clear" w:color="auto" w:fill="FFFFFF"/>
          <w:lang w:val="ru-RU"/>
        </w:rPr>
        <w:t>(</w:t>
      </w:r>
      <w:r w:rsidRPr="00635FD9">
        <w:rPr>
          <w:rFonts w:ascii="Times New Roman" w:eastAsia="Calibri" w:hAnsi="Times New Roman" w:cs="Times New Roman"/>
          <w:color w:val="000000"/>
          <w:sz w:val="24"/>
          <w:szCs w:val="24"/>
          <w:shd w:val="clear" w:color="auto" w:fill="FFFFFF"/>
        </w:rPr>
        <w:t>ID </w:t>
      </w:r>
      <w:r w:rsidRPr="00635FD9">
        <w:rPr>
          <w:rFonts w:ascii="Times New Roman" w:eastAsia="Calibri" w:hAnsi="Times New Roman" w:cs="Times New Roman"/>
          <w:color w:val="000000"/>
          <w:sz w:val="24"/>
          <w:szCs w:val="24"/>
          <w:shd w:val="clear" w:color="auto" w:fill="FFFFFF"/>
          <w:lang w:val="ru-RU"/>
        </w:rPr>
        <w:t>242</w:t>
      </w:r>
      <w:r>
        <w:rPr>
          <w:rFonts w:ascii="Times New Roman" w:eastAsia="Calibri" w:hAnsi="Times New Roman" w:cs="Times New Roman"/>
          <w:color w:val="000000"/>
          <w:sz w:val="24"/>
          <w:szCs w:val="24"/>
          <w:shd w:val="clear" w:color="auto" w:fill="FFFFFF"/>
          <w:lang w:val="ru-RU"/>
        </w:rPr>
        <w:t>2234</w:t>
      </w:r>
      <w:r w:rsidRPr="00635FD9">
        <w:rPr>
          <w:rFonts w:ascii="Times New Roman" w:eastAsia="Calibri" w:hAnsi="Times New Roman" w:cs="Times New Roman"/>
          <w:color w:val="000000"/>
          <w:sz w:val="24"/>
          <w:szCs w:val="24"/>
          <w:shd w:val="clear" w:color="auto" w:fill="FFFFFF"/>
          <w:lang w:val="ru-RU"/>
        </w:rPr>
        <w:t>5)</w:t>
      </w:r>
    </w:p>
    <w:p w:rsidR="00635FD9" w:rsidRPr="00635FD9" w:rsidRDefault="00635FD9" w:rsidP="00635FD9">
      <w:pPr>
        <w:spacing w:before="0" w:after="0" w:afterAutospacing="0"/>
        <w:ind w:firstLine="447"/>
        <w:contextualSpacing/>
        <w:jc w:val="center"/>
        <w:rPr>
          <w:rFonts w:ascii="Times New Roman" w:eastAsia="Times New Roman" w:hAnsi="Times New Roman" w:cs="Times New Roman"/>
          <w:color w:val="333333"/>
          <w:sz w:val="24"/>
          <w:szCs w:val="24"/>
          <w:lang w:val="ru-RU" w:eastAsia="ru-RU"/>
        </w:rPr>
      </w:pPr>
      <w:r w:rsidRPr="00635FD9">
        <w:rPr>
          <w:rFonts w:ascii="Times New Roman" w:eastAsia="Times New Roman" w:hAnsi="Times New Roman" w:cs="Times New Roman"/>
          <w:b/>
          <w:bCs/>
          <w:color w:val="000000"/>
          <w:sz w:val="24"/>
          <w:szCs w:val="24"/>
          <w:lang w:val="ru-RU" w:eastAsia="ru-RU"/>
        </w:rPr>
        <w:t>учебного предмета «</w:t>
      </w:r>
      <w:r w:rsidRPr="00635FD9">
        <w:rPr>
          <w:rFonts w:ascii="Times New Roman" w:eastAsia="Times New Roman" w:hAnsi="Times New Roman" w:cs="Times New Roman"/>
          <w:b/>
          <w:bCs/>
          <w:color w:val="000000"/>
          <w:sz w:val="24"/>
          <w:szCs w:val="24"/>
          <w:lang w:val="ru-RU" w:eastAsia="ru-RU"/>
        </w:rPr>
        <w:t>Физика</w:t>
      </w:r>
      <w:r w:rsidRPr="00635FD9">
        <w:rPr>
          <w:rFonts w:ascii="Times New Roman" w:eastAsia="Times New Roman" w:hAnsi="Times New Roman" w:cs="Times New Roman"/>
          <w:b/>
          <w:bCs/>
          <w:color w:val="000000"/>
          <w:sz w:val="24"/>
          <w:szCs w:val="24"/>
          <w:lang w:val="ru-RU" w:eastAsia="ru-RU"/>
        </w:rPr>
        <w:t>»</w:t>
      </w:r>
    </w:p>
    <w:p w:rsidR="00635FD9" w:rsidRPr="00635FD9" w:rsidRDefault="00635FD9" w:rsidP="00635FD9">
      <w:pPr>
        <w:spacing w:before="0" w:after="0" w:afterAutospacing="0"/>
        <w:ind w:firstLine="447"/>
        <w:contextualSpacing/>
        <w:jc w:val="center"/>
        <w:rPr>
          <w:rFonts w:ascii="Times New Roman" w:eastAsia="Times New Roman" w:hAnsi="Times New Roman" w:cs="Times New Roman"/>
          <w:color w:val="333333"/>
          <w:sz w:val="24"/>
          <w:szCs w:val="24"/>
          <w:lang w:val="ru-RU" w:eastAsia="ru-RU"/>
        </w:rPr>
      </w:pPr>
      <w:r w:rsidRPr="00635FD9">
        <w:rPr>
          <w:rFonts w:ascii="Times New Roman" w:eastAsia="Times New Roman" w:hAnsi="Times New Roman" w:cs="Times New Roman"/>
          <w:color w:val="000000"/>
          <w:sz w:val="24"/>
          <w:szCs w:val="24"/>
          <w:lang w:val="ru-RU" w:eastAsia="ru-RU"/>
        </w:rPr>
        <w:t xml:space="preserve">для обучающихся </w:t>
      </w:r>
      <w:r w:rsidRPr="00635FD9">
        <w:rPr>
          <w:rFonts w:ascii="Times New Roman" w:eastAsia="Times New Roman" w:hAnsi="Times New Roman" w:cs="Times New Roman"/>
          <w:color w:val="000000"/>
          <w:sz w:val="24"/>
          <w:szCs w:val="24"/>
          <w:lang w:val="ru-RU" w:eastAsia="ru-RU"/>
        </w:rPr>
        <w:t>10</w:t>
      </w:r>
      <w:r w:rsidRPr="00635FD9">
        <w:rPr>
          <w:rFonts w:ascii="Times New Roman" w:eastAsia="Times New Roman" w:hAnsi="Times New Roman" w:cs="Times New Roman"/>
          <w:color w:val="000000"/>
          <w:sz w:val="24"/>
          <w:szCs w:val="24"/>
          <w:lang w:val="ru-RU" w:eastAsia="ru-RU"/>
        </w:rPr>
        <w:t> </w:t>
      </w:r>
      <w:r w:rsidRPr="00635FD9">
        <w:rPr>
          <w:rFonts w:ascii="Times New Roman" w:eastAsia="Times New Roman" w:hAnsi="Times New Roman" w:cs="Times New Roman"/>
          <w:color w:val="000000"/>
          <w:spacing w:val="1"/>
          <w:sz w:val="24"/>
          <w:szCs w:val="24"/>
          <w:lang w:val="ru-RU" w:eastAsia="ru-RU"/>
        </w:rPr>
        <w:t>– </w:t>
      </w:r>
      <w:r w:rsidRPr="00635FD9">
        <w:rPr>
          <w:rFonts w:ascii="Times New Roman" w:eastAsia="Times New Roman" w:hAnsi="Times New Roman" w:cs="Times New Roman"/>
          <w:color w:val="000000"/>
          <w:sz w:val="24"/>
          <w:szCs w:val="24"/>
          <w:lang w:val="ru-RU" w:eastAsia="ru-RU"/>
        </w:rPr>
        <w:t>11</w:t>
      </w:r>
      <w:r w:rsidRPr="00635FD9">
        <w:rPr>
          <w:rFonts w:ascii="Times New Roman" w:eastAsia="Times New Roman" w:hAnsi="Times New Roman" w:cs="Times New Roman"/>
          <w:color w:val="000000"/>
          <w:sz w:val="24"/>
          <w:szCs w:val="24"/>
          <w:lang w:val="ru-RU" w:eastAsia="ru-RU"/>
        </w:rPr>
        <w:t xml:space="preserve"> классов</w:t>
      </w: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right"/>
        <w:rPr>
          <w:rFonts w:ascii="Times New Roman" w:eastAsia="Calibri" w:hAnsi="Times New Roman" w:cs="Times New Roman"/>
          <w:sz w:val="24"/>
          <w:szCs w:val="24"/>
          <w:lang w:val="ru-RU"/>
        </w:rPr>
      </w:pPr>
      <w:r w:rsidRPr="00635FD9">
        <w:rPr>
          <w:rFonts w:ascii="Times New Roman" w:eastAsia="Calibri" w:hAnsi="Times New Roman" w:cs="Times New Roman"/>
          <w:sz w:val="24"/>
          <w:szCs w:val="24"/>
          <w:lang w:val="ru-RU"/>
        </w:rPr>
        <w:t xml:space="preserve">Учитель: </w:t>
      </w:r>
      <w:r>
        <w:rPr>
          <w:rFonts w:ascii="Times New Roman" w:eastAsia="Calibri" w:hAnsi="Times New Roman" w:cs="Times New Roman"/>
          <w:sz w:val="24"/>
          <w:szCs w:val="24"/>
          <w:lang w:val="ru-RU"/>
        </w:rPr>
        <w:t xml:space="preserve">Петрова Алина </w:t>
      </w:r>
      <w:proofErr w:type="spellStart"/>
      <w:r>
        <w:rPr>
          <w:rFonts w:ascii="Times New Roman" w:eastAsia="Calibri" w:hAnsi="Times New Roman" w:cs="Times New Roman"/>
          <w:sz w:val="24"/>
          <w:szCs w:val="24"/>
          <w:lang w:val="ru-RU"/>
        </w:rPr>
        <w:t>Зиновьеван</w:t>
      </w:r>
      <w:proofErr w:type="spellEnd"/>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Pr="00635FD9" w:rsidRDefault="00635FD9" w:rsidP="00635FD9">
      <w:pPr>
        <w:spacing w:before="0" w:beforeAutospacing="0" w:after="0" w:afterAutospacing="0" w:line="276" w:lineRule="auto"/>
        <w:ind w:left="120" w:firstLine="447"/>
        <w:contextualSpacing/>
        <w:jc w:val="both"/>
        <w:rPr>
          <w:rFonts w:ascii="Times New Roman" w:eastAsia="Calibri" w:hAnsi="Times New Roman" w:cs="Times New Roman"/>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r w:rsidRPr="00635FD9">
        <w:rPr>
          <w:rFonts w:ascii="Times New Roman" w:eastAsia="Calibri" w:hAnsi="Times New Roman" w:cs="Times New Roman"/>
          <w:color w:val="000000"/>
          <w:sz w:val="24"/>
          <w:szCs w:val="24"/>
          <w:lang w:val="ru-RU"/>
        </w:rPr>
        <w:t>​</w:t>
      </w:r>
      <w:bookmarkStart w:id="2" w:name="2f02e46d-0ad0-4e36-a2f7-5e626c6f18ed"/>
      <w:r w:rsidRPr="00635FD9">
        <w:rPr>
          <w:rFonts w:ascii="Times New Roman" w:eastAsia="Calibri" w:hAnsi="Times New Roman" w:cs="Times New Roman"/>
          <w:color w:val="000000"/>
          <w:sz w:val="24"/>
          <w:szCs w:val="24"/>
          <w:lang w:val="ru-RU"/>
        </w:rPr>
        <w:t xml:space="preserve">                                              </w:t>
      </w: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635FD9" w:rsidRDefault="00635FD9" w:rsidP="00635FD9">
      <w:pPr>
        <w:ind w:firstLine="447"/>
        <w:contextualSpacing/>
        <w:jc w:val="center"/>
        <w:rPr>
          <w:rFonts w:ascii="Times New Roman" w:eastAsia="Calibri" w:hAnsi="Times New Roman" w:cs="Times New Roman"/>
          <w:color w:val="000000"/>
          <w:sz w:val="24"/>
          <w:szCs w:val="24"/>
          <w:lang w:val="ru-RU"/>
        </w:rPr>
      </w:pPr>
    </w:p>
    <w:p w:rsidR="00296A85" w:rsidRDefault="00635FD9" w:rsidP="00635FD9">
      <w:pPr>
        <w:ind w:firstLine="447"/>
        <w:contextualSpacing/>
        <w:jc w:val="center"/>
        <w:rPr>
          <w:rFonts w:ascii="Times New Roman" w:hAnsi="Times New Roman" w:cs="Times New Roman"/>
          <w:b/>
          <w:bCs/>
          <w:color w:val="000000"/>
          <w:sz w:val="24"/>
          <w:szCs w:val="24"/>
          <w:lang w:val="ru-RU"/>
        </w:rPr>
      </w:pPr>
      <w:r w:rsidRPr="00635FD9">
        <w:rPr>
          <w:rFonts w:ascii="Times New Roman" w:eastAsia="Calibri" w:hAnsi="Times New Roman" w:cs="Times New Roman"/>
          <w:color w:val="000000"/>
          <w:sz w:val="24"/>
          <w:szCs w:val="24"/>
          <w:lang w:val="ru-RU"/>
        </w:rPr>
        <w:t xml:space="preserve">    </w:t>
      </w:r>
      <w:r w:rsidRPr="00635FD9">
        <w:rPr>
          <w:rFonts w:ascii="Times New Roman" w:eastAsia="Calibri" w:hAnsi="Times New Roman" w:cs="Times New Roman"/>
          <w:b/>
          <w:color w:val="000000"/>
          <w:sz w:val="24"/>
          <w:szCs w:val="24"/>
          <w:lang w:val="ru-RU"/>
        </w:rPr>
        <w:t>Моргауши</w:t>
      </w:r>
      <w:bookmarkEnd w:id="2"/>
      <w:r w:rsidRPr="00635FD9">
        <w:rPr>
          <w:rFonts w:ascii="Times New Roman" w:eastAsia="Calibri" w:hAnsi="Times New Roman" w:cs="Times New Roman"/>
          <w:b/>
          <w:color w:val="000000"/>
          <w:sz w:val="24"/>
          <w:szCs w:val="24"/>
          <w:lang w:val="ru-RU"/>
        </w:rPr>
        <w:t xml:space="preserve">‌ </w:t>
      </w:r>
      <w:bookmarkStart w:id="3" w:name="056dc56f-5218-48ba-99be-49a1cba47fb9"/>
      <w:r w:rsidRPr="00635FD9">
        <w:rPr>
          <w:rFonts w:ascii="Times New Roman" w:eastAsia="Calibri" w:hAnsi="Times New Roman" w:cs="Times New Roman"/>
          <w:b/>
          <w:color w:val="000000"/>
          <w:sz w:val="24"/>
          <w:szCs w:val="24"/>
          <w:lang w:val="ru-RU"/>
        </w:rPr>
        <w:t>202</w:t>
      </w:r>
      <w:bookmarkEnd w:id="3"/>
      <w:r w:rsidRPr="00635FD9">
        <w:rPr>
          <w:rFonts w:ascii="Times New Roman" w:eastAsia="Calibri" w:hAnsi="Times New Roman" w:cs="Times New Roman"/>
          <w:b/>
          <w:color w:val="000000"/>
          <w:sz w:val="24"/>
          <w:szCs w:val="24"/>
          <w:lang w:val="ru-RU"/>
        </w:rPr>
        <w:t>4‌</w:t>
      </w:r>
      <w:r w:rsidRPr="00635FD9">
        <w:rPr>
          <w:rFonts w:ascii="Times New Roman" w:eastAsia="Calibri" w:hAnsi="Times New Roman" w:cs="Times New Roman"/>
          <w:color w:val="000000"/>
          <w:sz w:val="24"/>
          <w:szCs w:val="24"/>
          <w:lang w:val="ru-RU"/>
        </w:rPr>
        <w:t>​</w:t>
      </w:r>
      <w:r w:rsidRPr="00635FD9">
        <w:rPr>
          <w:rFonts w:ascii="Times New Roman" w:eastAsia="Times New Roman" w:hAnsi="Times New Roman" w:cs="Times New Roman"/>
          <w:color w:val="000000"/>
          <w:sz w:val="24"/>
          <w:szCs w:val="24"/>
          <w:lang w:val="ru-RU" w:eastAsia="ru-RU"/>
        </w:rPr>
        <w:br/>
      </w:r>
    </w:p>
    <w:p w:rsidR="00296A85" w:rsidRPr="00635FD9" w:rsidRDefault="00727331" w:rsidP="00635FD9">
      <w:pPr>
        <w:spacing w:line="600" w:lineRule="atLeast"/>
        <w:ind w:firstLine="284"/>
        <w:contextualSpacing/>
        <w:jc w:val="center"/>
        <w:rPr>
          <w:rFonts w:ascii="Times New Roman" w:hAnsi="Times New Roman" w:cs="Times New Roman"/>
          <w:b/>
          <w:bCs/>
          <w:color w:val="252525"/>
          <w:spacing w:val="-2"/>
          <w:sz w:val="24"/>
          <w:szCs w:val="24"/>
          <w:lang w:val="ru-RU"/>
        </w:rPr>
      </w:pPr>
      <w:r w:rsidRPr="00635FD9">
        <w:rPr>
          <w:rFonts w:ascii="Times New Roman" w:hAnsi="Times New Roman" w:cs="Times New Roman"/>
          <w:b/>
          <w:bCs/>
          <w:color w:val="252525"/>
          <w:spacing w:val="-2"/>
          <w:sz w:val="24"/>
          <w:szCs w:val="24"/>
          <w:lang w:val="ru-RU"/>
        </w:rPr>
        <w:lastRenderedPageBreak/>
        <w:t>Пояснительная записка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Рабочая программа по физике на уровень среднего общего образования для обучающихся 10–11-х классов </w:t>
      </w:r>
      <w:r w:rsidR="00635FD9" w:rsidRPr="00635FD9">
        <w:rPr>
          <w:rFonts w:ascii="Times New Roman" w:hAnsi="Times New Roman" w:cs="Times New Roman"/>
          <w:color w:val="000000"/>
          <w:sz w:val="24"/>
          <w:szCs w:val="24"/>
          <w:lang w:val="ru-RU"/>
        </w:rPr>
        <w:t xml:space="preserve">МБОУ «Моргаушская СОШ» </w:t>
      </w:r>
      <w:r w:rsidRPr="00635FD9">
        <w:rPr>
          <w:rFonts w:ascii="Times New Roman" w:hAnsi="Times New Roman" w:cs="Times New Roman"/>
          <w:color w:val="000000"/>
          <w:sz w:val="24"/>
          <w:szCs w:val="24"/>
          <w:lang w:val="ru-RU"/>
        </w:rPr>
        <w:t>разработана в соответствии с требованиями:</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приказа </w:t>
      </w:r>
      <w:proofErr w:type="spellStart"/>
      <w:r w:rsidRPr="00635FD9">
        <w:rPr>
          <w:rFonts w:ascii="Times New Roman" w:hAnsi="Times New Roman" w:cs="Times New Roman"/>
          <w:color w:val="000000"/>
          <w:sz w:val="24"/>
          <w:szCs w:val="24"/>
          <w:lang w:val="ru-RU"/>
        </w:rPr>
        <w:t>Минобрнауки</w:t>
      </w:r>
      <w:proofErr w:type="spellEnd"/>
      <w:r w:rsidRPr="00635FD9">
        <w:rPr>
          <w:rFonts w:ascii="Times New Roman"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w:t>
      </w:r>
      <w:proofErr w:type="spellStart"/>
      <w:r w:rsidRPr="00635FD9">
        <w:rPr>
          <w:rFonts w:ascii="Times New Roman" w:hAnsi="Times New Roman" w:cs="Times New Roman"/>
          <w:color w:val="000000"/>
          <w:sz w:val="24"/>
          <w:szCs w:val="24"/>
          <w:lang w:val="ru-RU"/>
        </w:rPr>
        <w:t>Минпросвещения</w:t>
      </w:r>
      <w:proofErr w:type="spellEnd"/>
      <w:r w:rsidRPr="00635FD9">
        <w:rPr>
          <w:rFonts w:ascii="Times New Roman" w:hAnsi="Times New Roman" w:cs="Times New Roman"/>
          <w:color w:val="000000"/>
          <w:sz w:val="24"/>
          <w:szCs w:val="24"/>
          <w:lang w:val="ru-RU"/>
        </w:rPr>
        <w:t xml:space="preserve"> от 12.08.2022 № 732);</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приказа </w:t>
      </w:r>
      <w:proofErr w:type="spellStart"/>
      <w:r w:rsidRPr="00635FD9">
        <w:rPr>
          <w:rFonts w:ascii="Times New Roman" w:hAnsi="Times New Roman" w:cs="Times New Roman"/>
          <w:color w:val="000000"/>
          <w:sz w:val="24"/>
          <w:szCs w:val="24"/>
          <w:lang w:val="ru-RU"/>
        </w:rPr>
        <w:t>Минпросвещения</w:t>
      </w:r>
      <w:proofErr w:type="spellEnd"/>
      <w:r w:rsidRPr="00635FD9">
        <w:rPr>
          <w:rFonts w:ascii="Times New Roman" w:hAnsi="Times New Roman" w:cs="Times New Roman"/>
          <w:color w:val="000000"/>
          <w:sz w:val="24"/>
          <w:szCs w:val="24"/>
          <w:lang w:val="ru-RU"/>
        </w:rPr>
        <w:t xml:space="preserve"> от 18.05.2023 № 371 «Об утверждении федеральной образовательной программы среднего общего образования»;</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приказа </w:t>
      </w:r>
      <w:proofErr w:type="spellStart"/>
      <w:r w:rsidRPr="00635FD9">
        <w:rPr>
          <w:rFonts w:ascii="Times New Roman" w:hAnsi="Times New Roman" w:cs="Times New Roman"/>
          <w:color w:val="000000"/>
          <w:sz w:val="24"/>
          <w:szCs w:val="24"/>
          <w:lang w:val="ru-RU"/>
        </w:rPr>
        <w:t>Минпросвещения</w:t>
      </w:r>
      <w:proofErr w:type="spellEnd"/>
      <w:r w:rsidRPr="00635FD9">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концепции преподавания учебного предмета «Физика»;</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учебного плана среднего общего образования, утвержденного </w:t>
      </w:r>
      <w:proofErr w:type="spellStart"/>
      <w:r w:rsidRPr="00635FD9">
        <w:rPr>
          <w:rFonts w:ascii="Times New Roman" w:hAnsi="Times New Roman" w:cs="Times New Roman"/>
          <w:color w:val="000000"/>
          <w:sz w:val="24"/>
          <w:szCs w:val="24"/>
          <w:lang w:val="ru-RU"/>
        </w:rPr>
        <w:t>приказомГБОУ</w:t>
      </w:r>
      <w:proofErr w:type="spellEnd"/>
      <w:r w:rsidRPr="00635FD9">
        <w:rPr>
          <w:rFonts w:ascii="Times New Roman" w:hAnsi="Times New Roman" w:cs="Times New Roman"/>
          <w:color w:val="000000"/>
          <w:sz w:val="24"/>
          <w:szCs w:val="24"/>
          <w:lang w:val="ru-RU"/>
        </w:rPr>
        <w:t xml:space="preserve"> «Средняя школа № 1» от 30.08.2024 № 145 «О внесении изменений в основную образовательную программу среднего общего образования»;</w:t>
      </w:r>
    </w:p>
    <w:p w:rsidR="00296A85" w:rsidRPr="00635FD9" w:rsidRDefault="00727331" w:rsidP="00635FD9">
      <w:pPr>
        <w:numPr>
          <w:ilvl w:val="0"/>
          <w:numId w:val="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федеральной рабочей программы по учебному предмету «Физика» базового уровня.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ГБОУ «Средняя школа № 1».</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635FD9">
        <w:rPr>
          <w:rFonts w:ascii="Times New Roman" w:hAnsi="Times New Roman" w:cs="Times New Roman"/>
          <w:color w:val="000000"/>
          <w:sz w:val="24"/>
          <w:szCs w:val="24"/>
          <w:lang w:val="ru-RU"/>
        </w:rPr>
        <w:t>деятельностного</w:t>
      </w:r>
      <w:proofErr w:type="spellEnd"/>
      <w:r w:rsidRPr="00635FD9">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635FD9">
        <w:rPr>
          <w:rFonts w:ascii="Times New Roman" w:hAnsi="Times New Roman" w:cs="Times New Roman"/>
          <w:color w:val="000000"/>
          <w:sz w:val="24"/>
          <w:szCs w:val="24"/>
          <w:lang w:val="ru-RU"/>
        </w:rPr>
        <w:t>метапредметным</w:t>
      </w:r>
      <w:proofErr w:type="spellEnd"/>
      <w:r w:rsidRPr="00635FD9">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635FD9">
        <w:rPr>
          <w:rFonts w:ascii="Times New Roman" w:hAnsi="Times New Roman" w:cs="Times New Roman"/>
          <w:color w:val="000000"/>
          <w:sz w:val="24"/>
          <w:szCs w:val="24"/>
          <w:lang w:val="ru-RU"/>
        </w:rPr>
        <w:t>межпредметных</w:t>
      </w:r>
      <w:proofErr w:type="spellEnd"/>
      <w:r w:rsidRPr="00635FD9">
        <w:rPr>
          <w:rFonts w:ascii="Times New Roman" w:hAnsi="Times New Roman" w:cs="Times New Roman"/>
          <w:color w:val="000000"/>
          <w:sz w:val="24"/>
          <w:szCs w:val="24"/>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35FD9">
        <w:rPr>
          <w:rFonts w:ascii="Times New Roman" w:hAnsi="Times New Roman" w:cs="Times New Roman"/>
          <w:color w:val="000000"/>
          <w:sz w:val="24"/>
          <w:szCs w:val="24"/>
          <w:lang w:val="ru-RU"/>
        </w:rPr>
        <w:t>метапредметные</w:t>
      </w:r>
      <w:proofErr w:type="spellEnd"/>
      <w:r w:rsidRPr="00635FD9">
        <w:rPr>
          <w:rFonts w:ascii="Times New Roman" w:hAnsi="Times New Roman" w:cs="Times New Roman"/>
          <w:color w:val="000000"/>
          <w:sz w:val="24"/>
          <w:szCs w:val="24"/>
          <w:lang w:val="ru-RU"/>
        </w:rPr>
        <w:t>, предметные (на базовом уровне).</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Программа</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по</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физике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включает</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296A85" w:rsidRPr="00635FD9" w:rsidRDefault="00727331" w:rsidP="00635FD9">
      <w:pPr>
        <w:numPr>
          <w:ilvl w:val="0"/>
          <w:numId w:val="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содержание учебного предмета «Физика» по годам обучения.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w:t>
      </w:r>
      <w:r w:rsidRPr="00635FD9">
        <w:rPr>
          <w:rFonts w:ascii="Times New Roman" w:hAnsi="Times New Roman" w:cs="Times New Roman"/>
          <w:color w:val="000000"/>
          <w:sz w:val="24"/>
          <w:szCs w:val="24"/>
          <w:lang w:val="ru-RU"/>
        </w:rPr>
        <w:lastRenderedPageBreak/>
        <w:t>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Идея целостности. В соответствии с ней курс является логически завершенным, он содержит материал из всех разделов физики, включает</w:t>
      </w:r>
      <w:r w:rsidRPr="00635FD9">
        <w:rPr>
          <w:rFonts w:ascii="Times New Roman" w:hAnsi="Times New Roman" w:cs="Times New Roman"/>
          <w:color w:val="000000"/>
          <w:sz w:val="24"/>
          <w:szCs w:val="24"/>
        </w:rPr>
        <w:t> </w:t>
      </w:r>
      <w:r w:rsidRPr="00635FD9">
        <w:rPr>
          <w:rFonts w:ascii="Times New Roman" w:hAnsi="Times New Roman" w:cs="Times New Roman"/>
          <w:color w:val="000000"/>
          <w:sz w:val="24"/>
          <w:szCs w:val="24"/>
          <w:lang w:val="ru-RU"/>
        </w:rPr>
        <w:t>вопросы как классической, так и современной физики.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Идея </w:t>
      </w:r>
      <w:proofErr w:type="spellStart"/>
      <w:r w:rsidRPr="00635FD9">
        <w:rPr>
          <w:rFonts w:ascii="Times New Roman" w:hAnsi="Times New Roman" w:cs="Times New Roman"/>
          <w:color w:val="000000"/>
          <w:sz w:val="24"/>
          <w:szCs w:val="24"/>
          <w:lang w:val="ru-RU"/>
        </w:rPr>
        <w:t>гуманитаризации</w:t>
      </w:r>
      <w:proofErr w:type="spellEnd"/>
      <w:r w:rsidRPr="00635FD9">
        <w:rPr>
          <w:rFonts w:ascii="Times New Roman" w:hAnsi="Times New Roman" w:cs="Times New Roman"/>
          <w:color w:val="000000"/>
          <w:sz w:val="24"/>
          <w:szCs w:val="24"/>
          <w:lang w:val="ru-RU"/>
        </w:rPr>
        <w:t>. Ее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Идея </w:t>
      </w:r>
      <w:proofErr w:type="spellStart"/>
      <w:r w:rsidRPr="00635FD9">
        <w:rPr>
          <w:rFonts w:ascii="Times New Roman" w:hAnsi="Times New Roman" w:cs="Times New Roman"/>
          <w:color w:val="000000"/>
          <w:sz w:val="24"/>
          <w:szCs w:val="24"/>
          <w:lang w:val="ru-RU"/>
        </w:rPr>
        <w:t>экологизации</w:t>
      </w:r>
      <w:proofErr w:type="spellEnd"/>
      <w:r w:rsidRPr="00635FD9">
        <w:rPr>
          <w:rFonts w:ascii="Times New Roman" w:hAnsi="Times New Roman" w:cs="Times New Roman"/>
          <w:color w:val="000000"/>
          <w:sz w:val="24"/>
          <w:szCs w:val="24"/>
          <w:lang w:val="ru-RU"/>
        </w:rPr>
        <w:t xml:space="preserve">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w:t>
      </w:r>
      <w:r w:rsidRPr="00635FD9">
        <w:rPr>
          <w:rFonts w:ascii="Times New Roman" w:hAnsi="Times New Roman" w:cs="Times New Roman"/>
          <w:color w:val="000000"/>
          <w:sz w:val="24"/>
          <w:szCs w:val="24"/>
        </w:rPr>
        <w:t> </w:t>
      </w:r>
      <w:r w:rsidRPr="00635FD9">
        <w:rPr>
          <w:rFonts w:ascii="Times New Roman" w:hAnsi="Times New Roman" w:cs="Times New Roman"/>
          <w:color w:val="000000"/>
          <w:sz w:val="24"/>
          <w:szCs w:val="24"/>
          <w:lang w:val="ru-RU"/>
        </w:rPr>
        <w:t>для описания естественно-научных явлений и процессов).</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Системно-</w:t>
      </w:r>
      <w:proofErr w:type="spellStart"/>
      <w:r w:rsidRPr="00635FD9">
        <w:rPr>
          <w:rFonts w:ascii="Times New Roman" w:hAnsi="Times New Roman" w:cs="Times New Roman"/>
          <w:color w:val="000000"/>
          <w:sz w:val="24"/>
          <w:szCs w:val="24"/>
          <w:lang w:val="ru-RU"/>
        </w:rPr>
        <w:t>деятельностный</w:t>
      </w:r>
      <w:proofErr w:type="spellEnd"/>
      <w:r w:rsidRPr="00635FD9">
        <w:rPr>
          <w:rFonts w:ascii="Times New Roman" w:hAnsi="Times New Roman" w:cs="Times New Roman"/>
          <w:color w:val="000000"/>
          <w:sz w:val="24"/>
          <w:szCs w:val="24"/>
          <w:lang w:val="ru-RU"/>
        </w:rPr>
        <w:t xml:space="preserve"> подход в курсе физики реализуется прежде всего за счет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Большое внимание уделяется решению расчетных и качественных задач. При этом для расчетных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Основными целями изучения физики в общем образовании являются:</w:t>
      </w:r>
    </w:p>
    <w:p w:rsidR="00296A85" w:rsidRPr="00635FD9" w:rsidRDefault="00727331" w:rsidP="00635FD9">
      <w:pPr>
        <w:numPr>
          <w:ilvl w:val="0"/>
          <w:numId w:val="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96A85" w:rsidRPr="00635FD9" w:rsidRDefault="00727331" w:rsidP="00635FD9">
      <w:pPr>
        <w:numPr>
          <w:ilvl w:val="0"/>
          <w:numId w:val="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96A85" w:rsidRPr="00635FD9" w:rsidRDefault="00727331" w:rsidP="00635FD9">
      <w:pPr>
        <w:numPr>
          <w:ilvl w:val="0"/>
          <w:numId w:val="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96A85" w:rsidRPr="00635FD9" w:rsidRDefault="00727331" w:rsidP="00635FD9">
      <w:pPr>
        <w:numPr>
          <w:ilvl w:val="0"/>
          <w:numId w:val="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296A85" w:rsidRPr="00635FD9" w:rsidRDefault="00727331" w:rsidP="00635FD9">
      <w:pPr>
        <w:numPr>
          <w:ilvl w:val="0"/>
          <w:numId w:val="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96A85" w:rsidRPr="00635FD9" w:rsidRDefault="00727331" w:rsidP="00635FD9">
      <w:pPr>
        <w:numPr>
          <w:ilvl w:val="0"/>
          <w:numId w:val="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96A85" w:rsidRPr="00635FD9" w:rsidRDefault="00727331" w:rsidP="00635FD9">
      <w:pPr>
        <w:numPr>
          <w:ilvl w:val="0"/>
          <w:numId w:val="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96A85" w:rsidRPr="00635FD9" w:rsidRDefault="00727331" w:rsidP="00635FD9">
      <w:pPr>
        <w:numPr>
          <w:ilvl w:val="0"/>
          <w:numId w:val="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96A85" w:rsidRPr="00635FD9" w:rsidRDefault="00727331" w:rsidP="00635FD9">
      <w:pPr>
        <w:numPr>
          <w:ilvl w:val="0"/>
          <w:numId w:val="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понимание физических основ и принципов действия технических устройств и технологических процессов, их влияния на окружающую среду;</w:t>
      </w:r>
    </w:p>
    <w:p w:rsidR="00296A85" w:rsidRPr="00635FD9" w:rsidRDefault="00727331" w:rsidP="00635FD9">
      <w:pPr>
        <w:numPr>
          <w:ilvl w:val="0"/>
          <w:numId w:val="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96A85" w:rsidRPr="00635FD9" w:rsidRDefault="00727331" w:rsidP="00635FD9">
      <w:pPr>
        <w:numPr>
          <w:ilvl w:val="0"/>
          <w:numId w:val="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10-м классе – 68 часов (2 часа в неделю), в 11-м классе – 68 часов (2 часа в неделю</w:t>
      </w:r>
      <w:proofErr w:type="gramStart"/>
      <w:r w:rsidRPr="00635FD9">
        <w:rPr>
          <w:rFonts w:ascii="Times New Roman" w:hAnsi="Times New Roman" w:cs="Times New Roman"/>
          <w:color w:val="000000"/>
          <w:sz w:val="24"/>
          <w:szCs w:val="24"/>
          <w:lang w:val="ru-RU"/>
        </w:rPr>
        <w:t>).‌</w:t>
      </w:r>
      <w:proofErr w:type="gramEnd"/>
      <w:r w:rsidRPr="00635FD9">
        <w:rPr>
          <w:rFonts w:ascii="Times New Roman" w:hAnsi="Times New Roman" w:cs="Times New Roman"/>
          <w:color w:val="000000"/>
          <w:sz w:val="24"/>
          <w:szCs w:val="24"/>
          <w:lang w:val="ru-RU"/>
        </w:rPr>
        <w:t>‌</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учетом индивидуальных особенностей обучающихся.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635FD9">
        <w:rPr>
          <w:rFonts w:ascii="Times New Roman" w:hAnsi="Times New Roman" w:cs="Times New Roman"/>
          <w:color w:val="000000"/>
          <w:sz w:val="24"/>
          <w:szCs w:val="24"/>
          <w:lang w:val="ru-RU"/>
        </w:rPr>
        <w:t>Минпросвещения</w:t>
      </w:r>
      <w:proofErr w:type="spellEnd"/>
      <w:r w:rsidRPr="00635FD9">
        <w:rPr>
          <w:rFonts w:ascii="Times New Roman" w:hAnsi="Times New Roman" w:cs="Times New Roman"/>
          <w:color w:val="000000"/>
          <w:sz w:val="24"/>
          <w:szCs w:val="24"/>
          <w:lang w:val="ru-RU"/>
        </w:rPr>
        <w:t xml:space="preserve"> от 21.09.2022 № 858:</w:t>
      </w:r>
    </w:p>
    <w:p w:rsidR="00296A85" w:rsidRPr="00635FD9" w:rsidRDefault="00727331" w:rsidP="00635FD9">
      <w:pPr>
        <w:numPr>
          <w:ilvl w:val="0"/>
          <w:numId w:val="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Физика, 10 класс/ </w:t>
      </w:r>
      <w:proofErr w:type="spellStart"/>
      <w:r w:rsidRPr="00635FD9">
        <w:rPr>
          <w:rFonts w:ascii="Times New Roman" w:hAnsi="Times New Roman" w:cs="Times New Roman"/>
          <w:color w:val="000000"/>
          <w:sz w:val="24"/>
          <w:szCs w:val="24"/>
          <w:lang w:val="ru-RU"/>
        </w:rPr>
        <w:t>Мякишев</w:t>
      </w:r>
      <w:proofErr w:type="spellEnd"/>
      <w:r w:rsidRPr="00635FD9">
        <w:rPr>
          <w:rFonts w:ascii="Times New Roman" w:hAnsi="Times New Roman" w:cs="Times New Roman"/>
          <w:color w:val="000000"/>
          <w:sz w:val="24"/>
          <w:szCs w:val="24"/>
          <w:lang w:val="ru-RU"/>
        </w:rPr>
        <w:t xml:space="preserve"> Г.Я., </w:t>
      </w:r>
      <w:proofErr w:type="spellStart"/>
      <w:r w:rsidRPr="00635FD9">
        <w:rPr>
          <w:rFonts w:ascii="Times New Roman" w:hAnsi="Times New Roman" w:cs="Times New Roman"/>
          <w:color w:val="000000"/>
          <w:sz w:val="24"/>
          <w:szCs w:val="24"/>
          <w:lang w:val="ru-RU"/>
        </w:rPr>
        <w:t>Буховцев</w:t>
      </w:r>
      <w:proofErr w:type="spellEnd"/>
      <w:r w:rsidRPr="00635FD9">
        <w:rPr>
          <w:rFonts w:ascii="Times New Roman" w:hAnsi="Times New Roman" w:cs="Times New Roman"/>
          <w:color w:val="000000"/>
          <w:sz w:val="24"/>
          <w:szCs w:val="24"/>
          <w:lang w:val="ru-RU"/>
        </w:rPr>
        <w:t xml:space="preserve"> Б.Б., Сотский Н.Н. под редакцией Парфентьевой Н.А., Акционерное общество «Издательство "Просвещение"»;</w:t>
      </w:r>
    </w:p>
    <w:p w:rsidR="00296A85" w:rsidRPr="00635FD9" w:rsidRDefault="00727331" w:rsidP="00635FD9">
      <w:pPr>
        <w:numPr>
          <w:ilvl w:val="0"/>
          <w:numId w:val="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Физика, 11 класс/ </w:t>
      </w:r>
      <w:proofErr w:type="spellStart"/>
      <w:r w:rsidRPr="00635FD9">
        <w:rPr>
          <w:rFonts w:ascii="Times New Roman" w:hAnsi="Times New Roman" w:cs="Times New Roman"/>
          <w:color w:val="000000"/>
          <w:sz w:val="24"/>
          <w:szCs w:val="24"/>
          <w:lang w:val="ru-RU"/>
        </w:rPr>
        <w:t>Мякишев</w:t>
      </w:r>
      <w:proofErr w:type="spellEnd"/>
      <w:r w:rsidRPr="00635FD9">
        <w:rPr>
          <w:rFonts w:ascii="Times New Roman" w:hAnsi="Times New Roman" w:cs="Times New Roman"/>
          <w:color w:val="000000"/>
          <w:sz w:val="24"/>
          <w:szCs w:val="24"/>
          <w:lang w:val="ru-RU"/>
        </w:rPr>
        <w:t xml:space="preserve"> Г.Л., </w:t>
      </w:r>
      <w:proofErr w:type="spellStart"/>
      <w:r w:rsidRPr="00635FD9">
        <w:rPr>
          <w:rFonts w:ascii="Times New Roman" w:hAnsi="Times New Roman" w:cs="Times New Roman"/>
          <w:color w:val="000000"/>
          <w:sz w:val="24"/>
          <w:szCs w:val="24"/>
          <w:lang w:val="ru-RU"/>
        </w:rPr>
        <w:t>Буховцев</w:t>
      </w:r>
      <w:proofErr w:type="spellEnd"/>
      <w:r w:rsidRPr="00635FD9">
        <w:rPr>
          <w:rFonts w:ascii="Times New Roman" w:hAnsi="Times New Roman" w:cs="Times New Roman"/>
          <w:color w:val="000000"/>
          <w:sz w:val="24"/>
          <w:szCs w:val="24"/>
          <w:lang w:val="ru-RU"/>
        </w:rPr>
        <w:t xml:space="preserve"> Б.Б., </w:t>
      </w:r>
      <w:proofErr w:type="spellStart"/>
      <w:r w:rsidRPr="00635FD9">
        <w:rPr>
          <w:rFonts w:ascii="Times New Roman" w:hAnsi="Times New Roman" w:cs="Times New Roman"/>
          <w:color w:val="000000"/>
          <w:sz w:val="24"/>
          <w:szCs w:val="24"/>
          <w:lang w:val="ru-RU"/>
        </w:rPr>
        <w:t>Чаругин</w:t>
      </w:r>
      <w:proofErr w:type="spellEnd"/>
      <w:r w:rsidRPr="00635FD9">
        <w:rPr>
          <w:rFonts w:ascii="Times New Roman" w:hAnsi="Times New Roman" w:cs="Times New Roman"/>
          <w:color w:val="000000"/>
          <w:sz w:val="24"/>
          <w:szCs w:val="24"/>
          <w:lang w:val="ru-RU"/>
        </w:rPr>
        <w:t xml:space="preserve"> В.М. под редакцией Парфентьевой Н.А., Акционерное общество «Издательство "Просвещение"»;</w:t>
      </w:r>
    </w:p>
    <w:p w:rsidR="00296A85" w:rsidRPr="00635FD9" w:rsidRDefault="00727331" w:rsidP="00635FD9">
      <w:pPr>
        <w:numPr>
          <w:ilvl w:val="0"/>
          <w:numId w:val="5"/>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&lt;...&gt;</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635FD9">
        <w:rPr>
          <w:rFonts w:ascii="Times New Roman" w:hAnsi="Times New Roman" w:cs="Times New Roman"/>
          <w:color w:val="000000"/>
          <w:sz w:val="24"/>
          <w:szCs w:val="24"/>
          <w:lang w:val="ru-RU"/>
        </w:rPr>
        <w:t>Минпросвещения</w:t>
      </w:r>
      <w:proofErr w:type="spellEnd"/>
      <w:r w:rsidRPr="00635FD9">
        <w:rPr>
          <w:rFonts w:ascii="Times New Roman" w:hAnsi="Times New Roman" w:cs="Times New Roman"/>
          <w:color w:val="000000"/>
          <w:sz w:val="24"/>
          <w:szCs w:val="24"/>
          <w:lang w:val="ru-RU"/>
        </w:rPr>
        <w:t xml:space="preserve"> от 04.10.2023 № 738:</w:t>
      </w:r>
    </w:p>
    <w:p w:rsidR="00296A85" w:rsidRPr="00635FD9" w:rsidRDefault="00727331" w:rsidP="00635FD9">
      <w:pPr>
        <w:numPr>
          <w:ilvl w:val="0"/>
          <w:numId w:val="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 xml:space="preserve">Библиотека материалов ФГИС «Моя школа – </w:t>
      </w:r>
      <w:r w:rsidRPr="00635FD9">
        <w:rPr>
          <w:rFonts w:ascii="Times New Roman" w:hAnsi="Times New Roman" w:cs="Times New Roman"/>
          <w:color w:val="000000"/>
          <w:sz w:val="24"/>
          <w:szCs w:val="24"/>
        </w:rPr>
        <w:t>lib</w:t>
      </w:r>
      <w:r w:rsidRPr="00635FD9">
        <w:rPr>
          <w:rFonts w:ascii="Times New Roman" w:hAnsi="Times New Roman" w:cs="Times New Roman"/>
          <w:color w:val="000000"/>
          <w:sz w:val="24"/>
          <w:szCs w:val="24"/>
          <w:lang w:val="ru-RU"/>
        </w:rPr>
        <w:t>.</w:t>
      </w:r>
      <w:proofErr w:type="spellStart"/>
      <w:r w:rsidRPr="00635FD9">
        <w:rPr>
          <w:rFonts w:ascii="Times New Roman" w:hAnsi="Times New Roman" w:cs="Times New Roman"/>
          <w:color w:val="000000"/>
          <w:sz w:val="24"/>
          <w:szCs w:val="24"/>
        </w:rPr>
        <w:t>myschool</w:t>
      </w:r>
      <w:proofErr w:type="spellEnd"/>
      <w:r w:rsidRPr="00635FD9">
        <w:rPr>
          <w:rFonts w:ascii="Times New Roman" w:hAnsi="Times New Roman" w:cs="Times New Roman"/>
          <w:color w:val="000000"/>
          <w:sz w:val="24"/>
          <w:szCs w:val="24"/>
          <w:lang w:val="ru-RU"/>
        </w:rPr>
        <w:t>.</w:t>
      </w:r>
      <w:proofErr w:type="spellStart"/>
      <w:r w:rsidRPr="00635FD9">
        <w:rPr>
          <w:rFonts w:ascii="Times New Roman" w:hAnsi="Times New Roman" w:cs="Times New Roman"/>
          <w:color w:val="000000"/>
          <w:sz w:val="24"/>
          <w:szCs w:val="24"/>
        </w:rPr>
        <w:t>edu</w:t>
      </w:r>
      <w:proofErr w:type="spellEnd"/>
      <w:r w:rsidRPr="00635FD9">
        <w:rPr>
          <w:rFonts w:ascii="Times New Roman" w:hAnsi="Times New Roman" w:cs="Times New Roman"/>
          <w:color w:val="000000"/>
          <w:sz w:val="24"/>
          <w:szCs w:val="24"/>
          <w:lang w:val="ru-RU"/>
        </w:rPr>
        <w:t>.</w:t>
      </w:r>
      <w:proofErr w:type="spellStart"/>
      <w:r w:rsidRPr="00635FD9">
        <w:rPr>
          <w:rFonts w:ascii="Times New Roman" w:hAnsi="Times New Roman" w:cs="Times New Roman"/>
          <w:color w:val="000000"/>
          <w:sz w:val="24"/>
          <w:szCs w:val="24"/>
        </w:rPr>
        <w:t>ru</w:t>
      </w:r>
      <w:proofErr w:type="spellEnd"/>
      <w:r w:rsidRPr="00635FD9">
        <w:rPr>
          <w:rFonts w:ascii="Times New Roman" w:hAnsi="Times New Roman" w:cs="Times New Roman"/>
          <w:color w:val="000000"/>
          <w:sz w:val="24"/>
          <w:szCs w:val="24"/>
          <w:lang w:val="ru-RU"/>
        </w:rPr>
        <w:t>/</w:t>
      </w:r>
      <w:r w:rsidRPr="00635FD9">
        <w:rPr>
          <w:rFonts w:ascii="Times New Roman" w:hAnsi="Times New Roman" w:cs="Times New Roman"/>
          <w:color w:val="000000"/>
          <w:sz w:val="24"/>
          <w:szCs w:val="24"/>
        </w:rPr>
        <w:t>market</w:t>
      </w:r>
    </w:p>
    <w:p w:rsidR="00296A85" w:rsidRPr="00635FD9" w:rsidRDefault="00727331" w:rsidP="00635FD9">
      <w:pPr>
        <w:numPr>
          <w:ilvl w:val="0"/>
          <w:numId w:val="6"/>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&lt;...&gt;</w:t>
      </w:r>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rPr>
      </w:pPr>
      <w:r w:rsidRPr="00635FD9">
        <w:rPr>
          <w:rFonts w:ascii="Times New Roman" w:hAnsi="Times New Roman" w:cs="Times New Roman"/>
          <w:b/>
          <w:bCs/>
          <w:color w:val="252525"/>
          <w:spacing w:val="-2"/>
          <w:sz w:val="24"/>
          <w:szCs w:val="24"/>
        </w:rPr>
        <w:t>Планируемые результаты освоения программы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35FD9">
        <w:rPr>
          <w:rFonts w:ascii="Times New Roman" w:hAnsi="Times New Roman" w:cs="Times New Roman"/>
          <w:color w:val="000000"/>
          <w:sz w:val="24"/>
          <w:szCs w:val="24"/>
          <w:lang w:val="ru-RU"/>
        </w:rPr>
        <w:t>метапредметных</w:t>
      </w:r>
      <w:proofErr w:type="spellEnd"/>
      <w:r w:rsidRPr="00635FD9">
        <w:rPr>
          <w:rFonts w:ascii="Times New Roman" w:hAnsi="Times New Roman" w:cs="Times New Roman"/>
          <w:color w:val="000000"/>
          <w:sz w:val="24"/>
          <w:szCs w:val="24"/>
          <w:lang w:val="ru-RU"/>
        </w:rPr>
        <w:t xml:space="preserve"> и предметных образовательных результатов.</w:t>
      </w:r>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lang w:val="ru-RU"/>
        </w:rPr>
      </w:pPr>
      <w:r w:rsidRPr="00635FD9">
        <w:rPr>
          <w:rFonts w:ascii="Times New Roman" w:hAnsi="Times New Roman" w:cs="Times New Roman"/>
          <w:b/>
          <w:bCs/>
          <w:color w:val="252525"/>
          <w:spacing w:val="-2"/>
          <w:sz w:val="24"/>
          <w:szCs w:val="24"/>
          <w:lang w:val="ru-RU"/>
        </w:rPr>
        <w:t>Личностные результаты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1) гражданского воспитания: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принятие традиционных общечеловеческих гуманистических и демократических ценностей;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готовность к гуманитарной и волонтерской деятельности;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2) патриотического воспитания: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 xml:space="preserve"> российской гражданской идентичности, патриотизма;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ученых в области физики и техники;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3) духовно-нравственного воспитания: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 xml:space="preserve"> нравственного сознания, этического поведения;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ученого;</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осознание личного вклада в построение устойчивого будущего;</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4) эстетического воспитания: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5) трудового воспитания: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6) экологического воспитания: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7) ценности научного познания: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lang w:val="ru-RU"/>
        </w:rPr>
      </w:pPr>
      <w:proofErr w:type="spellStart"/>
      <w:r w:rsidRPr="00635FD9">
        <w:rPr>
          <w:rFonts w:ascii="Times New Roman" w:hAnsi="Times New Roman" w:cs="Times New Roman"/>
          <w:b/>
          <w:bCs/>
          <w:color w:val="252525"/>
          <w:spacing w:val="-2"/>
          <w:sz w:val="24"/>
          <w:szCs w:val="24"/>
          <w:lang w:val="ru-RU"/>
        </w:rPr>
        <w:t>Метапредметные</w:t>
      </w:r>
      <w:proofErr w:type="spellEnd"/>
      <w:r w:rsidRPr="00635FD9">
        <w:rPr>
          <w:rFonts w:ascii="Times New Roman" w:hAnsi="Times New Roman" w:cs="Times New Roman"/>
          <w:b/>
          <w:bCs/>
          <w:color w:val="252525"/>
          <w:spacing w:val="-2"/>
          <w:sz w:val="24"/>
          <w:szCs w:val="24"/>
          <w:lang w:val="ru-RU"/>
        </w:rPr>
        <w:t xml:space="preserve"> результаты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Познавательные универсальные учебные действия</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b/>
          <w:bCs/>
          <w:color w:val="000000"/>
          <w:sz w:val="24"/>
          <w:szCs w:val="24"/>
        </w:rPr>
        <w:t>Базовые</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логические</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действия</w:t>
      </w:r>
      <w:proofErr w:type="spellEnd"/>
      <w:r w:rsidRPr="00635FD9">
        <w:rPr>
          <w:rFonts w:ascii="Times New Roman" w:hAnsi="Times New Roman" w:cs="Times New Roman"/>
          <w:b/>
          <w:bCs/>
          <w:color w:val="000000"/>
          <w:sz w:val="24"/>
          <w:szCs w:val="24"/>
        </w:rPr>
        <w:t>:</w:t>
      </w:r>
    </w:p>
    <w:p w:rsidR="00296A85" w:rsidRPr="00635FD9" w:rsidRDefault="00727331" w:rsidP="00635FD9">
      <w:pPr>
        <w:numPr>
          <w:ilvl w:val="0"/>
          <w:numId w:val="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самостоятельно формулировать и актуализировать проблему, рассматривать ее всесторонне;</w:t>
      </w:r>
    </w:p>
    <w:p w:rsidR="00296A85" w:rsidRPr="00635FD9" w:rsidRDefault="00727331" w:rsidP="00635FD9">
      <w:pPr>
        <w:numPr>
          <w:ilvl w:val="0"/>
          <w:numId w:val="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96A85" w:rsidRPr="00635FD9" w:rsidRDefault="00727331" w:rsidP="00635FD9">
      <w:pPr>
        <w:numPr>
          <w:ilvl w:val="0"/>
          <w:numId w:val="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выявлять закономерности и противоречия в рассматриваемых физических явлениях;</w:t>
      </w:r>
    </w:p>
    <w:p w:rsidR="00296A85" w:rsidRPr="00635FD9" w:rsidRDefault="00727331" w:rsidP="00635FD9">
      <w:pPr>
        <w:numPr>
          <w:ilvl w:val="0"/>
          <w:numId w:val="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разрабатывать план решения проблемы с учетом анализа имеющихся материальных и нематериальных ресурсов;</w:t>
      </w:r>
    </w:p>
    <w:p w:rsidR="00296A85" w:rsidRPr="00635FD9" w:rsidRDefault="00727331" w:rsidP="00635FD9">
      <w:pPr>
        <w:numPr>
          <w:ilvl w:val="0"/>
          <w:numId w:val="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296A85" w:rsidRPr="00635FD9" w:rsidRDefault="00727331" w:rsidP="00635FD9">
      <w:pPr>
        <w:numPr>
          <w:ilvl w:val="0"/>
          <w:numId w:val="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96A85" w:rsidRPr="00635FD9" w:rsidRDefault="00727331" w:rsidP="00635FD9">
      <w:pPr>
        <w:numPr>
          <w:ilvl w:val="0"/>
          <w:numId w:val="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развивать креативное мышление при решении жизненных проблем.</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b/>
          <w:bCs/>
          <w:color w:val="000000"/>
          <w:sz w:val="24"/>
          <w:szCs w:val="24"/>
        </w:rPr>
        <w:t>Базовые</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исследовательские</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действия</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давать оценку новым ситуациям, оценивать приобретенный опыт;</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уметь интегрировать знания из разных предметных областей;</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выдвигать новые идеи, предлагать оригинальные подходы и решения;</w:t>
      </w:r>
    </w:p>
    <w:p w:rsidR="00296A85" w:rsidRPr="00635FD9" w:rsidRDefault="00727331" w:rsidP="00635FD9">
      <w:pPr>
        <w:numPr>
          <w:ilvl w:val="0"/>
          <w:numId w:val="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ставить проблемы и задачи, допускающие альтернативные решения.</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b/>
          <w:bCs/>
          <w:color w:val="000000"/>
          <w:sz w:val="24"/>
          <w:szCs w:val="24"/>
        </w:rPr>
        <w:t>Работа</w:t>
      </w:r>
      <w:proofErr w:type="spellEnd"/>
      <w:r w:rsidRPr="00635FD9">
        <w:rPr>
          <w:rFonts w:ascii="Times New Roman" w:hAnsi="Times New Roman" w:cs="Times New Roman"/>
          <w:b/>
          <w:bCs/>
          <w:color w:val="000000"/>
          <w:sz w:val="24"/>
          <w:szCs w:val="24"/>
        </w:rPr>
        <w:t xml:space="preserve"> с </w:t>
      </w:r>
      <w:proofErr w:type="spellStart"/>
      <w:r w:rsidRPr="00635FD9">
        <w:rPr>
          <w:rFonts w:ascii="Times New Roman" w:hAnsi="Times New Roman" w:cs="Times New Roman"/>
          <w:b/>
          <w:bCs/>
          <w:color w:val="000000"/>
          <w:sz w:val="24"/>
          <w:szCs w:val="24"/>
        </w:rPr>
        <w:t>информацией</w:t>
      </w:r>
      <w:proofErr w:type="spellEnd"/>
      <w:r w:rsidRPr="00635FD9">
        <w:rPr>
          <w:rFonts w:ascii="Times New Roman" w:hAnsi="Times New Roman" w:cs="Times New Roman"/>
          <w:b/>
          <w:bCs/>
          <w:color w:val="000000"/>
          <w:sz w:val="24"/>
          <w:szCs w:val="24"/>
        </w:rPr>
        <w:t>:</w:t>
      </w:r>
    </w:p>
    <w:p w:rsidR="00296A85" w:rsidRPr="00635FD9" w:rsidRDefault="00727331" w:rsidP="00635FD9">
      <w:pPr>
        <w:numPr>
          <w:ilvl w:val="0"/>
          <w:numId w:val="9"/>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96A85" w:rsidRPr="00635FD9" w:rsidRDefault="00727331" w:rsidP="00635FD9">
      <w:pPr>
        <w:numPr>
          <w:ilvl w:val="0"/>
          <w:numId w:val="9"/>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оценивать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достоверность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информации</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9"/>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6A85" w:rsidRPr="00635FD9" w:rsidRDefault="00727331" w:rsidP="00635FD9">
      <w:pPr>
        <w:numPr>
          <w:ilvl w:val="0"/>
          <w:numId w:val="9"/>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b/>
          <w:bCs/>
          <w:color w:val="000000"/>
          <w:sz w:val="24"/>
          <w:szCs w:val="24"/>
        </w:rPr>
        <w:lastRenderedPageBreak/>
        <w:t>Коммуникативные</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универсальные</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учебные</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действия</w:t>
      </w:r>
      <w:proofErr w:type="spellEnd"/>
      <w:r w:rsidRPr="00635FD9">
        <w:rPr>
          <w:rFonts w:ascii="Times New Roman" w:hAnsi="Times New Roman" w:cs="Times New Roman"/>
          <w:b/>
          <w:bCs/>
          <w:color w:val="000000"/>
          <w:sz w:val="24"/>
          <w:szCs w:val="24"/>
        </w:rPr>
        <w:t>:</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выбирать тематику и </w:t>
      </w:r>
      <w:proofErr w:type="gramStart"/>
      <w:r w:rsidRPr="00635FD9">
        <w:rPr>
          <w:rFonts w:ascii="Times New Roman" w:hAnsi="Times New Roman" w:cs="Times New Roman"/>
          <w:color w:val="000000"/>
          <w:sz w:val="24"/>
          <w:szCs w:val="24"/>
          <w:lang w:val="ru-RU"/>
        </w:rPr>
        <w:t>методы совместных действий с учетом общих интересов</w:t>
      </w:r>
      <w:proofErr w:type="gramEnd"/>
      <w:r w:rsidRPr="00635FD9">
        <w:rPr>
          <w:rFonts w:ascii="Times New Roman" w:hAnsi="Times New Roman" w:cs="Times New Roman"/>
          <w:color w:val="000000"/>
          <w:sz w:val="24"/>
          <w:szCs w:val="24"/>
          <w:lang w:val="ru-RU"/>
        </w:rPr>
        <w:t xml:space="preserve"> и возможностей каждого члена коллектива;</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296A85" w:rsidRPr="00635FD9" w:rsidRDefault="00727331" w:rsidP="00635FD9">
      <w:pPr>
        <w:numPr>
          <w:ilvl w:val="0"/>
          <w:numId w:val="1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Регулятивные универсальные учебные действия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Самоорганизация:</w:t>
      </w:r>
    </w:p>
    <w:p w:rsidR="00296A85" w:rsidRPr="00635FD9" w:rsidRDefault="00727331" w:rsidP="00635FD9">
      <w:pPr>
        <w:numPr>
          <w:ilvl w:val="0"/>
          <w:numId w:val="1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96A85" w:rsidRPr="00635FD9" w:rsidRDefault="00727331" w:rsidP="00635FD9">
      <w:pPr>
        <w:numPr>
          <w:ilvl w:val="0"/>
          <w:numId w:val="1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rsidR="00296A85" w:rsidRPr="00635FD9" w:rsidRDefault="00727331" w:rsidP="00635FD9">
      <w:pPr>
        <w:numPr>
          <w:ilvl w:val="0"/>
          <w:numId w:val="11"/>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давать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оценку</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новым</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ситуациям</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1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96A85" w:rsidRPr="00635FD9" w:rsidRDefault="00727331" w:rsidP="00635FD9">
      <w:pPr>
        <w:numPr>
          <w:ilvl w:val="0"/>
          <w:numId w:val="1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296A85" w:rsidRPr="00635FD9" w:rsidRDefault="00727331" w:rsidP="00635FD9">
      <w:pPr>
        <w:numPr>
          <w:ilvl w:val="0"/>
          <w:numId w:val="11"/>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оценивать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приобретенный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опыт</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1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b/>
          <w:bCs/>
          <w:color w:val="000000"/>
          <w:sz w:val="24"/>
          <w:szCs w:val="24"/>
        </w:rPr>
        <w:t>Самоконтроль</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эмоциональный</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интеллект</w:t>
      </w:r>
      <w:proofErr w:type="spellEnd"/>
      <w:r w:rsidRPr="00635FD9">
        <w:rPr>
          <w:rFonts w:ascii="Times New Roman" w:hAnsi="Times New Roman" w:cs="Times New Roman"/>
          <w:b/>
          <w:bCs/>
          <w:color w:val="000000"/>
          <w:sz w:val="24"/>
          <w:szCs w:val="24"/>
        </w:rPr>
        <w:t>:</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использовать приемы рефлексии для оценки ситуации, выбора верного решения;</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принимать себя, понимая свои недостатки и достоинства;</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96A85" w:rsidRPr="00635FD9" w:rsidRDefault="00727331" w:rsidP="00635FD9">
      <w:pPr>
        <w:numPr>
          <w:ilvl w:val="0"/>
          <w:numId w:val="1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признавать свое право и право других на ошибки.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w:t>
      </w:r>
    </w:p>
    <w:p w:rsidR="00296A85" w:rsidRPr="00635FD9" w:rsidRDefault="00727331" w:rsidP="00635FD9">
      <w:pPr>
        <w:numPr>
          <w:ilvl w:val="0"/>
          <w:numId w:val="1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96A85" w:rsidRPr="00635FD9" w:rsidRDefault="00727331" w:rsidP="00635FD9">
      <w:pPr>
        <w:numPr>
          <w:ilvl w:val="0"/>
          <w:numId w:val="1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96A85" w:rsidRPr="00635FD9" w:rsidRDefault="00727331" w:rsidP="00635FD9">
      <w:pPr>
        <w:numPr>
          <w:ilvl w:val="0"/>
          <w:numId w:val="1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96A85" w:rsidRPr="00635FD9" w:rsidRDefault="00727331" w:rsidP="00635FD9">
      <w:pPr>
        <w:numPr>
          <w:ilvl w:val="0"/>
          <w:numId w:val="13"/>
        </w:numPr>
        <w:ind w:left="780" w:right="180"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эмпатии</w:t>
      </w:r>
      <w:proofErr w:type="spellEnd"/>
      <w:r w:rsidRPr="00635FD9">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96A85" w:rsidRPr="00635FD9" w:rsidRDefault="00727331" w:rsidP="00635FD9">
      <w:pPr>
        <w:numPr>
          <w:ilvl w:val="0"/>
          <w:numId w:val="1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lang w:val="ru-RU"/>
        </w:rPr>
      </w:pPr>
      <w:r w:rsidRPr="00635FD9">
        <w:rPr>
          <w:rFonts w:ascii="Times New Roman" w:hAnsi="Times New Roman" w:cs="Times New Roman"/>
          <w:b/>
          <w:bCs/>
          <w:color w:val="252525"/>
          <w:spacing w:val="-2"/>
          <w:sz w:val="24"/>
          <w:szCs w:val="24"/>
          <w:lang w:val="ru-RU"/>
        </w:rPr>
        <w:t>Предметные результаты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10-й класс</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К концу обучения </w:t>
      </w:r>
      <w:r w:rsidRPr="00635FD9">
        <w:rPr>
          <w:rFonts w:ascii="Times New Roman" w:hAnsi="Times New Roman" w:cs="Times New Roman"/>
          <w:b/>
          <w:bCs/>
          <w:color w:val="000000"/>
          <w:sz w:val="24"/>
          <w:szCs w:val="24"/>
          <w:lang w:val="ru-RU"/>
        </w:rPr>
        <w:t>в 10-м классе</w:t>
      </w:r>
      <w:r w:rsidRPr="00635FD9">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 xml:space="preserve"> у обучающихся умений:</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при решении физических задач;</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635FD9">
        <w:rPr>
          <w:rFonts w:ascii="Times New Roman" w:hAnsi="Times New Roman" w:cs="Times New Roman"/>
          <w:color w:val="000000"/>
          <w:sz w:val="24"/>
          <w:szCs w:val="24"/>
          <w:lang w:val="ru-RU"/>
        </w:rPr>
        <w:t>изопроцессах</w:t>
      </w:r>
      <w:proofErr w:type="spellEnd"/>
      <w:r w:rsidRPr="00635FD9">
        <w:rPr>
          <w:rFonts w:ascii="Times New Roman" w:hAnsi="Times New Roman" w:cs="Times New Roman"/>
          <w:color w:val="000000"/>
          <w:sz w:val="24"/>
          <w:szCs w:val="24"/>
          <w:lang w:val="ru-RU"/>
        </w:rPr>
        <w:t>, электризация тел, взаимодействие зарядов;</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635FD9">
        <w:rPr>
          <w:rFonts w:ascii="Times New Roman" w:hAnsi="Times New Roman" w:cs="Times New Roman"/>
          <w:color w:val="000000"/>
          <w:sz w:val="24"/>
          <w:szCs w:val="24"/>
        </w:rPr>
        <w:t>I</w:t>
      </w:r>
      <w:r w:rsidRPr="00635FD9">
        <w:rPr>
          <w:rFonts w:ascii="Times New Roman" w:hAnsi="Times New Roman" w:cs="Times New Roman"/>
          <w:color w:val="000000"/>
          <w:sz w:val="24"/>
          <w:szCs w:val="24"/>
          <w:lang w:val="ru-RU"/>
        </w:rPr>
        <w:t xml:space="preserve">, </w:t>
      </w:r>
      <w:r w:rsidRPr="00635FD9">
        <w:rPr>
          <w:rFonts w:ascii="Times New Roman" w:hAnsi="Times New Roman" w:cs="Times New Roman"/>
          <w:color w:val="000000"/>
          <w:sz w:val="24"/>
          <w:szCs w:val="24"/>
        </w:rPr>
        <w:t>II</w:t>
      </w:r>
      <w:r w:rsidRPr="00635FD9">
        <w:rPr>
          <w:rFonts w:ascii="Times New Roman" w:hAnsi="Times New Roman" w:cs="Times New Roman"/>
          <w:color w:val="000000"/>
          <w:sz w:val="24"/>
          <w:szCs w:val="24"/>
          <w:lang w:val="ru-RU"/>
        </w:rPr>
        <w:t xml:space="preserve"> и </w:t>
      </w:r>
      <w:r w:rsidRPr="00635FD9">
        <w:rPr>
          <w:rFonts w:ascii="Times New Roman" w:hAnsi="Times New Roman" w:cs="Times New Roman"/>
          <w:color w:val="000000"/>
          <w:sz w:val="24"/>
          <w:szCs w:val="24"/>
        </w:rPr>
        <w:t>III</w:t>
      </w:r>
      <w:r w:rsidRPr="00635FD9">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w:t>
      </w:r>
      <w:r w:rsidRPr="00635FD9">
        <w:rPr>
          <w:rFonts w:ascii="Times New Roman" w:hAnsi="Times New Roman" w:cs="Times New Roman"/>
          <w:color w:val="000000"/>
          <w:sz w:val="24"/>
          <w:szCs w:val="24"/>
          <w:lang w:val="ru-RU"/>
        </w:rPr>
        <w:lastRenderedPageBreak/>
        <w:t>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635FD9">
        <w:rPr>
          <w:rFonts w:ascii="Times New Roman" w:hAnsi="Times New Roman" w:cs="Times New Roman"/>
          <w:color w:val="000000"/>
          <w:sz w:val="24"/>
          <w:szCs w:val="24"/>
          <w:lang w:val="ru-RU"/>
        </w:rPr>
        <w:t>процессов с использованием прямых</w:t>
      </w:r>
      <w:proofErr w:type="gramEnd"/>
      <w:r w:rsidRPr="00635FD9">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6A85" w:rsidRPr="00635FD9" w:rsidRDefault="00727331" w:rsidP="00635FD9">
      <w:pPr>
        <w:numPr>
          <w:ilvl w:val="0"/>
          <w:numId w:val="1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11-й класс</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К концу обучения </w:t>
      </w:r>
      <w:r w:rsidRPr="00635FD9">
        <w:rPr>
          <w:rFonts w:ascii="Times New Roman" w:hAnsi="Times New Roman" w:cs="Times New Roman"/>
          <w:b/>
          <w:bCs/>
          <w:color w:val="000000"/>
          <w:sz w:val="24"/>
          <w:szCs w:val="24"/>
          <w:lang w:val="ru-RU"/>
        </w:rPr>
        <w:t>в 11-м классе</w:t>
      </w:r>
      <w:r w:rsidRPr="00635FD9">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635FD9">
        <w:rPr>
          <w:rFonts w:ascii="Times New Roman" w:hAnsi="Times New Roman" w:cs="Times New Roman"/>
          <w:color w:val="000000"/>
          <w:sz w:val="24"/>
          <w:szCs w:val="24"/>
          <w:lang w:val="ru-RU"/>
        </w:rPr>
        <w:t>сформированность</w:t>
      </w:r>
      <w:proofErr w:type="spellEnd"/>
      <w:r w:rsidRPr="00635FD9">
        <w:rPr>
          <w:rFonts w:ascii="Times New Roman" w:hAnsi="Times New Roman" w:cs="Times New Roman"/>
          <w:color w:val="000000"/>
          <w:sz w:val="24"/>
          <w:szCs w:val="24"/>
          <w:lang w:val="ru-RU"/>
        </w:rPr>
        <w:t xml:space="preserve"> у обучающихся умений:</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635FD9">
        <w:rPr>
          <w:rFonts w:ascii="Times New Roman" w:hAnsi="Times New Roman" w:cs="Times New Roman"/>
          <w:color w:val="000000"/>
          <w:sz w:val="24"/>
          <w:szCs w:val="24"/>
          <w:lang w:val="ru-RU"/>
        </w:rPr>
        <w:t>процессов с использованием прямых</w:t>
      </w:r>
      <w:proofErr w:type="gramEnd"/>
      <w:r w:rsidRPr="00635FD9">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6A85" w:rsidRPr="00635FD9" w:rsidRDefault="00727331" w:rsidP="00635FD9">
      <w:pPr>
        <w:numPr>
          <w:ilvl w:val="0"/>
          <w:numId w:val="1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lang w:val="ru-RU"/>
        </w:rPr>
      </w:pPr>
      <w:r w:rsidRPr="00635FD9">
        <w:rPr>
          <w:rFonts w:ascii="Times New Roman" w:hAnsi="Times New Roman" w:cs="Times New Roman"/>
          <w:b/>
          <w:bCs/>
          <w:color w:val="252525"/>
          <w:spacing w:val="-2"/>
          <w:sz w:val="24"/>
          <w:szCs w:val="24"/>
          <w:lang w:val="ru-RU"/>
        </w:rPr>
        <w:t>Содержание учебного предмета</w:t>
      </w:r>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lang w:val="ru-RU"/>
        </w:rPr>
      </w:pPr>
      <w:r w:rsidRPr="00635FD9">
        <w:rPr>
          <w:rFonts w:ascii="Times New Roman" w:hAnsi="Times New Roman" w:cs="Times New Roman"/>
          <w:b/>
          <w:bCs/>
          <w:color w:val="252525"/>
          <w:spacing w:val="-2"/>
          <w:sz w:val="24"/>
          <w:szCs w:val="24"/>
          <w:lang w:val="ru-RU"/>
        </w:rPr>
        <w:t>10-й класс</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1. Физика и методы научного познания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Демонстрации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2. Механика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1. Кинематика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Механическое движение. Относительность механического движения. Система отсчета. Траектория.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Свободное падение. Ускорение свободного падения.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Технические устройства и практическое применение: спидометр, движение снарядов, цепные и ременные передачи.</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1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Модель системы отсчета, иллюстрация кинематических характеристик движения.</w:t>
      </w:r>
    </w:p>
    <w:p w:rsidR="00296A85" w:rsidRPr="00635FD9" w:rsidRDefault="00727331" w:rsidP="00635FD9">
      <w:pPr>
        <w:numPr>
          <w:ilvl w:val="0"/>
          <w:numId w:val="1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Преобразование движений с использованием простых механизмов.</w:t>
      </w:r>
    </w:p>
    <w:p w:rsidR="00296A85" w:rsidRPr="00635FD9" w:rsidRDefault="00727331" w:rsidP="00635FD9">
      <w:pPr>
        <w:numPr>
          <w:ilvl w:val="0"/>
          <w:numId w:val="1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Падение тел в воздухе и в разреженном пространстве.</w:t>
      </w:r>
    </w:p>
    <w:p w:rsidR="00296A85" w:rsidRPr="00635FD9" w:rsidRDefault="00727331" w:rsidP="00635FD9">
      <w:pPr>
        <w:numPr>
          <w:ilvl w:val="0"/>
          <w:numId w:val="1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Наблюдение движения тела, брошенного под углом к горизонту и горизонтально.</w:t>
      </w:r>
    </w:p>
    <w:p w:rsidR="00296A85" w:rsidRPr="00635FD9" w:rsidRDefault="00727331" w:rsidP="00635FD9">
      <w:pPr>
        <w:numPr>
          <w:ilvl w:val="0"/>
          <w:numId w:val="16"/>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Измерение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ускорения</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свободного</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падения</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1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Направление скорости при движении по окружности.</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Ученический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эксперимент</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лабораторные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работы</w:t>
      </w:r>
      <w:proofErr w:type="spellEnd"/>
    </w:p>
    <w:p w:rsidR="00296A85" w:rsidRPr="00635FD9" w:rsidRDefault="00727331" w:rsidP="00635FD9">
      <w:pPr>
        <w:numPr>
          <w:ilvl w:val="0"/>
          <w:numId w:val="1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296A85" w:rsidRPr="00635FD9" w:rsidRDefault="00727331" w:rsidP="00635FD9">
      <w:pPr>
        <w:numPr>
          <w:ilvl w:val="0"/>
          <w:numId w:val="1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96A85" w:rsidRPr="00635FD9" w:rsidRDefault="00727331" w:rsidP="00635FD9">
      <w:pPr>
        <w:numPr>
          <w:ilvl w:val="0"/>
          <w:numId w:val="1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Изучение движения шарика в вязкой жидкости.</w:t>
      </w:r>
    </w:p>
    <w:p w:rsidR="00296A85" w:rsidRPr="00635FD9" w:rsidRDefault="00727331" w:rsidP="00635FD9">
      <w:pPr>
        <w:numPr>
          <w:ilvl w:val="0"/>
          <w:numId w:val="1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Изучение движения тела, брошенного горизонтально.</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2. Динамика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Принцип относительности Галилея. Первый закон Ньютона. Инерциальные системы отсчета.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Закон всемирного тяготения. Сила тяжести. Первая космическая скорость.</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Сила упругости. Закон Гука. Вес тела.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Поступательное и вращательное движение абсолютно твердого тела.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Момент силы относительно оси вращения. Плечо силы. Условия равновесия твердого тела.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Явление инерции.</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Сравнение масс взаимодействующих тел.</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Второй закон Ньютона.</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Измерение сил.</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Сложение сил.</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Зависимость силы упругости от деформации.</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Невесомость. Вес тела при ускоренном подъеме и падении.</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Сравнение сил трения покоя, качения и скольжения.</w:t>
      </w:r>
    </w:p>
    <w:p w:rsidR="00296A85" w:rsidRPr="00635FD9" w:rsidRDefault="00727331" w:rsidP="00635FD9">
      <w:pPr>
        <w:numPr>
          <w:ilvl w:val="0"/>
          <w:numId w:val="1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Условия равновесия твердого тела. Виды равновесия.</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Ученический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эксперимент</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лабораторные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работы</w:t>
      </w:r>
      <w:proofErr w:type="spellEnd"/>
    </w:p>
    <w:p w:rsidR="00296A85" w:rsidRPr="00635FD9" w:rsidRDefault="00727331" w:rsidP="00635FD9">
      <w:pPr>
        <w:numPr>
          <w:ilvl w:val="0"/>
          <w:numId w:val="19"/>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Изучение движения бруска по наклонной плоскости.</w:t>
      </w:r>
    </w:p>
    <w:p w:rsidR="00296A85" w:rsidRPr="00635FD9" w:rsidRDefault="00727331" w:rsidP="00635FD9">
      <w:pPr>
        <w:numPr>
          <w:ilvl w:val="0"/>
          <w:numId w:val="19"/>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зависимости сил упругости, возникающих в пружине и резиновом образце, от их деформации.</w:t>
      </w:r>
    </w:p>
    <w:p w:rsidR="00296A85" w:rsidRPr="00635FD9" w:rsidRDefault="00727331" w:rsidP="00635FD9">
      <w:pPr>
        <w:numPr>
          <w:ilvl w:val="0"/>
          <w:numId w:val="19"/>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условий равновесия твердого тела, имеющего ось вращения.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3. Законы сохранения в механике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Работа силы. Мощность силы.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Потенциальная энергия. Потенциальная энергия упруго деформированной пружины. Потенциальная энергия тела вблизи поверхности Земли.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Потенциальные и </w:t>
      </w:r>
      <w:proofErr w:type="spellStart"/>
      <w:r w:rsidRPr="00635FD9">
        <w:rPr>
          <w:rFonts w:ascii="Times New Roman" w:hAnsi="Times New Roman" w:cs="Times New Roman"/>
          <w:color w:val="000000"/>
          <w:sz w:val="24"/>
          <w:szCs w:val="24"/>
          <w:lang w:val="ru-RU"/>
        </w:rPr>
        <w:t>непотенциальные</w:t>
      </w:r>
      <w:proofErr w:type="spellEnd"/>
      <w:r w:rsidRPr="00635FD9">
        <w:rPr>
          <w:rFonts w:ascii="Times New Roman" w:hAnsi="Times New Roman" w:cs="Times New Roman"/>
          <w:color w:val="000000"/>
          <w:sz w:val="24"/>
          <w:szCs w:val="24"/>
          <w:lang w:val="ru-RU"/>
        </w:rPr>
        <w:t xml:space="preserve"> силы. Связь работы </w:t>
      </w:r>
      <w:proofErr w:type="spellStart"/>
      <w:r w:rsidRPr="00635FD9">
        <w:rPr>
          <w:rFonts w:ascii="Times New Roman" w:hAnsi="Times New Roman" w:cs="Times New Roman"/>
          <w:color w:val="000000"/>
          <w:sz w:val="24"/>
          <w:szCs w:val="24"/>
          <w:lang w:val="ru-RU"/>
        </w:rPr>
        <w:t>непотенциальных</w:t>
      </w:r>
      <w:proofErr w:type="spellEnd"/>
      <w:r w:rsidRPr="00635FD9">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Упругие и неупругие столкновения.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водомет, копер, пружинный пистолет, движение ракет.</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20"/>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Закон сохранения импульса.</w:t>
      </w:r>
    </w:p>
    <w:p w:rsidR="00296A85" w:rsidRPr="00635FD9" w:rsidRDefault="00727331" w:rsidP="00635FD9">
      <w:pPr>
        <w:numPr>
          <w:ilvl w:val="0"/>
          <w:numId w:val="20"/>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Реактивное движение.</w:t>
      </w:r>
    </w:p>
    <w:p w:rsidR="00296A85" w:rsidRPr="00635FD9" w:rsidRDefault="00727331" w:rsidP="00635FD9">
      <w:pPr>
        <w:numPr>
          <w:ilvl w:val="0"/>
          <w:numId w:val="2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Переход потенциальной энергии в кинетическую и обратно.</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Ученический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эксперимент</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лабораторные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работы</w:t>
      </w:r>
      <w:proofErr w:type="spellEnd"/>
    </w:p>
    <w:p w:rsidR="00296A85" w:rsidRPr="00635FD9" w:rsidRDefault="00727331" w:rsidP="00635FD9">
      <w:pPr>
        <w:numPr>
          <w:ilvl w:val="0"/>
          <w:numId w:val="2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Изучение абсолютно неупругого удара с помощью двух одинаковых нитяных маятников.</w:t>
      </w:r>
    </w:p>
    <w:p w:rsidR="00296A85" w:rsidRPr="00635FD9" w:rsidRDefault="00727331" w:rsidP="00635FD9">
      <w:pPr>
        <w:numPr>
          <w:ilvl w:val="0"/>
          <w:numId w:val="2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3. Молекулярная физика и термодинамика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1. Основы молекулярно-кинетической теории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Тепловое равновесие. Температура и ее измерение. Шкала температур Цельсия.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35FD9">
        <w:rPr>
          <w:rFonts w:ascii="Times New Roman" w:hAnsi="Times New Roman" w:cs="Times New Roman"/>
          <w:color w:val="000000"/>
          <w:sz w:val="24"/>
          <w:szCs w:val="24"/>
          <w:lang w:val="ru-RU"/>
        </w:rPr>
        <w:t>Клапейрона</w:t>
      </w:r>
      <w:proofErr w:type="spellEnd"/>
      <w:r w:rsidRPr="00635FD9">
        <w:rPr>
          <w:rFonts w:ascii="Times New Roman" w:hAnsi="Times New Roman" w:cs="Times New Roman"/>
          <w:color w:val="000000"/>
          <w:sz w:val="24"/>
          <w:szCs w:val="24"/>
          <w:lang w:val="ru-RU"/>
        </w:rPr>
        <w:t xml:space="preserve">. Закон Дальтона. </w:t>
      </w:r>
      <w:proofErr w:type="spellStart"/>
      <w:r w:rsidRPr="00635FD9">
        <w:rPr>
          <w:rFonts w:ascii="Times New Roman" w:hAnsi="Times New Roman" w:cs="Times New Roman"/>
          <w:color w:val="000000"/>
          <w:sz w:val="24"/>
          <w:szCs w:val="24"/>
          <w:lang w:val="ru-RU"/>
        </w:rPr>
        <w:t>Изопроцессы</w:t>
      </w:r>
      <w:proofErr w:type="spellEnd"/>
      <w:r w:rsidRPr="00635FD9">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635FD9">
        <w:rPr>
          <w:rFonts w:ascii="Times New Roman" w:hAnsi="Times New Roman" w:cs="Times New Roman"/>
          <w:color w:val="000000"/>
          <w:sz w:val="24"/>
          <w:szCs w:val="24"/>
          <w:lang w:val="ru-RU"/>
        </w:rPr>
        <w:t>изопроцессов</w:t>
      </w:r>
      <w:proofErr w:type="spellEnd"/>
      <w:r w:rsidRPr="00635FD9">
        <w:rPr>
          <w:rFonts w:ascii="Times New Roman" w:hAnsi="Times New Roman" w:cs="Times New Roman"/>
          <w:color w:val="000000"/>
          <w:sz w:val="24"/>
          <w:szCs w:val="24"/>
          <w:lang w:val="ru-RU"/>
        </w:rPr>
        <w:t>: изотерма, изохора, изобара.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2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296A85" w:rsidRPr="00635FD9" w:rsidRDefault="00727331" w:rsidP="00635FD9">
      <w:pPr>
        <w:numPr>
          <w:ilvl w:val="0"/>
          <w:numId w:val="2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Опыты по диффузии жидкостей и газов.</w:t>
      </w:r>
    </w:p>
    <w:p w:rsidR="00296A85" w:rsidRPr="00635FD9" w:rsidRDefault="00727331" w:rsidP="00635FD9">
      <w:pPr>
        <w:numPr>
          <w:ilvl w:val="0"/>
          <w:numId w:val="22"/>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Модель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броуновского</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движения</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22"/>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Модель опыта Штерна.</w:t>
      </w:r>
    </w:p>
    <w:p w:rsidR="00296A85" w:rsidRPr="00635FD9" w:rsidRDefault="00727331" w:rsidP="00635FD9">
      <w:pPr>
        <w:numPr>
          <w:ilvl w:val="0"/>
          <w:numId w:val="2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296A85" w:rsidRPr="00635FD9" w:rsidRDefault="00727331" w:rsidP="00635FD9">
      <w:pPr>
        <w:numPr>
          <w:ilvl w:val="0"/>
          <w:numId w:val="2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Модель, иллюстрирующая природу давления газа на стенки сосуда.</w:t>
      </w:r>
    </w:p>
    <w:p w:rsidR="00296A85" w:rsidRPr="00635FD9" w:rsidRDefault="00727331" w:rsidP="00635FD9">
      <w:pPr>
        <w:numPr>
          <w:ilvl w:val="0"/>
          <w:numId w:val="2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635FD9">
        <w:rPr>
          <w:rFonts w:ascii="Times New Roman" w:hAnsi="Times New Roman" w:cs="Times New Roman"/>
          <w:color w:val="000000"/>
          <w:sz w:val="24"/>
          <w:szCs w:val="24"/>
          <w:lang w:val="ru-RU"/>
        </w:rPr>
        <w:t>изопроцессы</w:t>
      </w:r>
      <w:proofErr w:type="spellEnd"/>
      <w:r w:rsidRPr="00635FD9">
        <w:rPr>
          <w:rFonts w:ascii="Times New Roman" w:hAnsi="Times New Roman" w:cs="Times New Roman"/>
          <w:color w:val="000000"/>
          <w:sz w:val="24"/>
          <w:szCs w:val="24"/>
          <w:lang w:val="ru-RU"/>
        </w:rPr>
        <w:t>.</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Ученический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эксперимент</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лабораторные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работы</w:t>
      </w:r>
      <w:proofErr w:type="spellEnd"/>
    </w:p>
    <w:p w:rsidR="00296A85" w:rsidRPr="00635FD9" w:rsidRDefault="00727331" w:rsidP="00635FD9">
      <w:pPr>
        <w:numPr>
          <w:ilvl w:val="0"/>
          <w:numId w:val="2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Определение массы воздуха в классной комнате на основе измерений объема комнаты, давления и температуры воздуха в ней.</w:t>
      </w:r>
    </w:p>
    <w:p w:rsidR="00296A85" w:rsidRPr="00635FD9" w:rsidRDefault="00727331" w:rsidP="00635FD9">
      <w:pPr>
        <w:numPr>
          <w:ilvl w:val="0"/>
          <w:numId w:val="2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2. Основы термодинамики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635FD9">
        <w:rPr>
          <w:rFonts w:ascii="Times New Roman" w:hAnsi="Times New Roman" w:cs="Times New Roman"/>
          <w:color w:val="000000"/>
          <w:sz w:val="24"/>
          <w:szCs w:val="24"/>
          <w:lang w:val="ru-RU"/>
        </w:rPr>
        <w:t>изопроцессам</w:t>
      </w:r>
      <w:proofErr w:type="spellEnd"/>
      <w:r w:rsidRPr="00635FD9">
        <w:rPr>
          <w:rFonts w:ascii="Times New Roman" w:hAnsi="Times New Roman" w:cs="Times New Roman"/>
          <w:color w:val="000000"/>
          <w:sz w:val="24"/>
          <w:szCs w:val="24"/>
          <w:lang w:val="ru-RU"/>
        </w:rPr>
        <w:t>. Графическая интерпретация работы газа.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Второй закон термодинамики. Необратимость процессов в природе.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2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путем трения (</w:t>
      </w:r>
      <w:proofErr w:type="spellStart"/>
      <w:r w:rsidRPr="00635FD9">
        <w:rPr>
          <w:rFonts w:ascii="Times New Roman" w:hAnsi="Times New Roman" w:cs="Times New Roman"/>
          <w:color w:val="000000"/>
          <w:sz w:val="24"/>
          <w:szCs w:val="24"/>
          <w:lang w:val="ru-RU"/>
        </w:rPr>
        <w:t>видеодемонстрация</w:t>
      </w:r>
      <w:proofErr w:type="spellEnd"/>
      <w:r w:rsidRPr="00635FD9">
        <w:rPr>
          <w:rFonts w:ascii="Times New Roman" w:hAnsi="Times New Roman" w:cs="Times New Roman"/>
          <w:color w:val="000000"/>
          <w:sz w:val="24"/>
          <w:szCs w:val="24"/>
          <w:lang w:val="ru-RU"/>
        </w:rPr>
        <w:t>).</w:t>
      </w:r>
    </w:p>
    <w:p w:rsidR="00296A85" w:rsidRPr="00635FD9" w:rsidRDefault="00727331" w:rsidP="00635FD9">
      <w:pPr>
        <w:numPr>
          <w:ilvl w:val="0"/>
          <w:numId w:val="2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296A85" w:rsidRPr="00635FD9" w:rsidRDefault="00727331" w:rsidP="00635FD9">
      <w:pPr>
        <w:numPr>
          <w:ilvl w:val="0"/>
          <w:numId w:val="2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Опыт по адиабатному расширению воздуха (опыт с воздушным огнивом).</w:t>
      </w:r>
    </w:p>
    <w:p w:rsidR="00296A85" w:rsidRPr="00635FD9" w:rsidRDefault="00727331" w:rsidP="00635FD9">
      <w:pPr>
        <w:numPr>
          <w:ilvl w:val="0"/>
          <w:numId w:val="2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Ученический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эксперимент</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лабораторные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работы</w:t>
      </w:r>
      <w:proofErr w:type="spellEnd"/>
    </w:p>
    <w:p w:rsidR="00296A85" w:rsidRPr="00635FD9" w:rsidRDefault="00727331" w:rsidP="00635FD9">
      <w:pPr>
        <w:numPr>
          <w:ilvl w:val="0"/>
          <w:numId w:val="25"/>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Измерение удельной теплоемкости.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3. Агрегатные состояния вещества. Фазовые переходы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Твердое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Уравнение теплового баланса.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35FD9">
        <w:rPr>
          <w:rFonts w:ascii="Times New Roman" w:hAnsi="Times New Roman" w:cs="Times New Roman"/>
          <w:color w:val="000000"/>
          <w:sz w:val="24"/>
          <w:szCs w:val="24"/>
          <w:lang w:val="ru-RU"/>
        </w:rPr>
        <w:t>наноматериалов</w:t>
      </w:r>
      <w:proofErr w:type="spellEnd"/>
      <w:r w:rsidRPr="00635FD9">
        <w:rPr>
          <w:rFonts w:ascii="Times New Roman" w:hAnsi="Times New Roman" w:cs="Times New Roman"/>
          <w:color w:val="000000"/>
          <w:sz w:val="24"/>
          <w:szCs w:val="24"/>
          <w:lang w:val="ru-RU"/>
        </w:rPr>
        <w:t xml:space="preserve">, и </w:t>
      </w:r>
      <w:proofErr w:type="spellStart"/>
      <w:r w:rsidRPr="00635FD9">
        <w:rPr>
          <w:rFonts w:ascii="Times New Roman" w:hAnsi="Times New Roman" w:cs="Times New Roman"/>
          <w:color w:val="000000"/>
          <w:sz w:val="24"/>
          <w:szCs w:val="24"/>
          <w:lang w:val="ru-RU"/>
        </w:rPr>
        <w:t>нанотехнологии</w:t>
      </w:r>
      <w:proofErr w:type="spellEnd"/>
      <w:r w:rsidRPr="00635FD9">
        <w:rPr>
          <w:rFonts w:ascii="Times New Roman" w:hAnsi="Times New Roman" w:cs="Times New Roman"/>
          <w:color w:val="000000"/>
          <w:sz w:val="24"/>
          <w:szCs w:val="24"/>
          <w:lang w:val="ru-RU"/>
        </w:rPr>
        <w:t>.</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26"/>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Свойства насыщенных паров.</w:t>
      </w:r>
    </w:p>
    <w:p w:rsidR="00296A85" w:rsidRPr="00635FD9" w:rsidRDefault="00727331" w:rsidP="00635FD9">
      <w:pPr>
        <w:numPr>
          <w:ilvl w:val="0"/>
          <w:numId w:val="26"/>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Кипение при пониженном давлении.</w:t>
      </w:r>
    </w:p>
    <w:p w:rsidR="00296A85" w:rsidRPr="00635FD9" w:rsidRDefault="00727331" w:rsidP="00635FD9">
      <w:pPr>
        <w:numPr>
          <w:ilvl w:val="0"/>
          <w:numId w:val="26"/>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Способы измерения влажности.</w:t>
      </w:r>
    </w:p>
    <w:p w:rsidR="00296A85" w:rsidRPr="00635FD9" w:rsidRDefault="00727331" w:rsidP="00635FD9">
      <w:pPr>
        <w:numPr>
          <w:ilvl w:val="0"/>
          <w:numId w:val="2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Наблюдение нагревания и плавления кристаллического вещества.</w:t>
      </w:r>
    </w:p>
    <w:p w:rsidR="00296A85" w:rsidRPr="00635FD9" w:rsidRDefault="00727331" w:rsidP="00635FD9">
      <w:pPr>
        <w:numPr>
          <w:ilvl w:val="0"/>
          <w:numId w:val="26"/>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Демонстрация</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кристаллов</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27"/>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Измерение относительной влажности воздуха.</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4. Электродинамика</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Тема 1. Электростатика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Электроемкость. Конденсатор. Электроемкость плоского конденсатора. Энергия заряженного конденсатора.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Устройство и принцип действия электрометра.</w:t>
      </w:r>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Взаимодействие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наэлектризованных</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тел</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Электрическое поле заряженных тел.</w:t>
      </w:r>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lastRenderedPageBreak/>
        <w:t>Проводники в электростатическом поле.</w:t>
      </w:r>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Электростатическая защита.</w:t>
      </w:r>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Диэлектрики в электростатическом поле.</w:t>
      </w:r>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Зависимость электроемкости плоского конденсатора от площади пластин, расстояния между ними и диэлектрической проницаемости.</w:t>
      </w:r>
    </w:p>
    <w:p w:rsidR="00296A85" w:rsidRPr="00635FD9" w:rsidRDefault="00727331" w:rsidP="00635FD9">
      <w:pPr>
        <w:numPr>
          <w:ilvl w:val="0"/>
          <w:numId w:val="28"/>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Энергия</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заряженного</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конденсатора</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29"/>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Измерение электроемкости конденсатора.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2. Постоянный электрический ток. Токи в различных средах</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Электрический ток. Условия существования электрического тока. Источники тока. Сила тока. Постоянный ток.</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Напряжение. Закон Ома для участка цепи.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Электрическое сопротивление. Удельное сопротивление вещества. Последовательное, параллельное, смешанное соединение проводников.</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Работа электрического тока. Закон Джоуля–Ленца. Мощность электрического тока.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Электронная проводимость твердых металлов. Зависимость сопротивления металлов от температуры. Сверхпроводимость.</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Электрический ток в вакууме. Свойства электронных пучков.</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635FD9">
        <w:rPr>
          <w:rFonts w:ascii="Times New Roman" w:hAnsi="Times New Roman" w:cs="Times New Roman"/>
          <w:color w:val="000000"/>
          <w:sz w:val="24"/>
          <w:szCs w:val="24"/>
        </w:rPr>
        <w:t>p</w:t>
      </w:r>
      <w:r w:rsidRPr="00635FD9">
        <w:rPr>
          <w:rFonts w:ascii="Times New Roman" w:hAnsi="Times New Roman" w:cs="Times New Roman"/>
          <w:color w:val="000000"/>
          <w:sz w:val="24"/>
          <w:szCs w:val="24"/>
          <w:lang w:val="ru-RU"/>
        </w:rPr>
        <w:t>–</w:t>
      </w:r>
      <w:r w:rsidRPr="00635FD9">
        <w:rPr>
          <w:rFonts w:ascii="Times New Roman" w:hAnsi="Times New Roman" w:cs="Times New Roman"/>
          <w:color w:val="000000"/>
          <w:sz w:val="24"/>
          <w:szCs w:val="24"/>
        </w:rPr>
        <w:t>n</w:t>
      </w:r>
      <w:r w:rsidRPr="00635FD9">
        <w:rPr>
          <w:rFonts w:ascii="Times New Roman" w:hAnsi="Times New Roman" w:cs="Times New Roman"/>
          <w:color w:val="000000"/>
          <w:sz w:val="24"/>
          <w:szCs w:val="24"/>
          <w:lang w:val="ru-RU"/>
        </w:rPr>
        <w:t>-перехода. Полупроводниковые приборы.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Измерение силы тока и напряжения.</w:t>
      </w:r>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Смешанное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соединение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проводников</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Зависимость сопротивления металлов от температуры.</w:t>
      </w:r>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Проводимость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электролитов</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Искровой разряд и проводимость воздуха.</w:t>
      </w:r>
    </w:p>
    <w:p w:rsidR="00296A85" w:rsidRPr="00635FD9" w:rsidRDefault="00727331" w:rsidP="00635FD9">
      <w:pPr>
        <w:numPr>
          <w:ilvl w:val="0"/>
          <w:numId w:val="30"/>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Односторонняя</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проводимость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диода</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31"/>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Изучение смешанного соединения резисторов.</w:t>
      </w:r>
    </w:p>
    <w:p w:rsidR="00296A85" w:rsidRPr="00635FD9" w:rsidRDefault="00727331" w:rsidP="00635FD9">
      <w:pPr>
        <w:numPr>
          <w:ilvl w:val="0"/>
          <w:numId w:val="31"/>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296A85" w:rsidRPr="00635FD9" w:rsidRDefault="00727331" w:rsidP="00635FD9">
      <w:pPr>
        <w:numPr>
          <w:ilvl w:val="0"/>
          <w:numId w:val="31"/>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Наблюдение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электролиза</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Межпредметные связи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Изучение курса физики базового уровня в 10-м классе осуществляется с учетом содержательных </w:t>
      </w:r>
      <w:proofErr w:type="spellStart"/>
      <w:r w:rsidRPr="00635FD9">
        <w:rPr>
          <w:rFonts w:ascii="Times New Roman" w:hAnsi="Times New Roman" w:cs="Times New Roman"/>
          <w:color w:val="000000"/>
          <w:sz w:val="24"/>
          <w:szCs w:val="24"/>
          <w:lang w:val="ru-RU"/>
        </w:rPr>
        <w:t>межпредметных</w:t>
      </w:r>
      <w:proofErr w:type="spellEnd"/>
      <w:r w:rsidRPr="00635FD9">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Межпредметные</w:t>
      </w:r>
      <w:proofErr w:type="spellEnd"/>
      <w:r w:rsidRPr="00635FD9">
        <w:rPr>
          <w:rFonts w:ascii="Times New Roman" w:hAnsi="Times New Roman" w:cs="Times New Roman"/>
          <w:color w:val="000000"/>
          <w:sz w:val="24"/>
          <w:szCs w:val="24"/>
          <w:lang w:val="ru-RU"/>
        </w:rPr>
        <w:t xml:space="preserve">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Химия: дискретное строение вещества, строение атомов и молекул, моль вещества, молярная масса, тепловые свойства твердых тел, жидкостей и газов, электрические свойства металлов, электролитическая диссоциация, гальваника.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География: влажность воздуха, ветры, барометр, термометр.</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Технология: преобразование движений с использованием механизмов, учет трения в технике, подшипники, использование закона сохранения импульса в технике (ракета, водомет и др.),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35FD9">
        <w:rPr>
          <w:rFonts w:ascii="Times New Roman" w:hAnsi="Times New Roman" w:cs="Times New Roman"/>
          <w:color w:val="000000"/>
          <w:sz w:val="24"/>
          <w:szCs w:val="24"/>
          <w:lang w:val="ru-RU"/>
        </w:rPr>
        <w:t>наноматериалов</w:t>
      </w:r>
      <w:proofErr w:type="spellEnd"/>
      <w:r w:rsidRPr="00635FD9">
        <w:rPr>
          <w:rFonts w:ascii="Times New Roman" w:hAnsi="Times New Roman" w:cs="Times New Roman"/>
          <w:color w:val="000000"/>
          <w:sz w:val="24"/>
          <w:szCs w:val="24"/>
          <w:lang w:val="ru-RU"/>
        </w:rPr>
        <w:t xml:space="preserve">, и </w:t>
      </w:r>
      <w:proofErr w:type="spellStart"/>
      <w:r w:rsidRPr="00635FD9">
        <w:rPr>
          <w:rFonts w:ascii="Times New Roman" w:hAnsi="Times New Roman" w:cs="Times New Roman"/>
          <w:color w:val="000000"/>
          <w:sz w:val="24"/>
          <w:szCs w:val="24"/>
          <w:lang w:val="ru-RU"/>
        </w:rPr>
        <w:t>нанотехнологии</w:t>
      </w:r>
      <w:proofErr w:type="spellEnd"/>
      <w:r w:rsidRPr="00635FD9">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lang w:val="ru-RU"/>
        </w:rPr>
      </w:pPr>
      <w:r w:rsidRPr="00635FD9">
        <w:rPr>
          <w:rFonts w:ascii="Times New Roman" w:hAnsi="Times New Roman" w:cs="Times New Roman"/>
          <w:b/>
          <w:bCs/>
          <w:color w:val="252525"/>
          <w:spacing w:val="-2"/>
          <w:sz w:val="24"/>
          <w:szCs w:val="24"/>
          <w:lang w:val="ru-RU"/>
        </w:rPr>
        <w:t>11-й класс</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4. Электродинамика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3. Магнитное поле. Электромагнитная индукция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Сила Ампера, ее модуль и направление.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Сила Лоренца, ее модуль и направление. Движение заряженной частицы в однородном магнитном поле. Работа силы Лоренца.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Правило Ленца.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Индуктивность. Явление самоиндукции. Электродвижущая сила самоиндукции.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Энергия магнитного поля катушки с током.</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Электромагнитное поле.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Опыт Эрстеда.</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Отклонение электронного пучка магнитным полем.</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Линии</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индукции</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магнитного</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поля</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Взаимодействие двух проводников с током.</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Сила</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Ампера</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Действие силы Лоренца на ионы электролита.</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Явление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электромагнитной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индукции</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Правило Ленца.</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296A85" w:rsidRPr="00635FD9" w:rsidRDefault="00727331" w:rsidP="00635FD9">
      <w:pPr>
        <w:numPr>
          <w:ilvl w:val="0"/>
          <w:numId w:val="32"/>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Явление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самоиндукции</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3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Изучение магнитного поля катушки с током.</w:t>
      </w:r>
    </w:p>
    <w:p w:rsidR="00296A85" w:rsidRPr="00635FD9" w:rsidRDefault="00727331" w:rsidP="00635FD9">
      <w:pPr>
        <w:numPr>
          <w:ilvl w:val="0"/>
          <w:numId w:val="3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действия постоянного магнита на рамку с током.</w:t>
      </w:r>
    </w:p>
    <w:p w:rsidR="00296A85" w:rsidRPr="00635FD9" w:rsidRDefault="00727331" w:rsidP="00635FD9">
      <w:pPr>
        <w:numPr>
          <w:ilvl w:val="0"/>
          <w:numId w:val="33"/>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Исследование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явления</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электромагнитной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индукции</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5. Колебания и волны</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Тема 1. Механические и электромагнитные колебания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Представление о затухающих колебаниях. Вынужденные механические колебания. Резонанс. Вынужденные электромагнитные колебания.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Переменный ток. Синусоидальный переменный ток. Мощность переменного тока. Амплитудное и действующее значение силы тока и напряжения.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электропередачи.</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Наблюдение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затухающих</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колебаний</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Исследование свойств вынужденных колебаний.</w:t>
      </w:r>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Наблюдение резонанса.</w:t>
      </w:r>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Свободные электромагнитные колебания.</w:t>
      </w:r>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296A85" w:rsidRPr="00635FD9" w:rsidRDefault="00727331" w:rsidP="00635FD9">
      <w:pPr>
        <w:numPr>
          <w:ilvl w:val="0"/>
          <w:numId w:val="34"/>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Модель</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линии</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электропередачи</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3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296A85" w:rsidRPr="00635FD9" w:rsidRDefault="00727331" w:rsidP="00635FD9">
      <w:pPr>
        <w:numPr>
          <w:ilvl w:val="0"/>
          <w:numId w:val="35"/>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переменного тока в цепи из последовательно соединенных конденсатора, катушки и резистора.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2. Механические и электромагнитные волны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Звук. Скорость звука. Громкость звука. Высота тона. Тембр звука.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635FD9">
        <w:rPr>
          <w:rFonts w:ascii="Times New Roman" w:hAnsi="Times New Roman" w:cs="Times New Roman"/>
          <w:color w:val="000000"/>
          <w:sz w:val="24"/>
          <w:szCs w:val="24"/>
        </w:rPr>
        <w:t>E</w:t>
      </w:r>
      <w:r w:rsidRPr="00635FD9">
        <w:rPr>
          <w:rFonts w:ascii="Times New Roman" w:hAnsi="Times New Roman" w:cs="Times New Roman"/>
          <w:color w:val="000000"/>
          <w:sz w:val="24"/>
          <w:szCs w:val="24"/>
          <w:lang w:val="ru-RU"/>
        </w:rPr>
        <w:t xml:space="preserve">, </w:t>
      </w:r>
      <w:r w:rsidRPr="00635FD9">
        <w:rPr>
          <w:rFonts w:ascii="Times New Roman" w:hAnsi="Times New Roman" w:cs="Times New Roman"/>
          <w:color w:val="000000"/>
          <w:sz w:val="24"/>
          <w:szCs w:val="24"/>
        </w:rPr>
        <w:t>B</w:t>
      </w:r>
      <w:r w:rsidRPr="00635FD9">
        <w:rPr>
          <w:rFonts w:ascii="Times New Roman" w:hAnsi="Times New Roman" w:cs="Times New Roman"/>
          <w:color w:val="000000"/>
          <w:sz w:val="24"/>
          <w:szCs w:val="24"/>
          <w:lang w:val="ru-RU"/>
        </w:rPr>
        <w:t xml:space="preserve">, </w:t>
      </w:r>
      <w:r w:rsidRPr="00635FD9">
        <w:rPr>
          <w:rFonts w:ascii="Times New Roman" w:hAnsi="Times New Roman" w:cs="Times New Roman"/>
          <w:color w:val="000000"/>
          <w:sz w:val="24"/>
          <w:szCs w:val="24"/>
        </w:rPr>
        <w:t>V</w:t>
      </w:r>
      <w:r w:rsidRPr="00635FD9">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Принципы радиосвязи и телевидения. Радиолокация.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Электромагнитное загрязнение окружающей среды.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радиоприемник, телевизор, антенна, телефон, СВЧ-печь.</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3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Образование и распространение поперечных и продольных волн.</w:t>
      </w:r>
    </w:p>
    <w:p w:rsidR="00296A85" w:rsidRPr="00635FD9" w:rsidRDefault="00727331" w:rsidP="00635FD9">
      <w:pPr>
        <w:numPr>
          <w:ilvl w:val="0"/>
          <w:numId w:val="3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Колеблющееся тело как источник звука.</w:t>
      </w:r>
    </w:p>
    <w:p w:rsidR="00296A85" w:rsidRPr="00635FD9" w:rsidRDefault="00727331" w:rsidP="00635FD9">
      <w:pPr>
        <w:numPr>
          <w:ilvl w:val="0"/>
          <w:numId w:val="3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Наблюдение отражения и преломления механических волн.</w:t>
      </w:r>
    </w:p>
    <w:p w:rsidR="00296A85" w:rsidRPr="00635FD9" w:rsidRDefault="00727331" w:rsidP="00635FD9">
      <w:pPr>
        <w:numPr>
          <w:ilvl w:val="0"/>
          <w:numId w:val="3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Наблюдение интерференции и дифракции механических волн.</w:t>
      </w:r>
    </w:p>
    <w:p w:rsidR="00296A85" w:rsidRPr="00635FD9" w:rsidRDefault="00727331" w:rsidP="00635FD9">
      <w:pPr>
        <w:numPr>
          <w:ilvl w:val="0"/>
          <w:numId w:val="36"/>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Звуковой</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резонанс</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296A85" w:rsidRPr="00635FD9" w:rsidRDefault="00727331" w:rsidP="00635FD9">
      <w:pPr>
        <w:numPr>
          <w:ilvl w:val="0"/>
          <w:numId w:val="36"/>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3. Оптика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Геометрическая оптика. Прямолинейное распространение света в однородной среде. Луч света. Точечный источник света.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Отражение света. Законы отражения света. Построение изображений в плоском зеркале.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Дисперсия света. Сложный состав белого света. Цвет.</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Пределы применимости геометрической оптики.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Дифракция света. Дифракционная решетка. Условие наблюдения главных максимумов при падении монохроматического света на дифракционную решетку.</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Поляризация света.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lang w:val="ru-RU"/>
        </w:rPr>
        <w:t xml:space="preserve">Прямолинейное распространение, отражение и преломление света. </w:t>
      </w:r>
      <w:proofErr w:type="spellStart"/>
      <w:r w:rsidRPr="00635FD9">
        <w:rPr>
          <w:rFonts w:ascii="Times New Roman" w:hAnsi="Times New Roman" w:cs="Times New Roman"/>
          <w:color w:val="000000"/>
          <w:sz w:val="24"/>
          <w:szCs w:val="24"/>
        </w:rPr>
        <w:t>Оптические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приборы</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Полное внутреннее отражение. Модель </w:t>
      </w:r>
      <w:proofErr w:type="spellStart"/>
      <w:r w:rsidRPr="00635FD9">
        <w:rPr>
          <w:rFonts w:ascii="Times New Roman" w:hAnsi="Times New Roman" w:cs="Times New Roman"/>
          <w:color w:val="000000"/>
          <w:sz w:val="24"/>
          <w:szCs w:val="24"/>
          <w:lang w:val="ru-RU"/>
        </w:rPr>
        <w:t>световода</w:t>
      </w:r>
      <w:proofErr w:type="spellEnd"/>
      <w:r w:rsidRPr="00635FD9">
        <w:rPr>
          <w:rFonts w:ascii="Times New Roman" w:hAnsi="Times New Roman" w:cs="Times New Roman"/>
          <w:color w:val="000000"/>
          <w:sz w:val="24"/>
          <w:szCs w:val="24"/>
          <w:lang w:val="ru-RU"/>
        </w:rPr>
        <w:t>.</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свойств изображений в линзах.</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Модели</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микроскопа</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телескопа</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Наблюдение интерференции света.</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Наблюдение дифракции света.</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Наблюдение дисперсии света.</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Получение спектра с помощью призмы.</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Получение спектра с помощью дифракционной решетки.</w:t>
      </w:r>
    </w:p>
    <w:p w:rsidR="00296A85" w:rsidRPr="00635FD9" w:rsidRDefault="00727331" w:rsidP="00635FD9">
      <w:pPr>
        <w:numPr>
          <w:ilvl w:val="0"/>
          <w:numId w:val="37"/>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Наблюдение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поляризации</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света</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38"/>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Измерение показателя преломления стекла.</w:t>
      </w:r>
    </w:p>
    <w:p w:rsidR="00296A85" w:rsidRPr="00635FD9" w:rsidRDefault="00727331" w:rsidP="00635FD9">
      <w:pPr>
        <w:numPr>
          <w:ilvl w:val="0"/>
          <w:numId w:val="38"/>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свойств изображений в линзах.</w:t>
      </w:r>
    </w:p>
    <w:p w:rsidR="00296A85" w:rsidRPr="00635FD9" w:rsidRDefault="00727331" w:rsidP="00635FD9">
      <w:pPr>
        <w:numPr>
          <w:ilvl w:val="0"/>
          <w:numId w:val="38"/>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Наблюдение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дисперсии</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света</w:t>
      </w:r>
      <w:proofErr w:type="spellEnd"/>
      <w:r w:rsidRPr="00635FD9">
        <w:rPr>
          <w:rFonts w:ascii="Times New Roman" w:hAnsi="Times New Roman" w:cs="Times New Roman"/>
          <w:color w:val="000000"/>
          <w:sz w:val="24"/>
          <w:szCs w:val="24"/>
        </w:rPr>
        <w:t>.</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6. Основы специальной теории относительности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Энергия и импульс релятивистской частицы.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lastRenderedPageBreak/>
        <w:t>Раздел 7. Квантовая физика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Тема 1. Элементы квантовой оптики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Фотоны. Формула Планка связи энергии фотона с его частотой. Энергия и импульс фотона.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Давление света. Опыты П.Н. Лебедева.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Химическое действие света.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39"/>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Фотоэффект на установке с цинковой пластиной.</w:t>
      </w:r>
    </w:p>
    <w:p w:rsidR="00296A85" w:rsidRPr="00635FD9" w:rsidRDefault="00727331" w:rsidP="00635FD9">
      <w:pPr>
        <w:numPr>
          <w:ilvl w:val="0"/>
          <w:numId w:val="39"/>
        </w:numPr>
        <w:ind w:left="780" w:right="180"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Исследование</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законов</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внешнего</w:t>
      </w:r>
      <w:proofErr w:type="spellEnd"/>
      <w:r w:rsidRPr="00635FD9">
        <w:rPr>
          <w:rFonts w:ascii="Times New Roman" w:hAnsi="Times New Roman" w:cs="Times New Roman"/>
          <w:color w:val="000000"/>
          <w:sz w:val="24"/>
          <w:szCs w:val="24"/>
        </w:rPr>
        <w:t xml:space="preserve"> </w:t>
      </w:r>
      <w:proofErr w:type="spellStart"/>
      <w:r w:rsidRPr="00635FD9">
        <w:rPr>
          <w:rFonts w:ascii="Times New Roman" w:hAnsi="Times New Roman" w:cs="Times New Roman"/>
          <w:color w:val="000000"/>
          <w:sz w:val="24"/>
          <w:szCs w:val="24"/>
        </w:rPr>
        <w:t>фотоэффекта</w:t>
      </w:r>
      <w:proofErr w:type="spellEnd"/>
      <w:r w:rsidRPr="00635FD9">
        <w:rPr>
          <w:rFonts w:ascii="Times New Roman" w:hAnsi="Times New Roman" w:cs="Times New Roman"/>
          <w:color w:val="000000"/>
          <w:sz w:val="24"/>
          <w:szCs w:val="24"/>
        </w:rPr>
        <w:t>.</w:t>
      </w:r>
    </w:p>
    <w:p w:rsidR="00296A85" w:rsidRPr="00635FD9" w:rsidRDefault="00727331" w:rsidP="00635FD9">
      <w:pPr>
        <w:numPr>
          <w:ilvl w:val="0"/>
          <w:numId w:val="39"/>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Светодиод.</w:t>
      </w:r>
    </w:p>
    <w:p w:rsidR="00296A85" w:rsidRPr="00635FD9" w:rsidRDefault="00727331" w:rsidP="00635FD9">
      <w:pPr>
        <w:numPr>
          <w:ilvl w:val="0"/>
          <w:numId w:val="39"/>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Солнечная батарея.</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Тема 2. Строение атома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Модель атома Томсона. Опыты Резерфорда по рассеянию </w:t>
      </w:r>
      <w:r w:rsidRPr="00635FD9">
        <w:rPr>
          <w:rFonts w:ascii="Times New Roman" w:hAnsi="Times New Roman" w:cs="Times New Roman"/>
          <w:color w:val="000000"/>
          <w:sz w:val="24"/>
          <w:szCs w:val="24"/>
        </w:rPr>
        <w:t>α</w:t>
      </w:r>
      <w:r w:rsidRPr="00635FD9">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Волновые свойства частиц. Волны де Бройля. Корпускулярно-волновой дуализм.</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Спонтанное и вынужденное излучение.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40"/>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Модель опыта Резерфорда.</w:t>
      </w:r>
    </w:p>
    <w:p w:rsidR="00296A85" w:rsidRPr="00635FD9" w:rsidRDefault="00727331" w:rsidP="00635FD9">
      <w:pPr>
        <w:numPr>
          <w:ilvl w:val="0"/>
          <w:numId w:val="40"/>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Определение длины волны лазера.</w:t>
      </w:r>
    </w:p>
    <w:p w:rsidR="00296A85" w:rsidRPr="00635FD9" w:rsidRDefault="00727331" w:rsidP="00635FD9">
      <w:pPr>
        <w:numPr>
          <w:ilvl w:val="0"/>
          <w:numId w:val="40"/>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Наблюдение линейчатых спектров излучения.</w:t>
      </w:r>
    </w:p>
    <w:p w:rsidR="00296A85" w:rsidRPr="00635FD9" w:rsidRDefault="00727331" w:rsidP="00635FD9">
      <w:pPr>
        <w:numPr>
          <w:ilvl w:val="0"/>
          <w:numId w:val="40"/>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Лазер.</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41"/>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Наблюдение линейчатого спектра.</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Тема 3. Атомное ядро</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Открытие протона и нейтрона. Нуклонная модель ядра Гейзенберга–Иваненко. Заряд ядра. Массовое число ядра. Изотопы.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Энергия связи нуклонов в ядре. Ядерные силы. Дефект массы ядра.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Ядерные реакции. Деление и синтез ядер.</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Элементарные частицы. Открытие позитрона.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Методы наблюдения и регистрации элементарных частиц.</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color w:val="000000"/>
          <w:sz w:val="24"/>
          <w:szCs w:val="24"/>
        </w:rPr>
        <w:t>Демонстрации</w:t>
      </w:r>
      <w:proofErr w:type="spellEnd"/>
    </w:p>
    <w:p w:rsidR="00296A85" w:rsidRPr="00635FD9" w:rsidRDefault="00727331" w:rsidP="00635FD9">
      <w:pPr>
        <w:numPr>
          <w:ilvl w:val="0"/>
          <w:numId w:val="42"/>
        </w:numPr>
        <w:ind w:left="780" w:right="180"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Счетчик ионизирующих частиц.</w:t>
      </w:r>
    </w:p>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Ученический эксперимент, лабораторные работы</w:t>
      </w:r>
    </w:p>
    <w:p w:rsidR="00296A85" w:rsidRPr="00635FD9" w:rsidRDefault="00727331" w:rsidP="00635FD9">
      <w:pPr>
        <w:numPr>
          <w:ilvl w:val="0"/>
          <w:numId w:val="43"/>
        </w:numPr>
        <w:ind w:left="780" w:right="180"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Исследование треков частиц (по готовым фотографиям).</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8. Элементы астрономии и астрофизики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lastRenderedPageBreak/>
        <w:t>Вид звездного неба. Созвездия, яркие звезды, планеты, их видимое движение.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Солнечная система.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Солнце. Солнечная активность. Источник энергии Солнца и звезд. 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Черные дыры в ядрах галактик.</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Масштабная структура Вселенной. Метагалактика.</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Нерешенные проблемы астрономии.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Ученические наблюдения</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Наблюдения в телескоп Луны, планет, Млечного Пути.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Обобщающее повторение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b/>
          <w:bCs/>
          <w:color w:val="000000"/>
          <w:sz w:val="24"/>
          <w:szCs w:val="24"/>
          <w:lang w:val="ru-RU"/>
        </w:rPr>
        <w:t>Межпредметные</w:t>
      </w:r>
      <w:proofErr w:type="spellEnd"/>
      <w:r w:rsidRPr="00635FD9">
        <w:rPr>
          <w:rFonts w:ascii="Times New Roman" w:hAnsi="Times New Roman" w:cs="Times New Roman"/>
          <w:b/>
          <w:bCs/>
          <w:color w:val="000000"/>
          <w:sz w:val="24"/>
          <w:szCs w:val="24"/>
          <w:lang w:val="ru-RU"/>
        </w:rPr>
        <w:t xml:space="preserve"> связи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Изучение курса физики базового уровня в 11-м классе осуществляется с учетом содержательных </w:t>
      </w:r>
      <w:proofErr w:type="spellStart"/>
      <w:r w:rsidRPr="00635FD9">
        <w:rPr>
          <w:rFonts w:ascii="Times New Roman" w:hAnsi="Times New Roman" w:cs="Times New Roman"/>
          <w:color w:val="000000"/>
          <w:sz w:val="24"/>
          <w:szCs w:val="24"/>
          <w:lang w:val="ru-RU"/>
        </w:rPr>
        <w:t>межпредметных</w:t>
      </w:r>
      <w:proofErr w:type="spellEnd"/>
      <w:r w:rsidRPr="00635FD9">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proofErr w:type="spellStart"/>
      <w:r w:rsidRPr="00635FD9">
        <w:rPr>
          <w:rFonts w:ascii="Times New Roman" w:hAnsi="Times New Roman" w:cs="Times New Roman"/>
          <w:color w:val="000000"/>
          <w:sz w:val="24"/>
          <w:szCs w:val="24"/>
          <w:lang w:val="ru-RU"/>
        </w:rPr>
        <w:t>Межпредметные</w:t>
      </w:r>
      <w:proofErr w:type="spellEnd"/>
      <w:r w:rsidRPr="00635FD9">
        <w:rPr>
          <w:rFonts w:ascii="Times New Roman" w:hAnsi="Times New Roman" w:cs="Times New Roman"/>
          <w:color w:val="000000"/>
          <w:sz w:val="24"/>
          <w:szCs w:val="24"/>
          <w:lang w:val="ru-RU"/>
        </w:rPr>
        <w:t xml:space="preserve">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объема тел.</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Химия: строение атомов и молекул, кристаллическая структура твердых тел, механизмы образования кристаллической решетки, спектральный анализ.</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География: магнитные полюса Земли, залежи магнитных руд, фотосъемка земной поверхности, предсказание землетрясений.</w:t>
      </w:r>
    </w:p>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Технология: линии электропередачи,</w:t>
      </w:r>
      <w:r w:rsidRPr="00635FD9">
        <w:rPr>
          <w:rFonts w:ascii="Times New Roman" w:hAnsi="Times New Roman" w:cs="Times New Roman"/>
          <w:color w:val="000000"/>
          <w:sz w:val="24"/>
          <w:szCs w:val="24"/>
        </w:rPr>
        <w:t> </w:t>
      </w:r>
      <w:r w:rsidRPr="00635FD9">
        <w:rPr>
          <w:rFonts w:ascii="Times New Roman" w:hAnsi="Times New Roman" w:cs="Times New Roman"/>
          <w:color w:val="000000"/>
          <w:sz w:val="24"/>
          <w:szCs w:val="24"/>
          <w:lang w:val="ru-RU"/>
        </w:rPr>
        <w:t>генератор переменного тока, электродвигатель, индукционная печь, радар, радиоприемник, телевизор, антенна, телефон, СВЧ-печь, проекционный аппарат, волоконная оптика, солнечная батарея.</w:t>
      </w:r>
    </w:p>
    <w:p w:rsidR="00296A85" w:rsidRPr="00635FD9" w:rsidRDefault="00727331" w:rsidP="00635FD9">
      <w:pPr>
        <w:spacing w:line="600" w:lineRule="atLeast"/>
        <w:ind w:firstLine="447"/>
        <w:contextualSpacing/>
        <w:jc w:val="center"/>
        <w:rPr>
          <w:rFonts w:ascii="Times New Roman" w:hAnsi="Times New Roman" w:cs="Times New Roman"/>
          <w:b/>
          <w:bCs/>
          <w:color w:val="252525"/>
          <w:spacing w:val="-2"/>
          <w:sz w:val="24"/>
          <w:szCs w:val="24"/>
        </w:rPr>
      </w:pPr>
      <w:proofErr w:type="spellStart"/>
      <w:r w:rsidRPr="00635FD9">
        <w:rPr>
          <w:rFonts w:ascii="Times New Roman" w:hAnsi="Times New Roman" w:cs="Times New Roman"/>
          <w:b/>
          <w:bCs/>
          <w:color w:val="252525"/>
          <w:spacing w:val="-2"/>
          <w:sz w:val="24"/>
          <w:szCs w:val="24"/>
        </w:rPr>
        <w:t>Тематическое</w:t>
      </w:r>
      <w:proofErr w:type="spellEnd"/>
      <w:r w:rsidRPr="00635FD9">
        <w:rPr>
          <w:rFonts w:ascii="Times New Roman" w:hAnsi="Times New Roman" w:cs="Times New Roman"/>
          <w:b/>
          <w:bCs/>
          <w:color w:val="252525"/>
          <w:spacing w:val="-2"/>
          <w:sz w:val="24"/>
          <w:szCs w:val="24"/>
        </w:rPr>
        <w:t xml:space="preserve"> </w:t>
      </w:r>
      <w:proofErr w:type="spellStart"/>
      <w:r w:rsidRPr="00635FD9">
        <w:rPr>
          <w:rFonts w:ascii="Times New Roman" w:hAnsi="Times New Roman" w:cs="Times New Roman"/>
          <w:b/>
          <w:bCs/>
          <w:color w:val="252525"/>
          <w:spacing w:val="-2"/>
          <w:sz w:val="24"/>
          <w:szCs w:val="24"/>
        </w:rPr>
        <w:t>планирование</w:t>
      </w:r>
      <w:proofErr w:type="spellEnd"/>
    </w:p>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rPr>
      </w:pPr>
      <w:r w:rsidRPr="00635FD9">
        <w:rPr>
          <w:rFonts w:ascii="Times New Roman" w:hAnsi="Times New Roman" w:cs="Times New Roman"/>
          <w:b/>
          <w:bCs/>
          <w:color w:val="252525"/>
          <w:spacing w:val="-2"/>
          <w:sz w:val="24"/>
          <w:szCs w:val="24"/>
        </w:rPr>
        <w:t>10-й класс</w:t>
      </w:r>
    </w:p>
    <w:tbl>
      <w:tblPr>
        <w:tblW w:w="0" w:type="auto"/>
        <w:tblCellMar>
          <w:top w:w="15" w:type="dxa"/>
          <w:left w:w="15" w:type="dxa"/>
          <w:bottom w:w="15" w:type="dxa"/>
          <w:right w:w="15" w:type="dxa"/>
        </w:tblCellMar>
        <w:tblLook w:val="0600" w:firstRow="0" w:lastRow="0" w:firstColumn="0" w:lastColumn="0" w:noHBand="1" w:noVBand="1"/>
      </w:tblPr>
      <w:tblGrid>
        <w:gridCol w:w="772"/>
        <w:gridCol w:w="1869"/>
        <w:gridCol w:w="1023"/>
        <w:gridCol w:w="1767"/>
        <w:gridCol w:w="1825"/>
        <w:gridCol w:w="2628"/>
      </w:tblGrid>
      <w:tr w:rsidR="00296A85" w:rsidRPr="00635FD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b/>
                <w:bCs/>
                <w:color w:val="000000"/>
                <w:sz w:val="24"/>
                <w:szCs w:val="24"/>
              </w:rPr>
              <w:t>Количество</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Электронные (цифровые) </w:t>
            </w:r>
            <w:r w:rsidRPr="00635FD9">
              <w:rPr>
                <w:rFonts w:ascii="Times New Roman" w:hAnsi="Times New Roman" w:cs="Times New Roman"/>
                <w:b/>
                <w:bCs/>
                <w:color w:val="000000"/>
                <w:sz w:val="24"/>
                <w:szCs w:val="24"/>
              </w:rPr>
              <w:lastRenderedPageBreak/>
              <w:t>образовательные ресурсы</w:t>
            </w:r>
          </w:p>
        </w:tc>
      </w:tr>
      <w:tr w:rsidR="00296A85" w:rsidRPr="00635FD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Всего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Контрольные работы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lastRenderedPageBreak/>
              <w:t>Раздел 1.ФИЗИКА И МЕТОДЫ НАУЧНОГО ПОЗНАНИЯ</w:t>
            </w: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Физика и методы научного познания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Библиотека ФГИС «Моя школа» – lesson.academy-content.myschool.edu.ru/03/10</w:t>
            </w: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2.МЕХАНИКА</w:t>
            </w: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Кинематика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 xml:space="preserve">Российская электронная школа – </w:t>
            </w:r>
            <w:proofErr w:type="spellStart"/>
            <w:r w:rsidRPr="00635FD9">
              <w:rPr>
                <w:rFonts w:ascii="Times New Roman" w:hAnsi="Times New Roman" w:cs="Times New Roman"/>
                <w:color w:val="000000"/>
                <w:sz w:val="24"/>
                <w:szCs w:val="24"/>
              </w:rPr>
              <w:t>resh</w:t>
            </w:r>
            <w:proofErr w:type="spellEnd"/>
            <w:r w:rsidRPr="00635FD9">
              <w:rPr>
                <w:rFonts w:ascii="Times New Roman" w:hAnsi="Times New Roman" w:cs="Times New Roman"/>
                <w:color w:val="000000"/>
                <w:sz w:val="24"/>
                <w:szCs w:val="24"/>
                <w:lang w:val="ru-RU"/>
              </w:rPr>
              <w:t>.</w:t>
            </w:r>
            <w:proofErr w:type="spellStart"/>
            <w:r w:rsidRPr="00635FD9">
              <w:rPr>
                <w:rFonts w:ascii="Times New Roman" w:hAnsi="Times New Roman" w:cs="Times New Roman"/>
                <w:color w:val="000000"/>
                <w:sz w:val="24"/>
                <w:szCs w:val="24"/>
              </w:rPr>
              <w:t>edu</w:t>
            </w:r>
            <w:proofErr w:type="spellEnd"/>
            <w:r w:rsidRPr="00635FD9">
              <w:rPr>
                <w:rFonts w:ascii="Times New Roman" w:hAnsi="Times New Roman" w:cs="Times New Roman"/>
                <w:color w:val="000000"/>
                <w:sz w:val="24"/>
                <w:szCs w:val="24"/>
                <w:lang w:val="ru-RU"/>
              </w:rPr>
              <w:t>.</w:t>
            </w:r>
            <w:proofErr w:type="spellStart"/>
            <w:r w:rsidRPr="00635FD9">
              <w:rPr>
                <w:rFonts w:ascii="Times New Roman" w:hAnsi="Times New Roman" w:cs="Times New Roman"/>
                <w:color w:val="000000"/>
                <w:sz w:val="24"/>
                <w:szCs w:val="24"/>
              </w:rPr>
              <w:t>ru</w:t>
            </w:r>
            <w:proofErr w:type="spellEnd"/>
            <w:r w:rsidRPr="00635FD9">
              <w:rPr>
                <w:rFonts w:ascii="Times New Roman" w:hAnsi="Times New Roman" w:cs="Times New Roman"/>
                <w:color w:val="000000"/>
                <w:sz w:val="24"/>
                <w:szCs w:val="24"/>
                <w:lang w:val="ru-RU"/>
              </w:rPr>
              <w:t>/</w:t>
            </w:r>
            <w:r w:rsidRPr="00635FD9">
              <w:rPr>
                <w:rFonts w:ascii="Times New Roman" w:hAnsi="Times New Roman" w:cs="Times New Roman"/>
                <w:color w:val="000000"/>
                <w:sz w:val="24"/>
                <w:szCs w:val="24"/>
              </w:rPr>
              <w:t>subject</w:t>
            </w:r>
            <w:r w:rsidRPr="00635FD9">
              <w:rPr>
                <w:rFonts w:ascii="Times New Roman" w:hAnsi="Times New Roman" w:cs="Times New Roman"/>
                <w:color w:val="000000"/>
                <w:sz w:val="24"/>
                <w:szCs w:val="24"/>
                <w:lang w:val="ru-RU"/>
              </w:rPr>
              <w:t>/28/10/</w:t>
            </w: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Динамика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Законы сохранения в механике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18</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3.МОЛЕКУЛЯРНАЯ ФИЗИКА И ТЕРМОДИНАМИКА</w:t>
            </w: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Основы молекулярно-кинетической теории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Основы термодинамики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Агрегатные состояния вещества. Фазовые переходы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24</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4.ЭЛЕКТРОДИНАМИКА</w:t>
            </w: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Электростатика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Постоянный электрический ток. Токи в различных средах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lastRenderedPageBreak/>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color w:val="000000"/>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bl>
    <w:p w:rsidR="00296A85" w:rsidRPr="00635FD9" w:rsidRDefault="00727331" w:rsidP="00635FD9">
      <w:pPr>
        <w:spacing w:line="600" w:lineRule="atLeast"/>
        <w:ind w:firstLine="447"/>
        <w:contextualSpacing/>
        <w:jc w:val="both"/>
        <w:rPr>
          <w:rFonts w:ascii="Times New Roman" w:hAnsi="Times New Roman" w:cs="Times New Roman"/>
          <w:b/>
          <w:bCs/>
          <w:color w:val="252525"/>
          <w:spacing w:val="-2"/>
          <w:sz w:val="24"/>
          <w:szCs w:val="24"/>
        </w:rPr>
      </w:pPr>
      <w:r w:rsidRPr="00635FD9">
        <w:rPr>
          <w:rFonts w:ascii="Times New Roman" w:hAnsi="Times New Roman" w:cs="Times New Roman"/>
          <w:b/>
          <w:bCs/>
          <w:color w:val="252525"/>
          <w:spacing w:val="-2"/>
          <w:sz w:val="24"/>
          <w:szCs w:val="24"/>
        </w:rPr>
        <w:t>11-й класс</w:t>
      </w:r>
    </w:p>
    <w:tbl>
      <w:tblPr>
        <w:tblW w:w="9027" w:type="dxa"/>
        <w:tblCellMar>
          <w:top w:w="15" w:type="dxa"/>
          <w:left w:w="15" w:type="dxa"/>
          <w:bottom w:w="15" w:type="dxa"/>
          <w:right w:w="15" w:type="dxa"/>
        </w:tblCellMar>
        <w:tblLook w:val="0600" w:firstRow="0" w:lastRow="0" w:firstColumn="0" w:lastColumn="0" w:noHBand="1" w:noVBand="1"/>
      </w:tblPr>
      <w:tblGrid>
        <w:gridCol w:w="774"/>
        <w:gridCol w:w="1859"/>
        <w:gridCol w:w="1024"/>
        <w:gridCol w:w="1769"/>
        <w:gridCol w:w="1827"/>
        <w:gridCol w:w="2631"/>
      </w:tblGrid>
      <w:tr w:rsidR="00296A85" w:rsidRPr="00635FD9">
        <w:tc>
          <w:tcPr>
            <w:tcW w:w="8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 п/п </w:t>
            </w:r>
          </w:p>
        </w:tc>
        <w:tc>
          <w:tcPr>
            <w:tcW w:w="2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Наименование разделов и тем программы</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proofErr w:type="spellStart"/>
            <w:r w:rsidRPr="00635FD9">
              <w:rPr>
                <w:rFonts w:ascii="Times New Roman" w:hAnsi="Times New Roman" w:cs="Times New Roman"/>
                <w:b/>
                <w:bCs/>
                <w:color w:val="000000"/>
                <w:sz w:val="24"/>
                <w:szCs w:val="24"/>
              </w:rPr>
              <w:t>Количество</w:t>
            </w:r>
            <w:proofErr w:type="spellEnd"/>
            <w:r w:rsidRPr="00635FD9">
              <w:rPr>
                <w:rFonts w:ascii="Times New Roman" w:hAnsi="Times New Roman" w:cs="Times New Roman"/>
                <w:b/>
                <w:bCs/>
                <w:color w:val="000000"/>
                <w:sz w:val="24"/>
                <w:szCs w:val="24"/>
              </w:rPr>
              <w:t xml:space="preserve"> </w:t>
            </w:r>
            <w:proofErr w:type="spellStart"/>
            <w:r w:rsidRPr="00635FD9">
              <w:rPr>
                <w:rFonts w:ascii="Times New Roman" w:hAnsi="Times New Roman" w:cs="Times New Roman"/>
                <w:b/>
                <w:bCs/>
                <w:color w:val="000000"/>
                <w:sz w:val="24"/>
                <w:szCs w:val="24"/>
              </w:rPr>
              <w:t>часов</w:t>
            </w:r>
            <w:proofErr w:type="spellEnd"/>
          </w:p>
        </w:tc>
        <w:tc>
          <w:tcPr>
            <w:tcW w:w="216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Электронные (цифровые) образовательные ресурсы </w:t>
            </w:r>
          </w:p>
        </w:tc>
      </w:tr>
      <w:tr w:rsidR="00296A85" w:rsidRPr="00635FD9">
        <w:tc>
          <w:tcPr>
            <w:tcW w:w="8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Всего </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Контрольные работы </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 xml:space="preserve">Практические работы </w:t>
            </w:r>
          </w:p>
        </w:tc>
        <w:tc>
          <w:tcPr>
            <w:tcW w:w="216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1.ЭЛЕКТРОДИНАМИКА</w:t>
            </w: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1.1</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Магнитное поле. Электромагнитная индукция</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11</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w:t>
            </w: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Библиотека ФГИС «Моя школа» – lesson.academy-content.myschool.edu.ru/03/11</w:t>
            </w: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11</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2.КОЛЕБАНИЯ И ВОЛНЫ</w:t>
            </w: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2.1</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Механические и электромагнитные колебания</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9</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Российская электронная школа</w:t>
            </w:r>
            <w:r w:rsidRPr="00635FD9">
              <w:rPr>
                <w:rFonts w:ascii="Times New Roman" w:hAnsi="Times New Roman" w:cs="Times New Roman"/>
                <w:color w:val="000000"/>
                <w:sz w:val="24"/>
                <w:szCs w:val="24"/>
              </w:rPr>
              <w:t> </w:t>
            </w:r>
            <w:r w:rsidRPr="00635FD9">
              <w:rPr>
                <w:rFonts w:ascii="Times New Roman" w:hAnsi="Times New Roman" w:cs="Times New Roman"/>
                <w:color w:val="000000"/>
                <w:sz w:val="24"/>
                <w:szCs w:val="24"/>
                <w:lang w:val="ru-RU"/>
              </w:rPr>
              <w:t xml:space="preserve">– </w:t>
            </w:r>
            <w:proofErr w:type="spellStart"/>
            <w:r w:rsidRPr="00635FD9">
              <w:rPr>
                <w:rFonts w:ascii="Times New Roman" w:hAnsi="Times New Roman" w:cs="Times New Roman"/>
                <w:color w:val="000000"/>
                <w:sz w:val="24"/>
                <w:szCs w:val="24"/>
              </w:rPr>
              <w:t>resh</w:t>
            </w:r>
            <w:proofErr w:type="spellEnd"/>
            <w:r w:rsidRPr="00635FD9">
              <w:rPr>
                <w:rFonts w:ascii="Times New Roman" w:hAnsi="Times New Roman" w:cs="Times New Roman"/>
                <w:color w:val="000000"/>
                <w:sz w:val="24"/>
                <w:szCs w:val="24"/>
                <w:lang w:val="ru-RU"/>
              </w:rPr>
              <w:t>.</w:t>
            </w:r>
            <w:proofErr w:type="spellStart"/>
            <w:r w:rsidRPr="00635FD9">
              <w:rPr>
                <w:rFonts w:ascii="Times New Roman" w:hAnsi="Times New Roman" w:cs="Times New Roman"/>
                <w:color w:val="000000"/>
                <w:sz w:val="24"/>
                <w:szCs w:val="24"/>
              </w:rPr>
              <w:t>edu</w:t>
            </w:r>
            <w:proofErr w:type="spellEnd"/>
            <w:r w:rsidRPr="00635FD9">
              <w:rPr>
                <w:rFonts w:ascii="Times New Roman" w:hAnsi="Times New Roman" w:cs="Times New Roman"/>
                <w:color w:val="000000"/>
                <w:sz w:val="24"/>
                <w:szCs w:val="24"/>
                <w:lang w:val="ru-RU"/>
              </w:rPr>
              <w:t>.</w:t>
            </w:r>
            <w:proofErr w:type="spellStart"/>
            <w:r w:rsidRPr="00635FD9">
              <w:rPr>
                <w:rFonts w:ascii="Times New Roman" w:hAnsi="Times New Roman" w:cs="Times New Roman"/>
                <w:color w:val="000000"/>
                <w:sz w:val="24"/>
                <w:szCs w:val="24"/>
              </w:rPr>
              <w:t>ru</w:t>
            </w:r>
            <w:proofErr w:type="spellEnd"/>
            <w:r w:rsidRPr="00635FD9">
              <w:rPr>
                <w:rFonts w:ascii="Times New Roman" w:hAnsi="Times New Roman" w:cs="Times New Roman"/>
                <w:color w:val="000000"/>
                <w:sz w:val="24"/>
                <w:szCs w:val="24"/>
                <w:lang w:val="ru-RU"/>
              </w:rPr>
              <w:t>/</w:t>
            </w:r>
            <w:r w:rsidRPr="00635FD9">
              <w:rPr>
                <w:rFonts w:ascii="Times New Roman" w:hAnsi="Times New Roman" w:cs="Times New Roman"/>
                <w:color w:val="000000"/>
                <w:sz w:val="24"/>
                <w:szCs w:val="24"/>
              </w:rPr>
              <w:t>subject</w:t>
            </w:r>
            <w:r w:rsidRPr="00635FD9">
              <w:rPr>
                <w:rFonts w:ascii="Times New Roman" w:hAnsi="Times New Roman" w:cs="Times New Roman"/>
                <w:color w:val="000000"/>
                <w:sz w:val="24"/>
                <w:szCs w:val="24"/>
                <w:lang w:val="ru-RU"/>
              </w:rPr>
              <w:t>/28/11/</w:t>
            </w: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2.2</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Механические и электромагнитные волны</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5</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2.3</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Оптика</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10</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w:t>
            </w: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24</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3.ОСНОВЫ СПЕЦИАЛЬНОЙ ТЕОРИИ ОТНОСИТЕЛЬНОСТИ</w:t>
            </w: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3.1</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Основы специальной теории относительности</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4.КВАНТОВАЯ ФИЗИКА</w:t>
            </w: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4.1</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Элементы квантовой оптики</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6</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4.2</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Строение атома</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lastRenderedPageBreak/>
              <w:t>4.3</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Атомное ядро</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5</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15</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b/>
                <w:bCs/>
                <w:color w:val="000000"/>
                <w:sz w:val="24"/>
                <w:szCs w:val="24"/>
                <w:lang w:val="ru-RU"/>
              </w:rPr>
              <w:t>Раздел 5.ЭЛЕМЕНТЫ АСТРОНОМИИ И АСТРОФИЗИКИ</w:t>
            </w: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5.1</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Элементы астрономии и астрофизики</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7</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7</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b/>
                <w:bCs/>
                <w:color w:val="000000"/>
                <w:sz w:val="24"/>
                <w:szCs w:val="24"/>
              </w:rPr>
              <w:t>Раздел 6.ОБОБЩАЮЩЕЕ ПОВТОРЕНИЕ</w:t>
            </w:r>
          </w:p>
        </w:tc>
      </w:tr>
      <w:tr w:rsidR="00296A85" w:rsidRPr="00635FD9">
        <w:tc>
          <w:tcPr>
            <w:tcW w:w="8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6.1</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Обобщающее повторение</w:t>
            </w:r>
          </w:p>
        </w:tc>
        <w:tc>
          <w:tcPr>
            <w:tcW w:w="8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Итого по разделу</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Повторение</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3</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firstLine="447"/>
              <w:contextualSpacing/>
              <w:jc w:val="both"/>
              <w:rPr>
                <w:rFonts w:ascii="Times New Roman" w:hAnsi="Times New Roman" w:cs="Times New Roman"/>
                <w:color w:val="000000"/>
                <w:sz w:val="24"/>
                <w:szCs w:val="24"/>
              </w:rPr>
            </w:pPr>
            <w:bookmarkStart w:id="4" w:name="_GoBack"/>
            <w:bookmarkEnd w:id="4"/>
          </w:p>
        </w:tc>
      </w:tr>
      <w:tr w:rsidR="00296A85" w:rsidRPr="00635FD9">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lang w:val="ru-RU"/>
              </w:rPr>
            </w:pPr>
            <w:r w:rsidRPr="00635FD9">
              <w:rPr>
                <w:rFonts w:ascii="Times New Roman" w:hAnsi="Times New Roman" w:cs="Times New Roman"/>
                <w:color w:val="000000"/>
                <w:sz w:val="24"/>
                <w:szCs w:val="24"/>
                <w:lang w:val="ru-RU"/>
              </w:rPr>
              <w:t>ОБЩЕЕ КОЛИЧЕСТВО ЧАСОВ ПО ПРОГРАММЕ</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68</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4</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727331" w:rsidP="00635FD9">
            <w:pPr>
              <w:ind w:firstLine="447"/>
              <w:contextualSpacing/>
              <w:jc w:val="both"/>
              <w:rPr>
                <w:rFonts w:ascii="Times New Roman" w:hAnsi="Times New Roman" w:cs="Times New Roman"/>
                <w:color w:val="000000"/>
                <w:sz w:val="24"/>
                <w:szCs w:val="24"/>
              </w:rPr>
            </w:pPr>
            <w:r w:rsidRPr="00635FD9">
              <w:rPr>
                <w:rFonts w:ascii="Times New Roman" w:hAnsi="Times New Roman" w:cs="Times New Roman"/>
                <w:color w:val="000000"/>
                <w:sz w:val="24"/>
                <w:szCs w:val="24"/>
              </w:rPr>
              <w:t>7</w:t>
            </w: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6A85" w:rsidRPr="00635FD9" w:rsidRDefault="00296A85" w:rsidP="00635FD9">
            <w:pPr>
              <w:ind w:left="75" w:right="75" w:firstLine="447"/>
              <w:contextualSpacing/>
              <w:jc w:val="both"/>
              <w:rPr>
                <w:rFonts w:ascii="Times New Roman" w:hAnsi="Times New Roman" w:cs="Times New Roman"/>
                <w:color w:val="000000"/>
                <w:sz w:val="24"/>
                <w:szCs w:val="24"/>
              </w:rPr>
            </w:pPr>
          </w:p>
        </w:tc>
      </w:tr>
    </w:tbl>
    <w:p w:rsidR="00605B65" w:rsidRPr="00635FD9" w:rsidRDefault="00605B65" w:rsidP="00635FD9">
      <w:pPr>
        <w:ind w:firstLine="447"/>
        <w:contextualSpacing/>
        <w:jc w:val="both"/>
        <w:rPr>
          <w:rFonts w:ascii="Times New Roman" w:hAnsi="Times New Roman" w:cs="Times New Roman"/>
          <w:sz w:val="24"/>
          <w:szCs w:val="24"/>
        </w:rPr>
      </w:pPr>
    </w:p>
    <w:sectPr w:rsidR="00605B65" w:rsidRPr="00635FD9" w:rsidSect="00635FD9">
      <w:pgSz w:w="11907" w:h="16839"/>
      <w:pgMar w:top="851" w:right="56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1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D1A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178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909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71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D4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959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C2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855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811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53A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E5F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149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46E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40C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E2D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C3C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E3B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937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66B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60E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A3D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E09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413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521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E72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A4C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C6E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1239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787A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A29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D76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856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63D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A53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763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A56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CD7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77A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D42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0F13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D07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35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13"/>
  </w:num>
  <w:num w:numId="4">
    <w:abstractNumId w:val="4"/>
  </w:num>
  <w:num w:numId="5">
    <w:abstractNumId w:val="10"/>
  </w:num>
  <w:num w:numId="6">
    <w:abstractNumId w:val="1"/>
  </w:num>
  <w:num w:numId="7">
    <w:abstractNumId w:val="26"/>
  </w:num>
  <w:num w:numId="8">
    <w:abstractNumId w:val="40"/>
  </w:num>
  <w:num w:numId="9">
    <w:abstractNumId w:val="33"/>
  </w:num>
  <w:num w:numId="10">
    <w:abstractNumId w:val="16"/>
  </w:num>
  <w:num w:numId="11">
    <w:abstractNumId w:val="15"/>
  </w:num>
  <w:num w:numId="12">
    <w:abstractNumId w:val="41"/>
  </w:num>
  <w:num w:numId="13">
    <w:abstractNumId w:val="7"/>
  </w:num>
  <w:num w:numId="14">
    <w:abstractNumId w:val="42"/>
  </w:num>
  <w:num w:numId="15">
    <w:abstractNumId w:val="5"/>
  </w:num>
  <w:num w:numId="16">
    <w:abstractNumId w:val="18"/>
  </w:num>
  <w:num w:numId="17">
    <w:abstractNumId w:val="29"/>
  </w:num>
  <w:num w:numId="18">
    <w:abstractNumId w:val="37"/>
  </w:num>
  <w:num w:numId="19">
    <w:abstractNumId w:val="31"/>
  </w:num>
  <w:num w:numId="20">
    <w:abstractNumId w:val="39"/>
  </w:num>
  <w:num w:numId="21">
    <w:abstractNumId w:val="2"/>
  </w:num>
  <w:num w:numId="22">
    <w:abstractNumId w:val="38"/>
  </w:num>
  <w:num w:numId="23">
    <w:abstractNumId w:val="28"/>
  </w:num>
  <w:num w:numId="24">
    <w:abstractNumId w:val="14"/>
  </w:num>
  <w:num w:numId="25">
    <w:abstractNumId w:val="24"/>
  </w:num>
  <w:num w:numId="26">
    <w:abstractNumId w:val="32"/>
  </w:num>
  <w:num w:numId="27">
    <w:abstractNumId w:val="35"/>
  </w:num>
  <w:num w:numId="28">
    <w:abstractNumId w:val="36"/>
  </w:num>
  <w:num w:numId="29">
    <w:abstractNumId w:val="12"/>
  </w:num>
  <w:num w:numId="30">
    <w:abstractNumId w:val="22"/>
  </w:num>
  <w:num w:numId="31">
    <w:abstractNumId w:val="8"/>
  </w:num>
  <w:num w:numId="32">
    <w:abstractNumId w:val="27"/>
  </w:num>
  <w:num w:numId="33">
    <w:abstractNumId w:val="9"/>
  </w:num>
  <w:num w:numId="34">
    <w:abstractNumId w:val="11"/>
  </w:num>
  <w:num w:numId="35">
    <w:abstractNumId w:val="23"/>
  </w:num>
  <w:num w:numId="36">
    <w:abstractNumId w:val="3"/>
  </w:num>
  <w:num w:numId="37">
    <w:abstractNumId w:val="17"/>
  </w:num>
  <w:num w:numId="38">
    <w:abstractNumId w:val="25"/>
  </w:num>
  <w:num w:numId="39">
    <w:abstractNumId w:val="21"/>
  </w:num>
  <w:num w:numId="40">
    <w:abstractNumId w:val="6"/>
  </w:num>
  <w:num w:numId="41">
    <w:abstractNumId w:val="34"/>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96A85"/>
    <w:rsid w:val="002D33B1"/>
    <w:rsid w:val="002D3591"/>
    <w:rsid w:val="003514A0"/>
    <w:rsid w:val="004F7E17"/>
    <w:rsid w:val="005A05CE"/>
    <w:rsid w:val="00605B65"/>
    <w:rsid w:val="00635FD9"/>
    <w:rsid w:val="00653AF6"/>
    <w:rsid w:val="00727331"/>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41EA"/>
  <w15:docId w15:val="{91C829B6-F33E-47BB-99F5-BA3D0812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8894</Words>
  <Characters>50697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Admin</cp:lastModifiedBy>
  <cp:revision>2</cp:revision>
  <dcterms:created xsi:type="dcterms:W3CDTF">2024-08-26T09:20:00Z</dcterms:created>
  <dcterms:modified xsi:type="dcterms:W3CDTF">2024-08-26T09:20:00Z</dcterms:modified>
</cp:coreProperties>
</file>