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43" w:rsidRDefault="00426443" w:rsidP="00426443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Условия питания и охраны здоровья воспитанников, в том числе приспособленных для использования инвалидами и лицами с ограниченными возможностями здоровья</w:t>
      </w:r>
      <w:r>
        <w:rPr>
          <w:rStyle w:val="a4"/>
          <w:rFonts w:ascii="LatoWeb" w:hAnsi="LatoWeb"/>
          <w:color w:val="0B1F33"/>
        </w:rPr>
        <w:t xml:space="preserve"> в МБДОУ «Детский сад «Пилеш»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Организация питания в ДОУ возлагается на дошкольное образовательное учреждение.</w:t>
      </w:r>
      <w:r>
        <w:rPr>
          <w:rFonts w:ascii="LatoWeb" w:hAnsi="LatoWeb"/>
          <w:color w:val="0B1F33"/>
        </w:rPr>
        <w:br/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 </w:t>
      </w:r>
      <w:r>
        <w:rPr>
          <w:rFonts w:ascii="LatoWeb" w:hAnsi="LatoWeb"/>
          <w:color w:val="0B1F33"/>
        </w:rPr>
        <w:br/>
        <w:t>В ДОУ используется примерное 10-ти дневное меню, рассчитанное на 2 недели, с учетом рекомендуемых среднесуточных норм питания для двух возрастных категорий  с 1 до 3 лет и с 3 до 7 лет.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 основании примерного 10-ти дневного меню ежедневно составляется меню - требование установленного образца, с указанием выхода блюд.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Расчеты и оценку использованного на одного ребенка среднесуточного набора продуктов питания проводится 1 раз в 10 дней. По результатам оценки, при необходимости, составляется коррекция питания в следующем периоде  10-ти дневном меню.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Ежедневно  </w:t>
      </w:r>
      <w:r>
        <w:rPr>
          <w:rFonts w:ascii="LatoWeb" w:hAnsi="LatoWeb"/>
          <w:color w:val="0B1F33"/>
        </w:rPr>
        <w:t xml:space="preserve">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Продукты завозятся в Учреждение в соответствии с заключенными договорами. Продукты питания принимаются в учреждении в соответствии с контрактом (спецификацией) при наличии сопроводительных документов, подтверждающих качество продуктов, между потребителями и поставщиком осуществляется электронный документооборот, документы, касающиеся качества продуктов направляются в единой системе ФГИС "Меркурий".</w:t>
      </w:r>
      <w:r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br/>
      </w:r>
      <w:proofErr w:type="gramStart"/>
      <w:r>
        <w:rPr>
          <w:rFonts w:ascii="LatoWeb" w:hAnsi="LatoWeb"/>
          <w:color w:val="0B1F33"/>
        </w:rPr>
        <w:t>Согласно постановлению Главного государственного санитарного врача Российской Федерации № 32 от 27.10.2020 с 01 января 2021 года введены в действие санитарно-эпидемиологические правила и нормативы (далее - санитарные правила) СанПиН 2.3/2.4.3590-20 «Санитарно-эпидемиологические требования к организации общественного питания населения»,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 от их вида, организационно-правовых</w:t>
      </w:r>
      <w:proofErr w:type="gramEnd"/>
      <w:r>
        <w:rPr>
          <w:rFonts w:ascii="LatoWeb" w:hAnsi="LatoWeb"/>
          <w:color w:val="0B1F33"/>
        </w:rPr>
        <w:t xml:space="preserve"> форм и форм собственности. Настоящими санитарными правилами установлены санитарно-эпидемиологические требования как к организации питания в детском саду, так и к составлению меню для организации питания детей разного возраста.</w:t>
      </w:r>
      <w:r>
        <w:rPr>
          <w:rFonts w:ascii="LatoWeb" w:hAnsi="LatoWeb"/>
          <w:color w:val="0B1F33"/>
        </w:rPr>
        <w:br/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lastRenderedPageBreak/>
        <w:t xml:space="preserve">Условия охраны здоровья </w:t>
      </w:r>
      <w:proofErr w:type="gramStart"/>
      <w:r>
        <w:rPr>
          <w:rStyle w:val="a4"/>
          <w:rFonts w:ascii="LatoWeb" w:hAnsi="LatoWeb"/>
          <w:color w:val="0B1F33"/>
        </w:rPr>
        <w:t>обучающихся</w:t>
      </w:r>
      <w:proofErr w:type="gramEnd"/>
      <w:r>
        <w:rPr>
          <w:rStyle w:val="a4"/>
          <w:rFonts w:ascii="LatoWeb" w:hAnsi="LatoWeb"/>
          <w:color w:val="0B1F33"/>
        </w:rPr>
        <w:t>,  в том числе приспособленных для использования инвалидами и лицами с ограниченными возможностями здоровья</w:t>
      </w:r>
      <w:r>
        <w:rPr>
          <w:rFonts w:ascii="LatoWeb" w:hAnsi="LatoWeb"/>
          <w:color w:val="0B1F33"/>
        </w:rPr>
        <w:br/>
        <w:t> 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В нашем детском саду сложилась система по использованию как традиционных, так и нетрадиционных </w:t>
      </w:r>
      <w:proofErr w:type="spellStart"/>
      <w:r>
        <w:rPr>
          <w:rFonts w:ascii="LatoWeb" w:hAnsi="LatoWeb"/>
          <w:color w:val="0B1F33"/>
        </w:rPr>
        <w:t>здоровьесберегающих</w:t>
      </w:r>
      <w:proofErr w:type="spellEnd"/>
      <w:r>
        <w:rPr>
          <w:rFonts w:ascii="LatoWeb" w:hAnsi="LatoWeb"/>
          <w:color w:val="0B1F33"/>
        </w:rPr>
        <w:t xml:space="preserve"> технологий в работе с детьми. Называются они «</w:t>
      </w:r>
      <w:r>
        <w:rPr>
          <w:rStyle w:val="a5"/>
          <w:rFonts w:ascii="LatoWeb" w:hAnsi="LatoWeb"/>
          <w:b/>
          <w:bCs/>
          <w:color w:val="0B1F33"/>
        </w:rPr>
        <w:t>Минутки здоровья</w:t>
      </w:r>
      <w:r>
        <w:rPr>
          <w:rFonts w:ascii="LatoWeb" w:hAnsi="LatoWeb"/>
          <w:color w:val="0B1F33"/>
        </w:rPr>
        <w:t>». Разнообразные упражнения, направленные на профилактику нарушений опорн</w:t>
      </w:r>
      <w:proofErr w:type="gramStart"/>
      <w:r>
        <w:rPr>
          <w:rFonts w:ascii="LatoWeb" w:hAnsi="LatoWeb"/>
          <w:color w:val="0B1F33"/>
        </w:rPr>
        <w:t>о-</w:t>
      </w:r>
      <w:proofErr w:type="gramEnd"/>
      <w:r>
        <w:rPr>
          <w:rFonts w:ascii="LatoWeb" w:hAnsi="LatoWeb"/>
          <w:color w:val="0B1F33"/>
        </w:rPr>
        <w:t xml:space="preserve"> двигательного аппарата, зрения, простудных заболеваний, развитие крупной и мелкой моторики, речи, положительные самоощущения. Ежедневное применение </w:t>
      </w:r>
      <w:r>
        <w:rPr>
          <w:rStyle w:val="a5"/>
          <w:rFonts w:ascii="LatoWeb" w:hAnsi="LatoWeb"/>
          <w:color w:val="0B1F33"/>
        </w:rPr>
        <w:t>«</w:t>
      </w:r>
      <w:r>
        <w:rPr>
          <w:rStyle w:val="a4"/>
          <w:rFonts w:ascii="LatoWeb" w:hAnsi="LatoWeb"/>
          <w:i/>
          <w:iCs/>
          <w:color w:val="0B1F33"/>
        </w:rPr>
        <w:t>минуток здоровья</w:t>
      </w:r>
      <w:r>
        <w:rPr>
          <w:rStyle w:val="a5"/>
          <w:rFonts w:ascii="LatoWeb" w:hAnsi="LatoWeb"/>
          <w:color w:val="0B1F33"/>
        </w:rPr>
        <w:t>»</w:t>
      </w:r>
      <w:r>
        <w:rPr>
          <w:rFonts w:ascii="LatoWeb" w:hAnsi="LatoWeb"/>
          <w:color w:val="0B1F33"/>
        </w:rPr>
        <w:t> в работе с </w:t>
      </w:r>
      <w:r>
        <w:rPr>
          <w:rStyle w:val="a4"/>
          <w:rFonts w:ascii="LatoWeb" w:hAnsi="LatoWeb"/>
          <w:color w:val="0B1F33"/>
        </w:rPr>
        <w:t>дошкольниками</w:t>
      </w:r>
      <w:r>
        <w:rPr>
          <w:rFonts w:ascii="LatoWeb" w:hAnsi="LatoWeb"/>
          <w:color w:val="0B1F33"/>
        </w:rPr>
        <w:t> позволяет снизить умственное утомление, улучшить функциональное состояние внутренних органов и систем, деятельность коры головного мозга, насытить энергетические каналы позитивной энергией, повысить общий тонус, иммунитет у детей, активизировать их познавательные процессы, создать положительный эмоциональный настрой. </w:t>
      </w:r>
      <w:r>
        <w:rPr>
          <w:rStyle w:val="a5"/>
          <w:rFonts w:ascii="LatoWeb" w:hAnsi="LatoWeb"/>
          <w:color w:val="0B1F33"/>
        </w:rPr>
        <w:t>«</w:t>
      </w:r>
      <w:r>
        <w:rPr>
          <w:rStyle w:val="a4"/>
          <w:rFonts w:ascii="LatoWeb" w:hAnsi="LatoWeb"/>
          <w:i/>
          <w:iCs/>
          <w:color w:val="0B1F33"/>
        </w:rPr>
        <w:t>Минутки здоровья</w:t>
      </w:r>
      <w:r>
        <w:rPr>
          <w:rStyle w:val="a5"/>
          <w:rFonts w:ascii="LatoWeb" w:hAnsi="LatoWeb"/>
          <w:color w:val="0B1F33"/>
        </w:rPr>
        <w:t>»</w:t>
      </w:r>
      <w:r>
        <w:rPr>
          <w:rFonts w:ascii="LatoWeb" w:hAnsi="LatoWeb"/>
          <w:color w:val="0B1F33"/>
        </w:rPr>
        <w:t> проводятся перед выходом на прогулку, между различными видами деятельности: рисованием, чтением, лепкой, перед сном, после пробуждения. Продолжительность этих игровых упражнений, </w:t>
      </w:r>
      <w:r>
        <w:rPr>
          <w:rStyle w:val="a5"/>
          <w:rFonts w:ascii="LatoWeb" w:hAnsi="LatoWeb"/>
          <w:color w:val="0B1F33"/>
        </w:rPr>
        <w:t>«маленьких мини-спектаклей»</w:t>
      </w:r>
      <w:r>
        <w:rPr>
          <w:rFonts w:ascii="LatoWeb" w:hAnsi="LatoWeb"/>
          <w:color w:val="0B1F33"/>
        </w:rPr>
        <w:t> невелика, всего 1-3 </w:t>
      </w:r>
      <w:r>
        <w:rPr>
          <w:rStyle w:val="a4"/>
          <w:rFonts w:ascii="LatoWeb" w:hAnsi="LatoWeb"/>
          <w:color w:val="0B1F33"/>
        </w:rPr>
        <w:t>минуты</w:t>
      </w:r>
      <w:r>
        <w:rPr>
          <w:rFonts w:ascii="LatoWeb" w:hAnsi="LatoWeb"/>
          <w:color w:val="0B1F33"/>
        </w:rPr>
        <w:t>, а </w:t>
      </w:r>
      <w:r>
        <w:rPr>
          <w:rStyle w:val="a4"/>
          <w:rFonts w:ascii="LatoWeb" w:hAnsi="LatoWeb"/>
          <w:color w:val="0B1F33"/>
        </w:rPr>
        <w:t>оздоровительный</w:t>
      </w:r>
      <w:r>
        <w:rPr>
          <w:rFonts w:ascii="LatoWeb" w:hAnsi="LatoWeb"/>
          <w:color w:val="0B1F33"/>
        </w:rPr>
        <w:t> эффект очень значимый, сопровождаются они легко запоминающимися стихами.</w:t>
      </w:r>
      <w:r>
        <w:rPr>
          <w:rFonts w:ascii="LatoWeb" w:hAnsi="LatoWeb"/>
          <w:color w:val="0B1F33"/>
        </w:rPr>
        <w:br/>
        <w:t> 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Организация медицинского обеспечения воспитанников в детском саду осуществляется в соответствии со статьей 41 </w:t>
      </w:r>
      <w:hyperlink r:id="rId5" w:history="1">
        <w:r>
          <w:rPr>
            <w:rStyle w:val="a4"/>
            <w:rFonts w:ascii="LatoWeb" w:hAnsi="LatoWeb"/>
            <w:color w:val="0000FF"/>
          </w:rPr>
          <w:t>Федерального закона от 29.12.2012 N 273-ФЗ  "Об образовании в Российской Федерации"</w:t>
        </w:r>
      </w:hyperlink>
      <w:r>
        <w:rPr>
          <w:rFonts w:ascii="LatoWeb" w:hAnsi="LatoWeb"/>
          <w:color w:val="0B1F33"/>
        </w:rPr>
        <w:t>.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1. </w:t>
      </w:r>
      <w:proofErr w:type="gramStart"/>
      <w:r>
        <w:rPr>
          <w:rFonts w:ascii="LatoWeb" w:hAnsi="LatoWeb"/>
          <w:color w:val="0B1F33"/>
        </w:rPr>
        <w:t>Охрана здоровья обучающихся включает в себя:</w:t>
      </w:r>
      <w:proofErr w:type="gramEnd"/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1) оказание первичной медико-санитарной помощи в установленном  порядке,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2) организацию питания </w:t>
      </w:r>
      <w:proofErr w:type="gramStart"/>
      <w:r>
        <w:rPr>
          <w:rFonts w:ascii="LatoWeb" w:hAnsi="LatoWeb"/>
          <w:color w:val="0B1F33"/>
        </w:rPr>
        <w:t>обучающихся</w:t>
      </w:r>
      <w:proofErr w:type="gramEnd"/>
      <w:r>
        <w:rPr>
          <w:rFonts w:ascii="LatoWeb" w:hAnsi="LatoWeb"/>
          <w:color w:val="0B1F33"/>
        </w:rPr>
        <w:t>;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3) определение оптимальной учебной, </w:t>
      </w:r>
      <w:proofErr w:type="spellStart"/>
      <w:r>
        <w:rPr>
          <w:rFonts w:ascii="LatoWeb" w:hAnsi="LatoWeb"/>
          <w:color w:val="0B1F33"/>
        </w:rPr>
        <w:t>внеучебной</w:t>
      </w:r>
      <w:proofErr w:type="spellEnd"/>
      <w:r>
        <w:rPr>
          <w:rFonts w:ascii="LatoWeb" w:hAnsi="LatoWeb"/>
          <w:color w:val="0B1F33"/>
        </w:rPr>
        <w:t xml:space="preserve"> нагрузки, режима учебных зан</w:t>
      </w:r>
      <w:r>
        <w:rPr>
          <w:rFonts w:ascii="LatoWeb" w:hAnsi="LatoWeb"/>
          <w:color w:val="0B1F33"/>
        </w:rPr>
        <w:t>ятий</w:t>
      </w:r>
      <w:proofErr w:type="gramStart"/>
      <w:r>
        <w:rPr>
          <w:rFonts w:ascii="LatoWeb" w:hAnsi="LatoWeb"/>
          <w:color w:val="0B1F33"/>
        </w:rPr>
        <w:t xml:space="preserve"> </w:t>
      </w:r>
      <w:r>
        <w:rPr>
          <w:rFonts w:ascii="LatoWeb" w:hAnsi="LatoWeb"/>
          <w:color w:val="0B1F33"/>
        </w:rPr>
        <w:t>;</w:t>
      </w:r>
      <w:proofErr w:type="gramEnd"/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4) пропаганду и обучение навыкам здорового образа жизни, требованиям охраны труда;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6) прохождение воспитанниками в соответствии с законодательством Российской Федерации периодических медицинских осмотров и диспансеризации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7)  обеспечение безопасности </w:t>
      </w:r>
      <w:proofErr w:type="gramStart"/>
      <w:r>
        <w:rPr>
          <w:rFonts w:ascii="LatoWeb" w:hAnsi="LatoWeb"/>
          <w:color w:val="0B1F33"/>
        </w:rPr>
        <w:t>обучающихся</w:t>
      </w:r>
      <w:proofErr w:type="gramEnd"/>
      <w:r>
        <w:rPr>
          <w:rFonts w:ascii="LatoWeb" w:hAnsi="LatoWeb"/>
          <w:color w:val="0B1F33"/>
        </w:rPr>
        <w:t xml:space="preserve"> во время пребывания в организации, осуществляющей образовательную деятельность;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8) профилактику несчастных случаев с </w:t>
      </w:r>
      <w:proofErr w:type="gramStart"/>
      <w:r>
        <w:rPr>
          <w:rFonts w:ascii="LatoWeb" w:hAnsi="LatoWeb"/>
          <w:color w:val="0B1F33"/>
        </w:rPr>
        <w:t>обучающимися</w:t>
      </w:r>
      <w:proofErr w:type="gramEnd"/>
      <w:r>
        <w:rPr>
          <w:rFonts w:ascii="LatoWeb" w:hAnsi="LatoWeb"/>
          <w:color w:val="0B1F33"/>
        </w:rPr>
        <w:t xml:space="preserve"> во время пребывания в организации, осуществляющей образовательную деятельность;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9) проведение санитарно-противоэпидемических и профилактических мероприятий;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10) обучение педагогических работников навыкам оказания первой помощи.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br/>
        <w:t xml:space="preserve">ДОУ создаёт условия для охраны здоровья </w:t>
      </w:r>
      <w:proofErr w:type="gramStart"/>
      <w:r>
        <w:rPr>
          <w:rFonts w:ascii="LatoWeb" w:hAnsi="LatoWeb"/>
          <w:color w:val="0B1F33"/>
        </w:rPr>
        <w:t>обучающихся</w:t>
      </w:r>
      <w:proofErr w:type="gramEnd"/>
      <w:r>
        <w:rPr>
          <w:rFonts w:ascii="LatoWeb" w:hAnsi="LatoWeb"/>
          <w:color w:val="0B1F33"/>
        </w:rPr>
        <w:t>, в том числе обеспечивают: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1) наблюдение за состоянием здоровья </w:t>
      </w:r>
      <w:proofErr w:type="gramStart"/>
      <w:r>
        <w:rPr>
          <w:rFonts w:ascii="LatoWeb" w:hAnsi="LatoWeb"/>
          <w:color w:val="0B1F33"/>
        </w:rPr>
        <w:t>обучающихся</w:t>
      </w:r>
      <w:proofErr w:type="gramEnd"/>
      <w:r>
        <w:rPr>
          <w:rFonts w:ascii="LatoWeb" w:hAnsi="LatoWeb"/>
          <w:color w:val="0B1F33"/>
        </w:rPr>
        <w:t>;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3) соблюдение государственных санитарно-эпидемиологических правил  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proofErr w:type="gramStart"/>
      <w:r>
        <w:rPr>
          <w:rFonts w:ascii="LatoWeb" w:hAnsi="LatoWeb"/>
          <w:color w:val="0B1F33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426443" w:rsidRDefault="00426443" w:rsidP="00426443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Медицинское обслуживание в Учреждении.</w:t>
      </w:r>
    </w:p>
    <w:p w:rsidR="00426443" w:rsidRDefault="00426443" w:rsidP="00426443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Медицинское обслуживание осуществляется органом здравоохранения. Закрепленный врач   и   медицинская сестра  совместно с администрацией  Учреждения несут ответственность за здоровье и физическое развитие детей, проведение -профилактических мероприятий, соблюдение санитарно-гигиенических норм, режима и качества питания..</w:t>
      </w:r>
      <w:r>
        <w:rPr>
          <w:rFonts w:ascii="LatoWeb" w:hAnsi="LatoWeb"/>
          <w:color w:val="0B1F33"/>
        </w:rPr>
        <w:br/>
        <w:t> </w:t>
      </w:r>
      <w:r>
        <w:rPr>
          <w:rFonts w:ascii="LatoWeb" w:hAnsi="LatoWeb"/>
          <w:color w:val="0B1F33"/>
        </w:rPr>
        <w:br/>
      </w:r>
      <w:r>
        <w:rPr>
          <w:rStyle w:val="a4"/>
          <w:rFonts w:ascii="LatoWeb" w:hAnsi="LatoWeb"/>
          <w:color w:val="0B1F33"/>
        </w:rPr>
        <w:t>Охрана и укрепление здоровья детей</w:t>
      </w:r>
      <w:r>
        <w:rPr>
          <w:rFonts w:ascii="LatoWeb" w:hAnsi="LatoWeb"/>
          <w:color w:val="0B1F33"/>
        </w:rPr>
        <w:t>, </w:t>
      </w:r>
      <w:r>
        <w:rPr>
          <w:rStyle w:val="a4"/>
          <w:rFonts w:ascii="LatoWeb" w:hAnsi="LatoWeb"/>
          <w:color w:val="0B1F33"/>
        </w:rPr>
        <w:t>в том числе инвалидов и лиц с ограниченными возможностями здоровья</w:t>
      </w:r>
      <w:proofErr w:type="gramStart"/>
      <w:r>
        <w:rPr>
          <w:rFonts w:ascii="LatoWeb" w:hAnsi="LatoWeb"/>
          <w:color w:val="0B1F33"/>
        </w:rPr>
        <w:br/>
        <w:t> </w:t>
      </w:r>
      <w:r>
        <w:rPr>
          <w:rFonts w:ascii="LatoWeb" w:hAnsi="LatoWeb"/>
          <w:color w:val="0B1F33"/>
        </w:rPr>
        <w:br/>
        <w:t>С</w:t>
      </w:r>
      <w:proofErr w:type="gramEnd"/>
      <w:r>
        <w:rPr>
          <w:rFonts w:ascii="LatoWeb" w:hAnsi="LatoWeb"/>
          <w:color w:val="0B1F33"/>
        </w:rPr>
        <w:t xml:space="preserve"> целью охраны и укрепления здоровья детей в ДОУ разработана программа «Здоровье», направленная на сохранение здоровья детей, реализацию комплекса </w:t>
      </w:r>
      <w:proofErr w:type="spellStart"/>
      <w:r>
        <w:rPr>
          <w:rFonts w:ascii="LatoWeb" w:hAnsi="LatoWeb"/>
          <w:color w:val="0B1F33"/>
        </w:rPr>
        <w:t>воспитательно</w:t>
      </w:r>
      <w:proofErr w:type="spellEnd"/>
      <w:r>
        <w:rPr>
          <w:rFonts w:ascii="LatoWeb" w:hAnsi="LatoWeb"/>
          <w:color w:val="0B1F33"/>
        </w:rPr>
        <w:t>–образовательных, оздоровительных и профилактических мероприятий во всех возрастных группах.</w:t>
      </w:r>
      <w:r>
        <w:rPr>
          <w:rFonts w:ascii="LatoWeb" w:hAnsi="LatoWeb"/>
          <w:color w:val="0B1F33"/>
        </w:rPr>
        <w:br/>
        <w:t>Здесь четко раскрыты цель и задачи программы, отражающие поиск наиболее оптимальных средств сохранения и укрепления здоровья детей детского сада, а также мероприятия, направленные на создание благоприятных условий для формирования у дошкольников положительного отношения к здоровому образу жизни, как к одному из главных путей в достижении успеха.</w:t>
      </w:r>
      <w:r>
        <w:rPr>
          <w:rFonts w:ascii="LatoWeb" w:hAnsi="LatoWeb"/>
          <w:color w:val="0B1F33"/>
        </w:rPr>
        <w:br/>
        <w:t> </w:t>
      </w:r>
      <w:r>
        <w:rPr>
          <w:rFonts w:ascii="LatoWeb" w:hAnsi="LatoWeb"/>
          <w:color w:val="0B1F33"/>
        </w:rPr>
        <w:br/>
      </w:r>
      <w:r>
        <w:rPr>
          <w:rStyle w:val="a4"/>
          <w:rFonts w:ascii="LatoWeb" w:hAnsi="LatoWeb"/>
          <w:color w:val="0B1F33"/>
        </w:rPr>
        <w:t>Профилактика детского травматизма</w:t>
      </w:r>
      <w:bookmarkStart w:id="0" w:name="_GoBack"/>
      <w:bookmarkEnd w:id="0"/>
      <w:r>
        <w:rPr>
          <w:rFonts w:ascii="LatoWeb" w:hAnsi="LatoWeb"/>
          <w:color w:val="0B1F33"/>
        </w:rPr>
        <w:br/>
        <w:t>Ответственность за жизнь и здоровье детей в ДОУ несет заведующая детским садом, как руководитель данного учреждения. Поэтому она работает в тесном контакте с медсестрой. Совместно с закрепленной медсестрой разрабатываются мероприятия и сроки по профилактике детского травматизма.</w:t>
      </w:r>
      <w:r>
        <w:rPr>
          <w:rFonts w:ascii="LatoWeb" w:hAnsi="LatoWeb"/>
          <w:color w:val="0B1F33"/>
        </w:rPr>
        <w:br/>
      </w:r>
      <w:r>
        <w:rPr>
          <w:rStyle w:val="a4"/>
          <w:rFonts w:ascii="LatoWeb" w:hAnsi="LatoWeb"/>
          <w:color w:val="0B1F33"/>
        </w:rPr>
        <w:t>В ДОУ созданы условия:</w:t>
      </w:r>
      <w:r>
        <w:rPr>
          <w:rFonts w:ascii="LatoWeb" w:hAnsi="LatoWeb"/>
          <w:color w:val="0B1F33"/>
        </w:rPr>
        <w:br/>
      </w:r>
      <w:r>
        <w:rPr>
          <w:rStyle w:val="a5"/>
          <w:rFonts w:ascii="LatoWeb" w:hAnsi="LatoWeb"/>
          <w:color w:val="0B1F33"/>
        </w:rPr>
        <w:t>На территории детского сада:</w:t>
      </w:r>
      <w:r>
        <w:rPr>
          <w:rFonts w:ascii="LatoWeb" w:hAnsi="LatoWeb"/>
          <w:color w:val="0B1F33"/>
        </w:rPr>
        <w:br/>
        <w:t>- На участках и вокруг всей территории посажены деревья и кустарники, не представляющие опасности детям, которые своевременно постригаются и убираются сухие ветки и корни;</w:t>
      </w:r>
      <w:r>
        <w:rPr>
          <w:rFonts w:ascii="LatoWeb" w:hAnsi="LatoWeb"/>
          <w:color w:val="0B1F33"/>
        </w:rPr>
        <w:br/>
        <w:t>- Участки детского сада своевременно убираются от мусора и посторонних предметов;</w:t>
      </w:r>
      <w:r>
        <w:rPr>
          <w:rFonts w:ascii="LatoWeb" w:hAnsi="LatoWeb"/>
          <w:color w:val="0B1F33"/>
        </w:rPr>
        <w:br/>
        <w:t>- Заготовлен песок для посыпания дорожек в зимний период;</w:t>
      </w:r>
      <w:r>
        <w:rPr>
          <w:rFonts w:ascii="LatoWeb" w:hAnsi="LatoWeb"/>
          <w:color w:val="0B1F33"/>
        </w:rPr>
        <w:br/>
        <w:t> - Своевременно проводится ремонт оборудования участков и изгородей.</w:t>
      </w:r>
      <w:r>
        <w:rPr>
          <w:rFonts w:ascii="LatoWeb" w:hAnsi="LatoWeb"/>
          <w:color w:val="0B1F33"/>
        </w:rPr>
        <w:br/>
      </w:r>
      <w:r>
        <w:rPr>
          <w:rStyle w:val="a5"/>
          <w:rFonts w:ascii="LatoWeb" w:hAnsi="LatoWeb"/>
          <w:color w:val="0B1F33"/>
        </w:rPr>
        <w:lastRenderedPageBreak/>
        <w:t>В помещениях ДОУ:</w:t>
      </w:r>
      <w:proofErr w:type="gramStart"/>
      <w:r>
        <w:rPr>
          <w:rFonts w:ascii="LatoWeb" w:hAnsi="LatoWeb"/>
          <w:color w:val="0B1F33"/>
        </w:rPr>
        <w:br/>
        <w:t>-</w:t>
      </w:r>
      <w:proofErr w:type="gramEnd"/>
      <w:r>
        <w:rPr>
          <w:rFonts w:ascii="LatoWeb" w:hAnsi="LatoWeb"/>
          <w:color w:val="0B1F33"/>
        </w:rPr>
        <w:t>Вся мебель пронумерована, оборудование надежно закреплено.</w:t>
      </w:r>
      <w:r>
        <w:rPr>
          <w:rFonts w:ascii="LatoWeb" w:hAnsi="LatoWeb"/>
          <w:color w:val="0B1F33"/>
        </w:rPr>
        <w:br/>
        <w:t>-Батареи отопления ограждены деревянными щитами;</w:t>
      </w:r>
      <w:r>
        <w:rPr>
          <w:rFonts w:ascii="LatoWeb" w:hAnsi="LatoWeb"/>
          <w:color w:val="0B1F33"/>
        </w:rPr>
        <w:br/>
        <w:t>-Все выходы и входы из здания освещены;</w:t>
      </w:r>
      <w:r>
        <w:rPr>
          <w:rFonts w:ascii="LatoWeb" w:hAnsi="LatoWeb"/>
          <w:color w:val="0B1F33"/>
        </w:rPr>
        <w:br/>
        <w:t>-Для хранения дезинфицирующих и моющих средств  специальные шкафы, на которых имеются замки, к ним нет доступа детей.</w:t>
      </w:r>
      <w:r>
        <w:rPr>
          <w:rFonts w:ascii="LatoWeb" w:hAnsi="LatoWeb"/>
          <w:color w:val="0B1F33"/>
        </w:rPr>
        <w:br/>
        <w:t>-Вдоль всех лестниц имеются перила в соответствии роста детей;</w:t>
      </w:r>
      <w:r>
        <w:rPr>
          <w:rFonts w:ascii="LatoWeb" w:hAnsi="LatoWeb"/>
          <w:color w:val="0B1F33"/>
        </w:rPr>
        <w:br/>
        <w:t>-В каждой группе для персонала имеются памятки о профилактике травматизма;</w:t>
      </w:r>
      <w:r>
        <w:rPr>
          <w:rFonts w:ascii="LatoWeb" w:hAnsi="LatoWeb"/>
          <w:color w:val="0B1F33"/>
        </w:rPr>
        <w:br/>
        <w:t> </w:t>
      </w:r>
      <w:r>
        <w:rPr>
          <w:rStyle w:val="a5"/>
          <w:rFonts w:ascii="LatoWeb" w:hAnsi="LatoWeb"/>
          <w:color w:val="0B1F33"/>
        </w:rPr>
        <w:t>С персоналом ДОУ:</w:t>
      </w:r>
      <w:r>
        <w:rPr>
          <w:rFonts w:ascii="LatoWeb" w:hAnsi="LatoWeb"/>
          <w:color w:val="0B1F33"/>
        </w:rPr>
        <w:br/>
      </w:r>
      <w:r>
        <w:rPr>
          <w:rStyle w:val="a5"/>
          <w:rFonts w:ascii="LatoWeb" w:hAnsi="LatoWeb"/>
          <w:color w:val="0B1F33"/>
        </w:rPr>
        <w:t>На производственных совещаниях рассматриваются темы:</w:t>
      </w:r>
      <w:proofErr w:type="gramStart"/>
      <w:r>
        <w:rPr>
          <w:rFonts w:ascii="LatoWeb" w:hAnsi="LatoWeb"/>
          <w:color w:val="0B1F33"/>
        </w:rPr>
        <w:br/>
        <w:t>-</w:t>
      </w:r>
      <w:proofErr w:type="gramEnd"/>
      <w:r>
        <w:rPr>
          <w:rFonts w:ascii="LatoWeb" w:hAnsi="LatoWeb"/>
          <w:color w:val="0B1F33"/>
        </w:rPr>
        <w:t>Соблюдение техники безопасности в помещении и на участке детского сада;</w:t>
      </w:r>
      <w:r>
        <w:rPr>
          <w:rFonts w:ascii="LatoWeb" w:hAnsi="LatoWeb"/>
          <w:color w:val="0B1F33"/>
        </w:rPr>
        <w:br/>
        <w:t xml:space="preserve">-Правильное хранение моющих и </w:t>
      </w:r>
      <w:proofErr w:type="spellStart"/>
      <w:r>
        <w:rPr>
          <w:rFonts w:ascii="LatoWeb" w:hAnsi="LatoWeb"/>
          <w:color w:val="0B1F33"/>
        </w:rPr>
        <w:t>дез</w:t>
      </w:r>
      <w:proofErr w:type="spellEnd"/>
      <w:r>
        <w:rPr>
          <w:rFonts w:ascii="LatoWeb" w:hAnsi="LatoWeb"/>
          <w:color w:val="0B1F33"/>
        </w:rPr>
        <w:t>. средств;</w:t>
      </w:r>
      <w:r>
        <w:rPr>
          <w:rFonts w:ascii="LatoWeb" w:hAnsi="LatoWeb"/>
          <w:color w:val="0B1F33"/>
        </w:rPr>
        <w:br/>
        <w:t>-Правильная организация прогулки;</w:t>
      </w:r>
      <w:r>
        <w:rPr>
          <w:rFonts w:ascii="LatoWeb" w:hAnsi="LatoWeb"/>
          <w:color w:val="0B1F33"/>
        </w:rPr>
        <w:br/>
        <w:t>-Проведение инструктажа по технике безопасности 1 раз в 6 месяцев;</w:t>
      </w:r>
      <w:r>
        <w:rPr>
          <w:rFonts w:ascii="LatoWeb" w:hAnsi="LatoWeb"/>
          <w:color w:val="0B1F33"/>
        </w:rPr>
        <w:br/>
        <w:t>-Воспитание культурно-гигиенических навыков у детей;</w:t>
      </w:r>
      <w:r>
        <w:rPr>
          <w:rFonts w:ascii="LatoWeb" w:hAnsi="LatoWeb"/>
          <w:color w:val="0B1F33"/>
        </w:rPr>
        <w:br/>
        <w:t>-Чистота помещения - залог сохранения здоровья детей.</w:t>
      </w:r>
      <w:r>
        <w:rPr>
          <w:rFonts w:ascii="LatoWeb" w:hAnsi="LatoWeb"/>
          <w:color w:val="0B1F33"/>
        </w:rPr>
        <w:br/>
      </w:r>
      <w:r>
        <w:rPr>
          <w:rStyle w:val="a5"/>
          <w:rFonts w:ascii="LatoWeb" w:hAnsi="LatoWeb"/>
          <w:color w:val="0B1F33"/>
        </w:rPr>
        <w:t>Консультации:</w:t>
      </w:r>
      <w:r>
        <w:rPr>
          <w:rFonts w:ascii="LatoWeb" w:hAnsi="LatoWeb"/>
          <w:color w:val="0B1F33"/>
        </w:rPr>
        <w:br/>
        <w:t> </w:t>
      </w:r>
      <w:proofErr w:type="gramStart"/>
      <w:r>
        <w:rPr>
          <w:rFonts w:ascii="LatoWeb" w:hAnsi="LatoWeb"/>
          <w:color w:val="0B1F33"/>
        </w:rPr>
        <w:t>-О</w:t>
      </w:r>
      <w:proofErr w:type="gramEnd"/>
      <w:r>
        <w:rPr>
          <w:rFonts w:ascii="LatoWeb" w:hAnsi="LatoWeb"/>
          <w:color w:val="0B1F33"/>
        </w:rPr>
        <w:t>беспечение безопасности детей на улице;</w:t>
      </w:r>
      <w:r>
        <w:rPr>
          <w:rFonts w:ascii="LatoWeb" w:hAnsi="LatoWeb"/>
          <w:color w:val="0B1F33"/>
        </w:rPr>
        <w:br/>
        <w:t>-Пути оптимизации здоровья дошкольников;</w:t>
      </w:r>
      <w:r>
        <w:rPr>
          <w:rFonts w:ascii="LatoWeb" w:hAnsi="LatoWeb"/>
          <w:color w:val="0B1F33"/>
        </w:rPr>
        <w:br/>
        <w:t>-Посуда в детском саду. Какой оно должна быть?</w:t>
      </w:r>
    </w:p>
    <w:p w:rsidR="002C5698" w:rsidRDefault="002C5698" w:rsidP="00426443">
      <w:pPr>
        <w:jc w:val="both"/>
      </w:pPr>
    </w:p>
    <w:sectPr w:rsidR="002C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43"/>
    <w:rsid w:val="002C5698"/>
    <w:rsid w:val="004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443"/>
    <w:rPr>
      <w:b/>
      <w:bCs/>
    </w:rPr>
  </w:style>
  <w:style w:type="character" w:styleId="a5">
    <w:name w:val="Emphasis"/>
    <w:basedOn w:val="a0"/>
    <w:uiPriority w:val="20"/>
    <w:qFormat/>
    <w:rsid w:val="004264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443"/>
    <w:rPr>
      <w:b/>
      <w:bCs/>
    </w:rPr>
  </w:style>
  <w:style w:type="character" w:styleId="a5">
    <w:name w:val="Emphasis"/>
    <w:basedOn w:val="a0"/>
    <w:uiPriority w:val="20"/>
    <w:qFormat/>
    <w:rsid w:val="00426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2024-08-06T11:35:00Z</dcterms:created>
  <dcterms:modified xsi:type="dcterms:W3CDTF">2024-08-06T11:41:00Z</dcterms:modified>
</cp:coreProperties>
</file>