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1C" w:rsidRPr="00F50238" w:rsidRDefault="00A7671C" w:rsidP="00F50238">
      <w:pPr>
        <w:pStyle w:val="NormalWeb"/>
        <w:shd w:val="clear" w:color="auto" w:fill="FFFFFF"/>
        <w:spacing w:beforeAutospacing="0" w:afterAutospacing="0" w:line="408" w:lineRule="atLeast"/>
        <w:ind w:firstLine="840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Геморрагическая лихорадка с поче</w:t>
      </w:r>
      <w:r w:rsidRPr="00F50238">
        <w:rPr>
          <w:color w:val="000000"/>
          <w:sz w:val="22"/>
          <w:szCs w:val="22"/>
        </w:rPr>
        <w:t>ч</w:t>
      </w:r>
      <w:r w:rsidRPr="00F50238">
        <w:rPr>
          <w:color w:val="000000"/>
          <w:sz w:val="22"/>
          <w:szCs w:val="22"/>
        </w:rPr>
        <w:t>ным синдромом (ГЛПС) - острое инфекцио</w:t>
      </w:r>
      <w:r w:rsidRPr="00F50238">
        <w:rPr>
          <w:color w:val="000000"/>
          <w:sz w:val="22"/>
          <w:szCs w:val="22"/>
        </w:rPr>
        <w:t>н</w:t>
      </w:r>
      <w:r w:rsidRPr="00F50238">
        <w:rPr>
          <w:color w:val="000000"/>
          <w:sz w:val="22"/>
          <w:szCs w:val="22"/>
        </w:rPr>
        <w:t>ное природно-очаговое заболевание, выз</w:t>
      </w:r>
      <w:r w:rsidRPr="00F50238">
        <w:rPr>
          <w:color w:val="000000"/>
          <w:sz w:val="22"/>
          <w:szCs w:val="22"/>
        </w:rPr>
        <w:t>ы</w:t>
      </w:r>
      <w:r w:rsidRPr="00F50238">
        <w:rPr>
          <w:color w:val="000000"/>
          <w:sz w:val="22"/>
          <w:szCs w:val="22"/>
        </w:rPr>
        <w:t>ваемое вирусами.</w:t>
      </w:r>
    </w:p>
    <w:p w:rsidR="00A7671C" w:rsidRPr="00F50238" w:rsidRDefault="00A7671C" w:rsidP="00F50238">
      <w:pPr>
        <w:pStyle w:val="NormalWeb"/>
        <w:shd w:val="clear" w:color="auto" w:fill="FFFFFF"/>
        <w:spacing w:beforeAutospacing="0" w:afterAutospacing="0" w:line="408" w:lineRule="atLeast"/>
        <w:ind w:firstLine="840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Источником инфекции и резерву</w:t>
      </w:r>
      <w:r w:rsidRPr="00F50238">
        <w:rPr>
          <w:color w:val="000000"/>
          <w:sz w:val="22"/>
          <w:szCs w:val="22"/>
        </w:rPr>
        <w:t>а</w:t>
      </w:r>
      <w:r w:rsidRPr="00F50238">
        <w:rPr>
          <w:color w:val="000000"/>
          <w:sz w:val="22"/>
          <w:szCs w:val="22"/>
        </w:rPr>
        <w:t>ром вируса ГЛПС в природе являются мыш</w:t>
      </w:r>
      <w:r w:rsidRPr="00F50238">
        <w:rPr>
          <w:color w:val="000000"/>
          <w:sz w:val="22"/>
          <w:szCs w:val="22"/>
        </w:rPr>
        <w:t>е</w:t>
      </w:r>
      <w:r w:rsidRPr="00F50238">
        <w:rPr>
          <w:color w:val="000000"/>
          <w:sz w:val="22"/>
          <w:szCs w:val="22"/>
        </w:rPr>
        <w:t>видные грызуны (домовая мышь, лесные гр</w:t>
      </w:r>
      <w:r w:rsidRPr="00F50238">
        <w:rPr>
          <w:color w:val="000000"/>
          <w:sz w:val="22"/>
          <w:szCs w:val="22"/>
        </w:rPr>
        <w:t>ы</w:t>
      </w:r>
      <w:r w:rsidRPr="00F50238">
        <w:rPr>
          <w:color w:val="000000"/>
          <w:sz w:val="22"/>
          <w:szCs w:val="22"/>
        </w:rPr>
        <w:t>зуны). У грызунов геморрагическая лихора</w:t>
      </w:r>
      <w:r w:rsidRPr="00F50238">
        <w:rPr>
          <w:color w:val="000000"/>
          <w:sz w:val="22"/>
          <w:szCs w:val="22"/>
        </w:rPr>
        <w:t>д</w:t>
      </w:r>
      <w:r w:rsidRPr="00F50238">
        <w:rPr>
          <w:color w:val="000000"/>
          <w:sz w:val="22"/>
          <w:szCs w:val="22"/>
        </w:rPr>
        <w:t>ка протекает без клинических пр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явлений. Выделение вируса из о</w:t>
      </w:r>
      <w:r w:rsidRPr="00F50238">
        <w:rPr>
          <w:color w:val="000000"/>
          <w:sz w:val="22"/>
          <w:szCs w:val="22"/>
        </w:rPr>
        <w:t>р</w:t>
      </w:r>
      <w:r w:rsidRPr="00F50238">
        <w:rPr>
          <w:color w:val="000000"/>
          <w:sz w:val="22"/>
          <w:szCs w:val="22"/>
        </w:rPr>
        <w:t>ганизма грызунов происходит со слюной, мочой и калом, зар</w:t>
      </w:r>
      <w:r w:rsidRPr="00F50238">
        <w:rPr>
          <w:color w:val="000000"/>
          <w:sz w:val="22"/>
          <w:szCs w:val="22"/>
        </w:rPr>
        <w:t>а</w:t>
      </w:r>
      <w:r w:rsidRPr="00F50238">
        <w:rPr>
          <w:color w:val="000000"/>
          <w:sz w:val="22"/>
          <w:szCs w:val="22"/>
        </w:rPr>
        <w:t>жая лесную подстилку, воду, продукты пит</w:t>
      </w:r>
      <w:r w:rsidRPr="00F50238">
        <w:rPr>
          <w:color w:val="000000"/>
          <w:sz w:val="22"/>
          <w:szCs w:val="22"/>
        </w:rPr>
        <w:t>а</w:t>
      </w:r>
      <w:r w:rsidRPr="00F50238">
        <w:rPr>
          <w:color w:val="000000"/>
          <w:sz w:val="22"/>
          <w:szCs w:val="22"/>
        </w:rPr>
        <w:t>ния.  Точных данных о времени сохранения вируса ГЛПС во вне</w:t>
      </w:r>
      <w:r w:rsidRPr="00F50238">
        <w:rPr>
          <w:color w:val="000000"/>
          <w:sz w:val="22"/>
          <w:szCs w:val="22"/>
        </w:rPr>
        <w:t>ш</w:t>
      </w:r>
      <w:r w:rsidRPr="00F50238">
        <w:rPr>
          <w:color w:val="000000"/>
          <w:sz w:val="22"/>
          <w:szCs w:val="22"/>
        </w:rPr>
        <w:t>ней среде нет.</w:t>
      </w:r>
    </w:p>
    <w:p w:rsidR="00A7671C" w:rsidRPr="00F50238" w:rsidRDefault="00A7671C" w:rsidP="00F50238">
      <w:pPr>
        <w:pStyle w:val="NormalWeb"/>
        <w:shd w:val="clear" w:color="auto" w:fill="FFFFFF"/>
        <w:spacing w:beforeAutospacing="0" w:afterAutospacing="0" w:line="408" w:lineRule="atLeast"/>
        <w:ind w:firstLine="840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Природные очаги ГЛПС формир</w:t>
      </w:r>
      <w:r w:rsidRPr="00F50238">
        <w:rPr>
          <w:color w:val="000000"/>
          <w:sz w:val="22"/>
          <w:szCs w:val="22"/>
        </w:rPr>
        <w:t>у</w:t>
      </w:r>
      <w:r w:rsidRPr="00F50238">
        <w:rPr>
          <w:color w:val="000000"/>
          <w:sz w:val="22"/>
          <w:szCs w:val="22"/>
        </w:rPr>
        <w:t>ются в лиственных и смешанных лесах, лес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степных лан</w:t>
      </w:r>
      <w:r w:rsidRPr="00F50238">
        <w:rPr>
          <w:color w:val="000000"/>
          <w:sz w:val="22"/>
          <w:szCs w:val="22"/>
        </w:rPr>
        <w:t>д</w:t>
      </w:r>
      <w:r w:rsidRPr="00F50238">
        <w:rPr>
          <w:color w:val="000000"/>
          <w:sz w:val="22"/>
          <w:szCs w:val="22"/>
        </w:rPr>
        <w:t xml:space="preserve">шафтах. </w:t>
      </w:r>
    </w:p>
    <w:p w:rsidR="00A7671C" w:rsidRPr="00F50238" w:rsidRDefault="00A7671C" w:rsidP="00F50238">
      <w:pPr>
        <w:pStyle w:val="NormalWeb"/>
        <w:shd w:val="clear" w:color="auto" w:fill="FFFFFF"/>
        <w:spacing w:beforeAutospacing="0" w:afterAutospacing="0" w:line="408" w:lineRule="atLeast"/>
        <w:ind w:firstLine="840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Случаи заболевания  ГЛПС выявл</w:t>
      </w:r>
      <w:r w:rsidRPr="00F50238">
        <w:rPr>
          <w:color w:val="000000"/>
          <w:sz w:val="22"/>
          <w:szCs w:val="22"/>
        </w:rPr>
        <w:t>я</w:t>
      </w:r>
      <w:r w:rsidRPr="00F50238">
        <w:rPr>
          <w:color w:val="000000"/>
          <w:sz w:val="22"/>
          <w:szCs w:val="22"/>
        </w:rPr>
        <w:t>ются также и среди сотру</w:t>
      </w:r>
      <w:r w:rsidRPr="00F50238">
        <w:rPr>
          <w:color w:val="000000"/>
          <w:sz w:val="22"/>
          <w:szCs w:val="22"/>
        </w:rPr>
        <w:t>д</w:t>
      </w:r>
      <w:r w:rsidRPr="00F50238">
        <w:rPr>
          <w:color w:val="000000"/>
          <w:sz w:val="22"/>
          <w:szCs w:val="22"/>
        </w:rPr>
        <w:t>ников органов внутренних дел.</w:t>
      </w:r>
    </w:p>
    <w:p w:rsidR="00A7671C" w:rsidRPr="00F50238" w:rsidRDefault="00A7671C" w:rsidP="00F50238">
      <w:pPr>
        <w:pStyle w:val="NormalWeb"/>
        <w:shd w:val="clear" w:color="auto" w:fill="FFFFFF"/>
        <w:spacing w:beforeAutospacing="0" w:afterAutospacing="0" w:line="408" w:lineRule="atLeast"/>
        <w:ind w:firstLine="840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Заболевания людей ГЛПС регистр</w:t>
      </w:r>
      <w:r w:rsidRPr="00F50238">
        <w:rPr>
          <w:color w:val="000000"/>
          <w:sz w:val="22"/>
          <w:szCs w:val="22"/>
        </w:rPr>
        <w:t>и</w:t>
      </w:r>
      <w:r w:rsidRPr="00F50238">
        <w:rPr>
          <w:color w:val="000000"/>
          <w:sz w:val="22"/>
          <w:szCs w:val="22"/>
        </w:rPr>
        <w:t>руются в течение всего  года с мая по о</w:t>
      </w:r>
      <w:r w:rsidRPr="00F50238">
        <w:rPr>
          <w:color w:val="000000"/>
          <w:sz w:val="22"/>
          <w:szCs w:val="22"/>
        </w:rPr>
        <w:t>к</w:t>
      </w:r>
      <w:r w:rsidRPr="00F50238">
        <w:rPr>
          <w:color w:val="000000"/>
          <w:sz w:val="22"/>
          <w:szCs w:val="22"/>
        </w:rPr>
        <w:t>тябрь-декабрь с ма</w:t>
      </w:r>
      <w:r w:rsidRPr="00F50238">
        <w:rPr>
          <w:color w:val="000000"/>
          <w:sz w:val="22"/>
          <w:szCs w:val="22"/>
        </w:rPr>
        <w:t>к</w:t>
      </w:r>
      <w:r w:rsidRPr="00F50238">
        <w:rPr>
          <w:color w:val="000000"/>
          <w:sz w:val="22"/>
          <w:szCs w:val="22"/>
        </w:rPr>
        <w:t>симальным подъёмом в июне – се</w:t>
      </w:r>
      <w:r w:rsidRPr="00F50238">
        <w:rPr>
          <w:color w:val="000000"/>
          <w:sz w:val="22"/>
          <w:szCs w:val="22"/>
        </w:rPr>
        <w:t>н</w:t>
      </w:r>
      <w:r w:rsidRPr="00F50238">
        <w:rPr>
          <w:color w:val="000000"/>
          <w:sz w:val="22"/>
          <w:szCs w:val="22"/>
        </w:rPr>
        <w:t>тябре. Это связано с нарастанием численности грызунов, частыми п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сещениями леса, выездами на рыбалку, сельскохозяйс</w:t>
      </w:r>
      <w:r w:rsidRPr="00F50238">
        <w:rPr>
          <w:color w:val="000000"/>
          <w:sz w:val="22"/>
          <w:szCs w:val="22"/>
        </w:rPr>
        <w:t>т</w:t>
      </w:r>
      <w:r w:rsidRPr="00F50238">
        <w:rPr>
          <w:color w:val="000000"/>
          <w:sz w:val="22"/>
          <w:szCs w:val="22"/>
        </w:rPr>
        <w:t>венными р</w:t>
      </w:r>
      <w:r w:rsidRPr="00F50238">
        <w:rPr>
          <w:color w:val="000000"/>
          <w:sz w:val="22"/>
          <w:szCs w:val="22"/>
        </w:rPr>
        <w:t>а</w:t>
      </w:r>
      <w:r w:rsidRPr="00F50238">
        <w:rPr>
          <w:color w:val="000000"/>
          <w:sz w:val="22"/>
          <w:szCs w:val="22"/>
        </w:rPr>
        <w:t>ботами и т.п., а также, миграцией грызунов в жилые помещения в ноябре – д</w:t>
      </w:r>
      <w:r w:rsidRPr="00F50238">
        <w:rPr>
          <w:color w:val="000000"/>
          <w:sz w:val="22"/>
          <w:szCs w:val="22"/>
        </w:rPr>
        <w:t>е</w:t>
      </w:r>
      <w:r w:rsidRPr="00F50238">
        <w:rPr>
          <w:color w:val="000000"/>
          <w:sz w:val="22"/>
          <w:szCs w:val="22"/>
        </w:rPr>
        <w:t>кабре.</w:t>
      </w:r>
    </w:p>
    <w:p w:rsidR="00A7671C" w:rsidRPr="00F50238" w:rsidRDefault="00A7671C" w:rsidP="00F50238">
      <w:pPr>
        <w:pStyle w:val="NormalWeb"/>
        <w:shd w:val="clear" w:color="auto" w:fill="FFFFFF"/>
        <w:spacing w:beforeAutospacing="0" w:afterAutospacing="0" w:line="408" w:lineRule="atLeast"/>
        <w:ind w:firstLine="840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Чаще всего человек заражается при вдыхании пыли, зараже</w:t>
      </w:r>
      <w:r w:rsidRPr="00F50238">
        <w:rPr>
          <w:color w:val="000000"/>
          <w:sz w:val="22"/>
          <w:szCs w:val="22"/>
        </w:rPr>
        <w:t>н</w:t>
      </w:r>
      <w:r w:rsidRPr="00F50238">
        <w:rPr>
          <w:color w:val="000000"/>
          <w:sz w:val="22"/>
          <w:szCs w:val="22"/>
        </w:rPr>
        <w:t>ной вирусом ГЛПС, а также при употреблении воды, пищевых пр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дуктов, овощей и фруктов, загрязненных в</w:t>
      </w:r>
      <w:r w:rsidRPr="00F50238">
        <w:rPr>
          <w:color w:val="000000"/>
          <w:sz w:val="22"/>
          <w:szCs w:val="22"/>
        </w:rPr>
        <w:t>ы</w:t>
      </w:r>
      <w:r w:rsidRPr="00F50238">
        <w:rPr>
          <w:color w:val="000000"/>
          <w:sz w:val="22"/>
          <w:szCs w:val="22"/>
        </w:rPr>
        <w:t>делениями грызунов. Заражение  в больши</w:t>
      </w:r>
      <w:r w:rsidRPr="00F50238">
        <w:rPr>
          <w:color w:val="000000"/>
          <w:sz w:val="22"/>
          <w:szCs w:val="22"/>
        </w:rPr>
        <w:t>н</w:t>
      </w:r>
      <w:r w:rsidRPr="00F50238">
        <w:rPr>
          <w:color w:val="000000"/>
          <w:sz w:val="22"/>
          <w:szCs w:val="22"/>
        </w:rPr>
        <w:t>стве случаев происходит при проведении сельскохозяйственных работ, работах на да</w:t>
      </w:r>
      <w:r w:rsidRPr="00F50238">
        <w:rPr>
          <w:color w:val="000000"/>
          <w:sz w:val="22"/>
          <w:szCs w:val="22"/>
        </w:rPr>
        <w:t>ч</w:t>
      </w:r>
      <w:r w:rsidRPr="00F50238">
        <w:rPr>
          <w:color w:val="000000"/>
          <w:sz w:val="22"/>
          <w:szCs w:val="22"/>
        </w:rPr>
        <w:t>ных и приусадебных участках, посещении леса для сбора ягод и грибов, отдыхе на пр</w:t>
      </w:r>
      <w:r w:rsidRPr="00F50238">
        <w:rPr>
          <w:color w:val="000000"/>
          <w:sz w:val="22"/>
          <w:szCs w:val="22"/>
        </w:rPr>
        <w:t>и</w:t>
      </w:r>
      <w:r w:rsidRPr="00F50238">
        <w:rPr>
          <w:color w:val="000000"/>
          <w:sz w:val="22"/>
          <w:szCs w:val="22"/>
        </w:rPr>
        <w:t>роде. Период от момента заражения до начала з</w:t>
      </w:r>
      <w:r w:rsidRPr="00F50238">
        <w:rPr>
          <w:color w:val="000000"/>
          <w:sz w:val="22"/>
          <w:szCs w:val="22"/>
        </w:rPr>
        <w:t>а</w:t>
      </w:r>
      <w:r w:rsidRPr="00F50238">
        <w:rPr>
          <w:color w:val="000000"/>
          <w:sz w:val="22"/>
          <w:szCs w:val="22"/>
        </w:rPr>
        <w:t>болевания составляет 7 - 25 дней, средний - 17 дней, в редких случаях 40 дней. Больные ГЛПС опасности для других людей не пре</w:t>
      </w:r>
      <w:r w:rsidRPr="00F50238">
        <w:rPr>
          <w:color w:val="000000"/>
          <w:sz w:val="22"/>
          <w:szCs w:val="22"/>
        </w:rPr>
        <w:t>д</w:t>
      </w:r>
      <w:r w:rsidRPr="00F50238">
        <w:rPr>
          <w:color w:val="000000"/>
          <w:sz w:val="22"/>
          <w:szCs w:val="22"/>
        </w:rPr>
        <w:t>ставляют. Иммунитет после перенесенной болезни довольно стойкий. Повторные заб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левания наблюдаются редко.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  <w:u w:val="single"/>
        </w:rPr>
      </w:pPr>
      <w:r w:rsidRPr="00F50238">
        <w:rPr>
          <w:color w:val="000000"/>
          <w:sz w:val="22"/>
          <w:szCs w:val="22"/>
          <w:u w:val="single"/>
        </w:rPr>
        <w:t>Одной из самых главных мер по профилактике ГЛПС заключается в выполн</w:t>
      </w:r>
      <w:r w:rsidRPr="00F50238">
        <w:rPr>
          <w:color w:val="000000"/>
          <w:sz w:val="22"/>
          <w:szCs w:val="22"/>
          <w:u w:val="single"/>
        </w:rPr>
        <w:t>е</w:t>
      </w:r>
      <w:r w:rsidRPr="00F50238">
        <w:rPr>
          <w:color w:val="000000"/>
          <w:sz w:val="22"/>
          <w:szCs w:val="22"/>
          <w:u w:val="single"/>
        </w:rPr>
        <w:t>нии правил личной г</w:t>
      </w:r>
      <w:r w:rsidRPr="00F50238">
        <w:rPr>
          <w:color w:val="000000"/>
          <w:sz w:val="22"/>
          <w:szCs w:val="22"/>
          <w:u w:val="single"/>
        </w:rPr>
        <w:t>и</w:t>
      </w:r>
      <w:r w:rsidRPr="00F50238">
        <w:rPr>
          <w:color w:val="000000"/>
          <w:sz w:val="22"/>
          <w:szCs w:val="22"/>
          <w:u w:val="single"/>
        </w:rPr>
        <w:t>гиены: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-обязательно мойте  руки п</w:t>
      </w:r>
      <w:r w:rsidRPr="00F50238">
        <w:rPr>
          <w:color w:val="000000"/>
          <w:sz w:val="22"/>
          <w:szCs w:val="22"/>
        </w:rPr>
        <w:t>е</w:t>
      </w:r>
      <w:r w:rsidRPr="00F50238">
        <w:rPr>
          <w:color w:val="000000"/>
          <w:sz w:val="22"/>
          <w:szCs w:val="22"/>
        </w:rPr>
        <w:t>ред едой!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-запасы продуктов хранить  в недо</w:t>
      </w:r>
      <w:r w:rsidRPr="00F50238">
        <w:rPr>
          <w:color w:val="000000"/>
          <w:sz w:val="22"/>
          <w:szCs w:val="22"/>
        </w:rPr>
        <w:t>с</w:t>
      </w:r>
      <w:r w:rsidRPr="00F50238">
        <w:rPr>
          <w:color w:val="000000"/>
          <w:sz w:val="22"/>
          <w:szCs w:val="22"/>
        </w:rPr>
        <w:t>тупном для грызунов месте.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-не пить воду без кипячения из сл</w:t>
      </w:r>
      <w:r w:rsidRPr="00F50238">
        <w:rPr>
          <w:color w:val="000000"/>
          <w:sz w:val="22"/>
          <w:szCs w:val="22"/>
        </w:rPr>
        <w:t>у</w:t>
      </w:r>
      <w:r w:rsidRPr="00F50238">
        <w:rPr>
          <w:color w:val="000000"/>
          <w:sz w:val="22"/>
          <w:szCs w:val="22"/>
        </w:rPr>
        <w:t>чайных водоисточников.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-категорически запрещается испол</w:t>
      </w:r>
      <w:r w:rsidRPr="00F50238">
        <w:rPr>
          <w:color w:val="000000"/>
          <w:sz w:val="22"/>
          <w:szCs w:val="22"/>
        </w:rPr>
        <w:t>ь</w:t>
      </w:r>
      <w:r w:rsidRPr="00F50238">
        <w:rPr>
          <w:color w:val="000000"/>
          <w:sz w:val="22"/>
          <w:szCs w:val="22"/>
        </w:rPr>
        <w:t>зовать в пищу продукты без термической о</w:t>
      </w:r>
      <w:r w:rsidRPr="00F50238">
        <w:rPr>
          <w:color w:val="000000"/>
          <w:sz w:val="22"/>
          <w:szCs w:val="22"/>
        </w:rPr>
        <w:t>б</w:t>
      </w:r>
      <w:r w:rsidRPr="00F50238">
        <w:rPr>
          <w:color w:val="000000"/>
          <w:sz w:val="22"/>
          <w:szCs w:val="22"/>
        </w:rPr>
        <w:t>работки  или со следами деятельности грыз</w:t>
      </w:r>
      <w:r w:rsidRPr="00F50238">
        <w:rPr>
          <w:color w:val="000000"/>
          <w:sz w:val="22"/>
          <w:szCs w:val="22"/>
        </w:rPr>
        <w:t>у</w:t>
      </w:r>
      <w:r w:rsidRPr="00F50238">
        <w:rPr>
          <w:color w:val="000000"/>
          <w:sz w:val="22"/>
          <w:szCs w:val="22"/>
        </w:rPr>
        <w:t>нов.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-не трогать голыми руками поги</w:t>
      </w:r>
      <w:r w:rsidRPr="00F50238">
        <w:rPr>
          <w:color w:val="000000"/>
          <w:sz w:val="22"/>
          <w:szCs w:val="22"/>
        </w:rPr>
        <w:t>б</w:t>
      </w:r>
      <w:r w:rsidRPr="00F50238">
        <w:rPr>
          <w:color w:val="000000"/>
          <w:sz w:val="22"/>
          <w:szCs w:val="22"/>
        </w:rPr>
        <w:t>ших или живых мышей.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-перед заселением садового домика, с наступлением дачного с</w:t>
      </w:r>
      <w:r w:rsidRPr="00F50238">
        <w:rPr>
          <w:color w:val="000000"/>
          <w:sz w:val="22"/>
          <w:szCs w:val="22"/>
        </w:rPr>
        <w:t>е</w:t>
      </w:r>
      <w:r w:rsidRPr="00F50238">
        <w:rPr>
          <w:color w:val="000000"/>
          <w:sz w:val="22"/>
          <w:szCs w:val="22"/>
        </w:rPr>
        <w:t>зона или долго пустующего жил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го помещения необходимо хорошо проветрить, а затем провести вла</w:t>
      </w:r>
      <w:r w:rsidRPr="00F50238">
        <w:rPr>
          <w:color w:val="000000"/>
          <w:sz w:val="22"/>
          <w:szCs w:val="22"/>
        </w:rPr>
        <w:t>ж</w:t>
      </w:r>
      <w:r w:rsidRPr="00F50238">
        <w:rPr>
          <w:color w:val="000000"/>
          <w:sz w:val="22"/>
          <w:szCs w:val="22"/>
        </w:rPr>
        <w:t>ную уборку с использованием дезинфиц</w:t>
      </w:r>
      <w:r w:rsidRPr="00F50238">
        <w:rPr>
          <w:color w:val="000000"/>
          <w:sz w:val="22"/>
          <w:szCs w:val="22"/>
        </w:rPr>
        <w:t>и</w:t>
      </w:r>
      <w:r w:rsidRPr="00F50238">
        <w:rPr>
          <w:color w:val="000000"/>
          <w:sz w:val="22"/>
          <w:szCs w:val="22"/>
        </w:rPr>
        <w:t>рующих средств, ни в коем случае не допу</w:t>
      </w:r>
      <w:r w:rsidRPr="00F50238">
        <w:rPr>
          <w:color w:val="000000"/>
          <w:sz w:val="22"/>
          <w:szCs w:val="22"/>
        </w:rPr>
        <w:t>с</w:t>
      </w:r>
      <w:r w:rsidRPr="00F50238">
        <w:rPr>
          <w:color w:val="000000"/>
          <w:sz w:val="22"/>
          <w:szCs w:val="22"/>
        </w:rPr>
        <w:t>кать пылеобразов</w:t>
      </w:r>
      <w:r w:rsidRPr="00F50238">
        <w:rPr>
          <w:color w:val="000000"/>
          <w:sz w:val="22"/>
          <w:szCs w:val="22"/>
        </w:rPr>
        <w:t>а</w:t>
      </w:r>
      <w:r w:rsidRPr="00F50238">
        <w:rPr>
          <w:color w:val="000000"/>
          <w:sz w:val="22"/>
          <w:szCs w:val="22"/>
        </w:rPr>
        <w:t>ния.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-при работах, сопровождающихся выделением пыли – закр</w:t>
      </w:r>
      <w:r w:rsidRPr="00F50238">
        <w:rPr>
          <w:color w:val="000000"/>
          <w:sz w:val="22"/>
          <w:szCs w:val="22"/>
        </w:rPr>
        <w:t>ы</w:t>
      </w:r>
      <w:r w:rsidRPr="00F50238">
        <w:rPr>
          <w:color w:val="000000"/>
          <w:sz w:val="22"/>
          <w:szCs w:val="22"/>
        </w:rPr>
        <w:t>вать рот и нос 4-х слойной марлевой повязкой или респират</w:t>
      </w:r>
      <w:r w:rsidRPr="00F50238">
        <w:rPr>
          <w:color w:val="000000"/>
          <w:sz w:val="22"/>
          <w:szCs w:val="22"/>
        </w:rPr>
        <w:t>о</w:t>
      </w:r>
      <w:r w:rsidRPr="00F50238">
        <w:rPr>
          <w:color w:val="000000"/>
          <w:sz w:val="22"/>
          <w:szCs w:val="22"/>
        </w:rPr>
        <w:t>рами.</w:t>
      </w:r>
    </w:p>
    <w:p w:rsidR="00A7671C" w:rsidRPr="00F50238" w:rsidRDefault="00A7671C" w:rsidP="00F50238">
      <w:pPr>
        <w:pStyle w:val="BodyText"/>
        <w:shd w:val="clear" w:color="auto" w:fill="FFFFFF"/>
        <w:spacing w:before="50" w:beforeAutospacing="0" w:afterAutospacing="0"/>
        <w:ind w:firstLine="840"/>
        <w:jc w:val="both"/>
        <w:rPr>
          <w:color w:val="000000"/>
          <w:sz w:val="22"/>
          <w:szCs w:val="22"/>
        </w:rPr>
      </w:pPr>
      <w:r w:rsidRPr="00F50238">
        <w:rPr>
          <w:color w:val="000000"/>
          <w:sz w:val="22"/>
          <w:szCs w:val="22"/>
        </w:rPr>
        <w:t>Необходимо соблюдать  личную г</w:t>
      </w:r>
      <w:r w:rsidRPr="00F50238">
        <w:rPr>
          <w:color w:val="000000"/>
          <w:sz w:val="22"/>
          <w:szCs w:val="22"/>
        </w:rPr>
        <w:t>и</w:t>
      </w:r>
      <w:r w:rsidRPr="00F50238">
        <w:rPr>
          <w:color w:val="000000"/>
          <w:sz w:val="22"/>
          <w:szCs w:val="22"/>
        </w:rPr>
        <w:t>гиену не только при работе в саду, но и при посещении</w:t>
      </w:r>
      <w:r w:rsidRPr="008C3E92">
        <w:rPr>
          <w:color w:val="000000"/>
          <w:sz w:val="28"/>
          <w:szCs w:val="28"/>
        </w:rPr>
        <w:t xml:space="preserve"> </w:t>
      </w:r>
      <w:r w:rsidRPr="00F50238">
        <w:rPr>
          <w:color w:val="000000"/>
          <w:sz w:val="22"/>
          <w:szCs w:val="22"/>
        </w:rPr>
        <w:t>леса при сборе грибов и ягод, пребывании на охоте и ры</w:t>
      </w:r>
      <w:r w:rsidRPr="00F50238">
        <w:rPr>
          <w:color w:val="000000"/>
          <w:sz w:val="22"/>
          <w:szCs w:val="22"/>
        </w:rPr>
        <w:t>б</w:t>
      </w:r>
      <w:r w:rsidRPr="00F50238">
        <w:rPr>
          <w:color w:val="000000"/>
          <w:sz w:val="22"/>
          <w:szCs w:val="22"/>
        </w:rPr>
        <w:t>ной ловли, для турпоходов и прогулок, при которых осущ</w:t>
      </w:r>
      <w:r w:rsidRPr="00F50238">
        <w:rPr>
          <w:color w:val="000000"/>
          <w:sz w:val="22"/>
          <w:szCs w:val="22"/>
        </w:rPr>
        <w:t>е</w:t>
      </w:r>
      <w:r w:rsidRPr="00F50238">
        <w:rPr>
          <w:color w:val="000000"/>
          <w:sz w:val="22"/>
          <w:szCs w:val="22"/>
        </w:rPr>
        <w:t>ствляется отдых или ночёвка в лесу.</w:t>
      </w:r>
    </w:p>
    <w:p w:rsidR="00A7671C" w:rsidRPr="00396CAC" w:rsidRDefault="00A7671C" w:rsidP="00396CAC">
      <w:pPr>
        <w:shd w:val="clear" w:color="auto" w:fill="FFFFFF"/>
        <w:spacing w:after="0" w:line="159" w:lineRule="atLeast"/>
        <w:ind w:left="-360" w:right="50"/>
        <w:rPr>
          <w:color w:val="4D4D4D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Pr="00CE10B4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374.4pt;margin-top:653.25pt;width:135pt;height:46.35pt;z-index:251658240;visibility:visible;mso-position-horizontal-relative:margin;mso-position-vertical-relative:margin">
            <v:imagedata r:id="rId5" o:title="" croptop="45979f" cropbottom="5409f" cropleft="1157f" cropright="43551f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5" o:spid="_x0000_s1027" type="#_x0000_t75" style="position:absolute;left:0;text-align:left;margin-left:374.4pt;margin-top:653.25pt;width:135pt;height:46.35pt;z-index:251659264;visibility:visible;mso-position-horizontal-relative:margin;mso-position-vertical-relative:margin">
            <v:imagedata r:id="rId5" o:title="" croptop="45979f" cropbottom="5409f" cropleft="1157f" cropright="43551f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4" o:spid="_x0000_s1028" type="#_x0000_t75" style="position:absolute;left:0;text-align:left;margin-left:374.4pt;margin-top:653.25pt;width:135pt;height:46.35pt;z-index:251660288;visibility:visible;mso-position-horizontal-relative:margin;mso-position-vertical-relative:margin">
            <v:imagedata r:id="rId5" o:title="" croptop="45979f" cropbottom="5409f" cropleft="1157f" cropright="43551f"/>
            <w10:wrap type="square" anchorx="margin" anchory="margin"/>
          </v:shape>
        </w:pict>
      </w:r>
      <w:r w:rsidRPr="00CE10B4">
        <w:rPr>
          <w:rFonts w:ascii="Times New Roman" w:hAnsi="Times New Roman"/>
          <w:sz w:val="24"/>
          <w:szCs w:val="24"/>
        </w:rPr>
        <w:t xml:space="preserve">Врач по общей гигиене филиала ФБУЗ «Центр гигиены и эпидемиологии в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E10B4">
        <w:rPr>
          <w:rFonts w:ascii="Times New Roman" w:hAnsi="Times New Roman"/>
          <w:sz w:val="24"/>
          <w:szCs w:val="24"/>
        </w:rPr>
        <w:t xml:space="preserve">Чувашской Республике – Чувашии в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10B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0B4">
        <w:rPr>
          <w:rFonts w:ascii="Times New Roman" w:hAnsi="Times New Roman"/>
          <w:sz w:val="24"/>
          <w:szCs w:val="24"/>
        </w:rPr>
        <w:t xml:space="preserve">Новочебоксарске» </w:t>
      </w:r>
    </w:p>
    <w:p w:rsidR="00A7671C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Карманова Елена Анатольевна</w:t>
      </w:r>
    </w:p>
    <w:p w:rsidR="00A7671C" w:rsidRDefault="00A7671C" w:rsidP="00F50238">
      <w:pPr>
        <w:ind w:firstLine="30"/>
        <w:jc w:val="center"/>
        <w:rPr>
          <w:sz w:val="72"/>
          <w:szCs w:val="72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По вопросам получений консультаций в области защиты прав потребителей, п</w:t>
      </w:r>
      <w:r w:rsidRPr="00CE10B4">
        <w:rPr>
          <w:rFonts w:ascii="Times New Roman" w:hAnsi="Times New Roman"/>
          <w:sz w:val="24"/>
          <w:szCs w:val="24"/>
        </w:rPr>
        <w:t>о</w:t>
      </w:r>
      <w:r w:rsidRPr="00CE10B4">
        <w:rPr>
          <w:rFonts w:ascii="Times New Roman" w:hAnsi="Times New Roman"/>
          <w:sz w:val="24"/>
          <w:szCs w:val="24"/>
        </w:rPr>
        <w:t>мощи в составлении ПРЕТЕНЗИЙ и ИСКОВЫХ ЗАЯВЛЕНИЙ обращайтесь в КОНСУЛЬТАЦИОННЫЙ ПУНКТ ДЛЯ ПОТРЕБИТЕЛЕЙ</w:t>
      </w:r>
    </w:p>
    <w:p w:rsidR="00A7671C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Pr="00CE10B4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г. Новочебоксарск, ул. Строителей, д. 56А</w:t>
      </w:r>
    </w:p>
    <w:p w:rsidR="00A7671C" w:rsidRPr="00CE10B4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тел.: 8 (8352) 78-23-44</w:t>
      </w:r>
    </w:p>
    <w:p w:rsidR="00A7671C" w:rsidRPr="00CE10B4" w:rsidRDefault="00A7671C" w:rsidP="00F5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0B4">
        <w:rPr>
          <w:rFonts w:ascii="Times New Roman" w:hAnsi="Times New Roman"/>
          <w:sz w:val="24"/>
          <w:szCs w:val="24"/>
        </w:rPr>
        <w:t>эл.почта: urist.27@cge21.ru</w:t>
      </w: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 w:rsidP="00CE10B4">
      <w:pPr>
        <w:jc w:val="center"/>
        <w:rPr>
          <w:rFonts w:ascii="Times New Roman" w:hAnsi="Times New Roman"/>
          <w:sz w:val="32"/>
          <w:szCs w:val="32"/>
        </w:rPr>
      </w:pPr>
    </w:p>
    <w:p w:rsidR="00A7671C" w:rsidRDefault="00A7671C" w:rsidP="00CE10B4">
      <w:pPr>
        <w:jc w:val="center"/>
        <w:rPr>
          <w:rFonts w:ascii="Times New Roman" w:hAnsi="Times New Roman"/>
          <w:sz w:val="40"/>
          <w:szCs w:val="40"/>
        </w:rPr>
      </w:pPr>
    </w:p>
    <w:p w:rsidR="00A7671C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671C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671C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671C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671C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671C" w:rsidRPr="00CE10B4" w:rsidRDefault="00A7671C" w:rsidP="00F50238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Па</w:t>
      </w:r>
      <w:r w:rsidRPr="00CE10B4">
        <w:rPr>
          <w:rFonts w:ascii="Times New Roman" w:hAnsi="Times New Roman"/>
          <w:sz w:val="72"/>
          <w:szCs w:val="72"/>
        </w:rPr>
        <w:t xml:space="preserve">мятка </w:t>
      </w:r>
      <w:r>
        <w:rPr>
          <w:rFonts w:ascii="Times New Roman" w:hAnsi="Times New Roman"/>
          <w:sz w:val="72"/>
          <w:szCs w:val="72"/>
        </w:rPr>
        <w:t xml:space="preserve">     </w:t>
      </w:r>
      <w:r w:rsidRPr="00CE10B4">
        <w:rPr>
          <w:rFonts w:ascii="Times New Roman" w:hAnsi="Times New Roman"/>
          <w:sz w:val="72"/>
          <w:szCs w:val="72"/>
        </w:rPr>
        <w:t>потребителю</w:t>
      </w:r>
    </w:p>
    <w:p w:rsidR="00A7671C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671C" w:rsidRPr="004B37E6" w:rsidRDefault="00A7671C" w:rsidP="00CE10B4">
      <w:pPr>
        <w:jc w:val="center"/>
        <w:rPr>
          <w:rFonts w:ascii="Times New Roman" w:hAnsi="Times New Roman"/>
          <w:b/>
          <w:sz w:val="36"/>
          <w:szCs w:val="36"/>
        </w:rPr>
      </w:pPr>
      <w:r w:rsidRPr="004B37E6">
        <w:rPr>
          <w:rFonts w:ascii="Times New Roman" w:hAnsi="Times New Roman"/>
          <w:b/>
          <w:sz w:val="36"/>
          <w:szCs w:val="36"/>
        </w:rPr>
        <w:t>Меры профилактики ГЛПС</w:t>
      </w:r>
    </w:p>
    <w:p w:rsidR="00A7671C" w:rsidRDefault="00A7671C" w:rsidP="00396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 id="_x0000_i1025" type="#_x0000_t75" alt="Picture background" style="width:299.5pt;height:224.5pt">
            <v:imagedata r:id="rId6" r:href="rId7"/>
          </v:shape>
        </w:pict>
      </w:r>
    </w:p>
    <w:p w:rsidR="00A7671C" w:rsidRDefault="00A7671C" w:rsidP="00752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1C" w:rsidRDefault="00A7671C"/>
    <w:sectPr w:rsidR="00A7671C" w:rsidSect="00CE10B4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682"/>
    <w:multiLevelType w:val="multilevel"/>
    <w:tmpl w:val="67A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D06A4"/>
    <w:multiLevelType w:val="multilevel"/>
    <w:tmpl w:val="E362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701316"/>
    <w:multiLevelType w:val="multilevel"/>
    <w:tmpl w:val="C2A8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36F81"/>
    <w:multiLevelType w:val="multilevel"/>
    <w:tmpl w:val="D110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B08"/>
    <w:rsid w:val="000C788E"/>
    <w:rsid w:val="000D59EC"/>
    <w:rsid w:val="0015356F"/>
    <w:rsid w:val="00171623"/>
    <w:rsid w:val="00174283"/>
    <w:rsid w:val="00176A98"/>
    <w:rsid w:val="001B66BA"/>
    <w:rsid w:val="001D0CD0"/>
    <w:rsid w:val="002512F4"/>
    <w:rsid w:val="00285043"/>
    <w:rsid w:val="002C694C"/>
    <w:rsid w:val="00326A17"/>
    <w:rsid w:val="00396CAC"/>
    <w:rsid w:val="003A32B8"/>
    <w:rsid w:val="003B3FED"/>
    <w:rsid w:val="003F0A24"/>
    <w:rsid w:val="004070CF"/>
    <w:rsid w:val="00477A52"/>
    <w:rsid w:val="004B37E6"/>
    <w:rsid w:val="00501318"/>
    <w:rsid w:val="00550A95"/>
    <w:rsid w:val="00581889"/>
    <w:rsid w:val="005B2B3B"/>
    <w:rsid w:val="00613E5D"/>
    <w:rsid w:val="00677186"/>
    <w:rsid w:val="007058A1"/>
    <w:rsid w:val="00734AC1"/>
    <w:rsid w:val="00752801"/>
    <w:rsid w:val="008178A1"/>
    <w:rsid w:val="00835EDA"/>
    <w:rsid w:val="008B39BB"/>
    <w:rsid w:val="008C3E92"/>
    <w:rsid w:val="009102E1"/>
    <w:rsid w:val="00A0430E"/>
    <w:rsid w:val="00A45B93"/>
    <w:rsid w:val="00A7671C"/>
    <w:rsid w:val="00B21D01"/>
    <w:rsid w:val="00B4384B"/>
    <w:rsid w:val="00B474A1"/>
    <w:rsid w:val="00B556F2"/>
    <w:rsid w:val="00B75FDE"/>
    <w:rsid w:val="00CE10B4"/>
    <w:rsid w:val="00D26E37"/>
    <w:rsid w:val="00D768A6"/>
    <w:rsid w:val="00E13B08"/>
    <w:rsid w:val="00F455C1"/>
    <w:rsid w:val="00F50238"/>
    <w:rsid w:val="00F9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89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13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3B0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E13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13B0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C694C"/>
    <w:rPr>
      <w:rFonts w:cs="Times New Roman"/>
      <w:b/>
      <w:bCs/>
    </w:rPr>
  </w:style>
  <w:style w:type="character" w:customStyle="1" w:styleId="nobrfcwuz1">
    <w:name w:val="_nobr_fcwuz_1"/>
    <w:basedOn w:val="DefaultParagraphFont"/>
    <w:uiPriority w:val="99"/>
    <w:rsid w:val="001D0CD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0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8C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chzs.ru/wp-content/uploads/6/2/e/62ec18fb05cfd98993be9c16ca5ef2ea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500</Words>
  <Characters>2852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ЧерноваГЕ</cp:lastModifiedBy>
  <cp:revision>33</cp:revision>
  <cp:lastPrinted>2024-06-10T10:39:00Z</cp:lastPrinted>
  <dcterms:created xsi:type="dcterms:W3CDTF">2024-03-01T12:29:00Z</dcterms:created>
  <dcterms:modified xsi:type="dcterms:W3CDTF">2024-07-09T13:14:00Z</dcterms:modified>
</cp:coreProperties>
</file>