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CF" w:rsidRPr="00DB1DCF" w:rsidRDefault="00BC23A8" w:rsidP="00DB1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DCF" w:rsidRPr="005C4B10"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r w:rsidR="00DB1DCF">
        <w:rPr>
          <w:rFonts w:ascii="Times New Roman" w:hAnsi="Times New Roman" w:cs="Times New Roman"/>
          <w:b/>
          <w:sz w:val="24"/>
          <w:szCs w:val="24"/>
        </w:rPr>
        <w:t>целевом</w:t>
      </w:r>
      <w:r w:rsidR="00DB1DCF" w:rsidRPr="005C4B10">
        <w:rPr>
          <w:rFonts w:ascii="Times New Roman" w:hAnsi="Times New Roman" w:cs="Times New Roman"/>
          <w:b/>
          <w:sz w:val="24"/>
          <w:szCs w:val="24"/>
        </w:rPr>
        <w:t xml:space="preserve"> разделе</w:t>
      </w:r>
      <w:r w:rsidR="00DB1DCF">
        <w:rPr>
          <w:rFonts w:ascii="Times New Roman" w:hAnsi="Times New Roman" w:cs="Times New Roman"/>
          <w:b/>
          <w:sz w:val="24"/>
          <w:szCs w:val="24"/>
        </w:rPr>
        <w:t xml:space="preserve"> ООП ООО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23A8">
        <w:rPr>
          <w:rFonts w:ascii="Times New Roman" w:hAnsi="Times New Roman" w:cs="Times New Roman"/>
          <w:sz w:val="24"/>
          <w:szCs w:val="24"/>
        </w:rPr>
        <w:t xml:space="preserve"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 Программа ОБЗР позволит учителю построить освоение содержания в логике последовательного нарастания факторов опасности от опасной ситуации 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BC23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знаний  и формирования у них умений и навыков в области безопасности жизнедеятельности и защиты Родины.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A8">
        <w:rPr>
          <w:rFonts w:ascii="Times New Roman" w:hAnsi="Times New Roman" w:cs="Times New Roman"/>
          <w:sz w:val="24"/>
          <w:szCs w:val="24"/>
        </w:rPr>
        <w:t>Программа ОБЗР обеспечивает: ясное понимание обучающимися современных проблем безопасности 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реализацию оптимального баланса </w:t>
      </w:r>
      <w:proofErr w:type="spellStart"/>
      <w:r w:rsidRPr="00BC23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C23A8">
        <w:rPr>
          <w:rFonts w:ascii="Times New Roman" w:hAnsi="Times New Roman" w:cs="Times New Roman"/>
          <w:sz w:val="24"/>
          <w:szCs w:val="24"/>
        </w:rPr>
        <w:t xml:space="preserve"> связей и их </w:t>
      </w:r>
      <w:proofErr w:type="gramStart"/>
      <w:r w:rsidRPr="00BC23A8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A8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BC23A8">
        <w:rPr>
          <w:rFonts w:ascii="Times New Roman" w:hAnsi="Times New Roman" w:cs="Times New Roman"/>
          <w:sz w:val="24"/>
          <w:szCs w:val="24"/>
        </w:rPr>
        <w:t xml:space="preserve">, способствующее формированию практических умений  и навыков.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 модуль № 1 «Безопасное и устойчивое развитие личности, общества, государства»;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2 «Военная подготовка. Основы военных знаний»;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4 «Безопасность в быту»;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7 «Безопасность в природной среде»;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8 «Основы медицинских знаний. Оказание первой помощи»;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9 «Безопасность в социуме»;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10 «Безопасность в информационном пространстве»;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терроризму».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BC23A8">
        <w:rPr>
          <w:rFonts w:ascii="Times New Roman" w:hAnsi="Times New Roman" w:cs="Times New Roman"/>
          <w:sz w:val="24"/>
          <w:szCs w:val="24"/>
        </w:rPr>
        <w:lastRenderedPageBreak/>
        <w:t xml:space="preserve">парадигме безопасной жизнедеятельности: «предвидеть опасность → по возможности её избегать → при необходимости действовать».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>Учебный материал систематизирован по сферам возможных проявлений рисков и опасностей: помещения и бытовые условия;  улица и общественные места; природные условия;  коммуникационные связи и каналы;  физическое и психическое здоровье; социальное взаимодействие и другие. Программой ОБЗР предусматривается использование практик</w:t>
      </w:r>
      <w:proofErr w:type="gramStart"/>
      <w:r w:rsidRPr="00BC23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ориентированных интерактивных форм организации учебных занятий  с возможностью применения тренажёрных систем и виртуальных моделей. 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 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</w:t>
      </w:r>
      <w:proofErr w:type="gramStart"/>
      <w:r w:rsidRPr="00BC23A8">
        <w:rPr>
          <w:rFonts w:ascii="Times New Roman" w:hAnsi="Times New Roman" w:cs="Times New Roman"/>
          <w:sz w:val="24"/>
          <w:szCs w:val="24"/>
        </w:rPr>
        <w:t>медико- биологические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, экологические, информационные факторы и другие условия жизнедеятельности) возрастает приоритет вопросов безопасности, их значение  не только для самого человека, но также для общества и государства.  При этом центральной проблемой безопасности жизнедеятельности остаётся сохранение жизни и здоровья каждого человека. 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Федерации, утвержденная Указом Президента Российской Федерации от 2 июля 2021 г. № 400,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Доктрина информационной безопасности Российской Федерации, утвержденная Указом Президента Российской Федерации от 5 декабря 2016 г. № 646,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Национальные цели развития Российской Федерации на период до 2030 года, утвержденные Указом Президента Российской Федерации от 21 июля 2020 г. № 474,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 № 1642.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 xml:space="preserve"> ОБЗР является системообразующим учебным предметом, имеет свои дидактические компоненты во всех без исключения предметных областях  и реализуется через приобретение необходимых знаний, выработку и закрепление системы взаимосвязанных навыков и умений, формирование компетенций  в области безопасности, поддержанных согласованным изучением других учебных предметов. </w:t>
      </w:r>
      <w:proofErr w:type="gramStart"/>
      <w:r w:rsidRPr="00BC23A8">
        <w:rPr>
          <w:rFonts w:ascii="Times New Roman" w:hAnsi="Times New Roman" w:cs="Times New Roman"/>
          <w:sz w:val="24"/>
          <w:szCs w:val="24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</w:t>
      </w:r>
      <w:r w:rsidRPr="00BC23A8">
        <w:rPr>
          <w:rFonts w:ascii="Times New Roman" w:hAnsi="Times New Roman" w:cs="Times New Roman"/>
          <w:sz w:val="24"/>
          <w:szCs w:val="24"/>
        </w:rPr>
        <w:lastRenderedPageBreak/>
        <w:t>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ОБЗР входит в предметную область «Основы безопасности и защиты Родины», является обязательным для изучения на уровне основного общего образования.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A8">
        <w:rPr>
          <w:rFonts w:ascii="Times New Roman" w:hAnsi="Times New Roman" w:cs="Times New Roman"/>
          <w:sz w:val="24"/>
          <w:szCs w:val="24"/>
        </w:rPr>
        <w:t xml:space="preserve">Изучение ОБЗР направлено на обеспечение формирования готовности  к защите Отечества и базового уровня культуры безопасности жизнедеятельности, что способствует освоению обучающимися знаний и умений, позволяющих подготовиться к военной службе, и выработке у обучающихся умений распознавать угрозы, избегать опасности, </w:t>
      </w:r>
      <w:proofErr w:type="spellStart"/>
      <w:r w:rsidRPr="00BC23A8">
        <w:rPr>
          <w:rFonts w:ascii="Times New Roman" w:hAnsi="Times New Roman" w:cs="Times New Roman"/>
          <w:sz w:val="24"/>
          <w:szCs w:val="24"/>
        </w:rPr>
        <w:t>нейтрализовывать</w:t>
      </w:r>
      <w:proofErr w:type="spellEnd"/>
      <w:r w:rsidRPr="00BC23A8">
        <w:rPr>
          <w:rFonts w:ascii="Times New Roman" w:hAnsi="Times New Roman" w:cs="Times New Roman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 в сфере безопасности. </w:t>
      </w:r>
    </w:p>
    <w:p w:rsidR="00BC23A8" w:rsidRPr="00BC23A8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A8">
        <w:rPr>
          <w:rFonts w:ascii="Times New Roman" w:hAnsi="Times New Roman" w:cs="Times New Roman"/>
          <w:b/>
          <w:sz w:val="24"/>
          <w:szCs w:val="24"/>
        </w:rPr>
        <w:t>Целью</w:t>
      </w:r>
      <w:r w:rsidRPr="00BC23A8">
        <w:rPr>
          <w:rFonts w:ascii="Times New Roman" w:hAnsi="Times New Roman" w:cs="Times New Roman"/>
          <w:sz w:val="24"/>
          <w:szCs w:val="24"/>
        </w:rPr>
        <w:t xml:space="preserve">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 в соответствии с современными потребностями личности, общества и государства, что предполагает: способность построения модели индивидуального безопасного поведения  на основе понимания необходимости ведения здорового образа жизни, причин, механизмов возникновения и возможных последствий различных опасных  и чрезвычайных</w:t>
      </w:r>
      <w:proofErr w:type="gramEnd"/>
      <w:r w:rsidRPr="00BC2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3A8">
        <w:rPr>
          <w:rFonts w:ascii="Times New Roman" w:hAnsi="Times New Roman" w:cs="Times New Roman"/>
          <w:sz w:val="24"/>
          <w:szCs w:val="24"/>
        </w:rPr>
        <w:t xml:space="preserve">ситуаций, знаний и умений применять необходимые средства  и приемы рационального и безопасного поведения при их проявлении; </w:t>
      </w:r>
      <w:proofErr w:type="spellStart"/>
      <w:r w:rsidRPr="00BC23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23A8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обеспечения национальной безопасности и защиты населения от опасных  и чрезвычайных ситуаций природного, техногенного и социального характера. </w:t>
      </w:r>
      <w:proofErr w:type="gramEnd"/>
    </w:p>
    <w:p w:rsidR="005C4B10" w:rsidRDefault="00BC23A8" w:rsidP="00BC23A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 Организация вправе самостоятельно определять последовательность тематических линий учебного предмета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5C4B10" w:rsidRDefault="005C4B10" w:rsidP="005C4B10">
      <w:pPr>
        <w:rPr>
          <w:rFonts w:ascii="Times New Roman" w:hAnsi="Times New Roman" w:cs="Times New Roman"/>
          <w:sz w:val="24"/>
          <w:szCs w:val="24"/>
        </w:rPr>
      </w:pPr>
    </w:p>
    <w:p w:rsidR="006C3CB1" w:rsidRPr="005C4B10" w:rsidRDefault="005C4B10" w:rsidP="005C4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10">
        <w:rPr>
          <w:rFonts w:ascii="Times New Roman" w:hAnsi="Times New Roman" w:cs="Times New Roman"/>
          <w:b/>
          <w:sz w:val="24"/>
          <w:szCs w:val="24"/>
        </w:rPr>
        <w:t>Изменения в содержательном разделе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ООП ООО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F9">
        <w:rPr>
          <w:rFonts w:ascii="Times New Roman" w:hAnsi="Times New Roman" w:cs="Times New Roman"/>
          <w:b/>
          <w:sz w:val="24"/>
          <w:szCs w:val="24"/>
        </w:rPr>
        <w:t xml:space="preserve">СОДЕРЖАНИЕ ОБУЧЕНИЯ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lastRenderedPageBreak/>
        <w:t>Модуль № 1 «Безопасное и устойчивое развитие личности, общества, государства»: фундаментальные ценности и принципы, формирующие основы российского общества, безопасности страны, закрепленные в Конституции Российской Федерации; стратегия национальной безопасности, национальные интересы и угрозы национальной безопасности; чрезвычайные ситуации природного, техногенного и биолого-социального характера; информирование и оповещение населения о чрезвычайных ситуациях, система ОКСИОН; история развития гражданской обороны;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сигнал «Внимание всем!», порядок действий населения при его получении; средства индивидуальной и коллективной защиты населения, порядок пользования фильтрующим противогазом; эвакуация населения в условиях чрезвычайных ситуаций, порядок действий населения при объявлении эвакуации; современная армия, воинская обязанность и военная служба, добровольная  и обязательная подготовка к службе в армии.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Модуль № 2 «Военная подготовка.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Основы военных знаний»: история возникновения и развития Вооруженных Сил Российской Федерации; этапы становления современных Вооруженных Сил Российской Федерации; основные направления подготовки к военной службе; организационная структура Вооруженных Сил Российской Федерации;  функции и основные задачи современных Вооруженных Сил Российской Федерации; особенности видов и родов войск Вооруженных Сил Российской Федерации; воинские символы современных Вооруженных Сил Российской Федерации;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 организационно-штатная структура и боевые возможности отделения, задачи отделения в различных видах боя;  состав, назначение, характеристики, порядок размещения современных средств индивидуальной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 и экипировки военнослужащего;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</w:t>
      </w:r>
      <w:r w:rsidR="00F64637">
        <w:rPr>
          <w:rFonts w:ascii="Times New Roman" w:hAnsi="Times New Roman" w:cs="Times New Roman"/>
          <w:sz w:val="24"/>
          <w:szCs w:val="24"/>
        </w:rPr>
        <w:t xml:space="preserve">о оружия (автомат Калашникова  </w:t>
      </w:r>
      <w:r w:rsidRPr="00D32CF9">
        <w:rPr>
          <w:rFonts w:ascii="Times New Roman" w:hAnsi="Times New Roman" w:cs="Times New Roman"/>
          <w:sz w:val="24"/>
          <w:szCs w:val="24"/>
        </w:rPr>
        <w:t>АК-74, ручной пулемет Калашникова (РПК), ручной противотанковый гранатомет РПГ-7В, снайперская винтовка Драгунова (СВД); 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история создания общевоинских уставов; этапы становления современных общевоинских уставов; общевоинские уставы Вооруженных Сил Российской Федерации, их состав  и основные понятия, определяющие повседневную жизнедеятельность войск; сущность единоначалия; командиры (начальники) и подчинённые; старшие и младшие; приказ (приказание), порядок его отдачи и выполнения; воинские звания и военная форма одежды; воинская дисциплина, её сущность и значение;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обязанности военнослужащих по соблюдению требований воинской дисциплины; способы достижения воинской дисциплины; положения Строевого устава; обязанности военнослужащих перед построением и в строю; 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 на месте.  </w:t>
      </w:r>
      <w:proofErr w:type="gramEnd"/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обществе»: безопасность жизнедеятельности: ключевые понятия и значение для человека; смысл </w:t>
      </w:r>
      <w:r w:rsidRPr="00D32CF9">
        <w:rPr>
          <w:rFonts w:ascii="Times New Roman" w:hAnsi="Times New Roman" w:cs="Times New Roman"/>
          <w:sz w:val="24"/>
          <w:szCs w:val="24"/>
        </w:rPr>
        <w:lastRenderedPageBreak/>
        <w:t xml:space="preserve">понятий «опасность», «безопасность», «риск», «культура безопасности жизнедеятельности»; источники и факторы опасности, их классификация; общие принципы безопасного поведения; понятия опасной и чрезвычайной ситуации, сходство и различия опасной  и чрезвычайной ситуации; механизм перерастания повседневной ситуации в чрезвычайную ситуацию, правила поведения в опасных и чрезвычайных ситуациях.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t>Модуль № 4 «Безопасность в быту»: основные источники опасности в быту и их классификация; защита прав потребителя, сроки годнос</w:t>
      </w:r>
      <w:r w:rsidR="00F64637">
        <w:rPr>
          <w:rFonts w:ascii="Times New Roman" w:hAnsi="Times New Roman" w:cs="Times New Roman"/>
          <w:sz w:val="24"/>
          <w:szCs w:val="24"/>
        </w:rPr>
        <w:t xml:space="preserve">ти и состав продуктов питания; </w:t>
      </w:r>
      <w:r w:rsidRPr="00D32CF9">
        <w:rPr>
          <w:rFonts w:ascii="Times New Roman" w:hAnsi="Times New Roman" w:cs="Times New Roman"/>
          <w:sz w:val="24"/>
          <w:szCs w:val="24"/>
        </w:rPr>
        <w:t>бытовые отравления и причины их возникновения; признаки отравления, приёмы и правила оказания первой помощи; правила комплектования и хранения домашней аптечки; бытовые травмы и правила их предупреждения, приёмы и правила оказания первой помощи;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правила обращения с газовыми и электрическими приборами; приемы и правила оказания первой помощи; правила поведения в подъезде и лифте, а также при входе и выходе из них; пожар и факторы его развития; условия и причины возникновения пожаров, их возможные последствия, приёмы и правила оказания первой помощи; первичные средства пожаротушения;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 права, обязанности и ответственность граждан в области пожарной безопасности; ситуации криминогенного характера;  правила поведения с малознакомыми людьми; меры по предотвращению проникновения злоумышленников в дом, правила поведения при попытке проникновения в дом посторонних; классификация аварийных ситуаций на коммунальных системах жизнеобеспечения;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правила предупреждения возможных аварий на коммунальных системах, порядок действий при авариях на коммунальных системах.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транспорте»: правила дорожного движения и их значение;  условия обеспечения безопасности участников дорожного движения; правила дорожного движения и дорожные знаки для пешеходов; «дорожные ловушки» и правила их предупреждения;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 элементы и правила их применения; правила дорожного движения для пассажиров; обязанности пассажиров маршрутных транспортных средств, ремень безопасности и правила его применения;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 правила поведения пассажира мотоцикла; правила дорожного движения для водителя велосипеда, мопеда и иных средств индивидуальной мобильности; дорожные знаки для водителя вело</w:t>
      </w:r>
      <w:r w:rsidR="00F64637">
        <w:rPr>
          <w:rFonts w:ascii="Times New Roman" w:hAnsi="Times New Roman" w:cs="Times New Roman"/>
          <w:sz w:val="24"/>
          <w:szCs w:val="24"/>
        </w:rPr>
        <w:t xml:space="preserve">сипеда, сигналы велосипедиста; </w:t>
      </w:r>
      <w:r w:rsidRPr="00D32CF9">
        <w:rPr>
          <w:rFonts w:ascii="Times New Roman" w:hAnsi="Times New Roman" w:cs="Times New Roman"/>
          <w:sz w:val="24"/>
          <w:szCs w:val="24"/>
        </w:rPr>
        <w:t>правила подготовки велосипеда к пользованию; дорожно-транспортные происшествия и причины их возникновения; основные факторы риска возникновения дорожно-транспортных происшествий;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порядок действий очевидца дорожно-транспортного происшествия; порядок действий при пожаре на транспорте; особенности различных видов транспорта (внеуличного, железнодорожного, водного, воздушного); обязанности и порядок действий пассажиров при различных происшествиях на отдельных видах транспорта, в том числе вызванных террористическим актом; приёмы и правила оказания первой помощи при различных травмах  в результате чрезвычайных ситуаций на транспорте.  </w:t>
      </w:r>
      <w:proofErr w:type="gramEnd"/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местах»: общественные места и их характеристики, потенциальные источники опасности в общественных местах; правила вызова экстренных служб и порядок взаимодействия с ними; массовые мероприятия и </w:t>
      </w:r>
      <w:r w:rsidRPr="00D32CF9">
        <w:rPr>
          <w:rFonts w:ascii="Times New Roman" w:hAnsi="Times New Roman" w:cs="Times New Roman"/>
          <w:sz w:val="24"/>
          <w:szCs w:val="24"/>
        </w:rPr>
        <w:lastRenderedPageBreak/>
        <w:t xml:space="preserve">правила подготовки к ним; порядок действий при беспорядках в местах массового пребывания людей; порядок действий при попадании в толпу и давку;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порядок действий при обнаружении угрозы возникновения пожара; порядок действий при эвакуации из общественных мест и зданий; опасности криминогенного и антиобщественного характера в общественных местах, порядок действий при их возникновении; порядок действий при обнаружении бесхозных (потенциально опасных) вещей и предметов, а также в случае террористического акта, в том числе  при захвате и освобождении заложников;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порядок действий при взаимодействии с правоохранительными органами.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t>Модуль № 7 «Безопасность в природной среде»: природные чрезвычайные ситуации и их классификация; опасности в природной среде: дикие животные, змеи, насекомые  и паукообразные, ядовитые грибы и растения; автономные условия, их особенности и опасности, правила подготовки  к длительному автономному существованию; порядок действий при автономном пребывании в природной среде; правила ориентирования на местности, способы подачи сигналов бедствия;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природные пожары, их виды и опасности, факторы и причины их возникновения, порядок действий при нахождении в зоне природного пожара; правила </w:t>
      </w:r>
      <w:r w:rsidR="00F64637">
        <w:rPr>
          <w:rFonts w:ascii="Times New Roman" w:hAnsi="Times New Roman" w:cs="Times New Roman"/>
          <w:sz w:val="24"/>
          <w:szCs w:val="24"/>
        </w:rPr>
        <w:t xml:space="preserve">безопасного поведения в горах; </w:t>
      </w:r>
      <w:r w:rsidRPr="00D32CF9">
        <w:rPr>
          <w:rFonts w:ascii="Times New Roman" w:hAnsi="Times New Roman" w:cs="Times New Roman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 камнепады, их характеристики и опасности, порядок действий, необходимых для снижения риска попадания под камнепад;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сели, их характеристики и опасности, порядок действий при попадании в зону селя; оползни, их характеристики и опасности, порядок действий при начале оползня; общие правила безопасного поведения на водоёмах, правила купания  на оборудованных и необорудованных пляжах; порядок действий при обнаружении тонущего человека; правила поведения при нахождении на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правила поведения при нахождении на льду, порядок действий при обнаружении человека в полынье; наводнения, их характеристики и опасности, порядок действий  при наводнении; цунами, их характеристики и опасности, порядок действий при нахождении  в зоне цунами; ураганы, смерчи, их характеристики и опасности, порядок действий  при ураганах, бурях и смерчах; грозы, их характеристики и опасности, порядок действий при попадании  в грозу;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землетрясения и извержения вулканов, их характеристики и опасности, порядок действий при землетрясении, в том числе при попадании под завал,  при нахождении в зоне извержения вулкана; смысл понятий «экология» и «экологическая культура», значение экологии для устойчивого развития общества; правила безопасного поведения при неблагоприятной экологической обстановке (загрязнении атмосферы).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>Модуль № 8 «Основы медицинских знаний. Оказание первой помощи»: смысл понятий «здоровье» и «здоровый образ жизни», их содержание  и значение для человека; 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 механизм распространения инфекционных заболеваний, меры их профилактики и защиты от них; порядок действий при возникновении чрезвычайных ситуаций биолог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социального происхождения (эпидемия, пандемия); мероприятия, проводимые государством по обеспечению безопасности </w:t>
      </w:r>
      <w:r w:rsidR="00F64637">
        <w:rPr>
          <w:rFonts w:ascii="Times New Roman" w:hAnsi="Times New Roman" w:cs="Times New Roman"/>
          <w:sz w:val="24"/>
          <w:szCs w:val="24"/>
        </w:rPr>
        <w:t xml:space="preserve">населения при угрозе и во время </w:t>
      </w:r>
      <w:r w:rsidRPr="00D32CF9">
        <w:rPr>
          <w:rFonts w:ascii="Times New Roman" w:hAnsi="Times New Roman" w:cs="Times New Roman"/>
          <w:sz w:val="24"/>
          <w:szCs w:val="24"/>
        </w:rPr>
        <w:t xml:space="preserve">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); </w:t>
      </w:r>
      <w:r w:rsidRPr="00D32CF9">
        <w:rPr>
          <w:rFonts w:ascii="Times New Roman" w:hAnsi="Times New Roman" w:cs="Times New Roman"/>
          <w:sz w:val="24"/>
          <w:szCs w:val="24"/>
        </w:rPr>
        <w:lastRenderedPageBreak/>
        <w:t xml:space="preserve">понятие «неинфекционные заболевания» и их классификация, факторы риска неинфекционных заболеваний; меры профилактики неинфекционных заболеваний и защиты от них;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диспансеризация и её задачи; понятия «психическое здоровье» и «психологическое благополучие»; стресс и его влияние на человека, меры профилактики стресса, способы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 эмоциональных состояний; понятие «первая помощь» и обязанность по её оказанию, универсальный алгоритм оказания первой помощи; назначение и состав аптечки первой помощи; порядок действий при оказании первой помощи в различных ситуациях, приёмы психологической поддержки пострадавшего.  </w:t>
      </w:r>
      <w:proofErr w:type="gramEnd"/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t>Модуль № 9 «Безопасность в социуме»: общение и его значение для человека, способы эффективного общения; приёмы и правила безопасной межличностной коммуникации и комфортного взаимодействия в группе, признаки конструктивного и деструктивного  общения; понятие «конфликт» и стадии его развития, факторы и причины развития конфликта; 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правила поведения для снижения риска конфликта и порядок действий при его опасных проявлениях; способ разрешения конфликта с помощью третьей стороны (медиатора); опасные формы проявления конфликта: агрессия, домашнее насилие  и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>; манипуляции в ходе межличностного общения, приёмы распознавания манипуляций и способы противостояния им;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 или деструктивную деятельность) и способы защиты от них; современные молодёжные увлечения и опасности, связанные с ними, правила безопасного поведения; правила безопасной комм</w:t>
      </w:r>
      <w:r w:rsidR="00F64637">
        <w:rPr>
          <w:rFonts w:ascii="Times New Roman" w:hAnsi="Times New Roman" w:cs="Times New Roman"/>
          <w:sz w:val="24"/>
          <w:szCs w:val="24"/>
        </w:rPr>
        <w:t xml:space="preserve">уникации с незнакомыми людьми.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t>Модуль № 10 «Безопасность в информационном пространстве»: понятие «цифровая среда», её характеристики и примеры информационных  и компьютерных угроз, положительные возможности цифровой среды; риски и угрозы при использовании Интернета; общие принципы безопасного поведения, необходимые для предупреждения возникновения опасных ситуаций в личном цифровом пространстве; опасные явления цифровой среды: вредоносные программы и приложения  и их разновидности;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>, необходимые для предупреждения возникновения опасных ситуаций в цифровой среде; основные виды опасного и запрещённого контента в Интернете и его признаки, приёмы распознавания опасностей при использовании Интернета; противоправные действия в Интернете; правила цифрового поведения, необходимого для снижения рисков и угроз при использовании Интернета (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>, вербовки в различные организации и группы);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терроризму»: понятия «экстремизм» и «терроризм», их содержание, причины, возможные варианты проявления и последствия; цели и формы проявления террористических актов, их последствия, уровни террористической опасности; основы общественно-государственной системы противодействия экстремизму и терроризму, контртеррористическая операция и её цели; признаки вовлечения в террористическую деятельность, правила антитеррористического </w:t>
      </w:r>
      <w:r w:rsidRPr="00D32CF9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поведения; признаки угроз и подготовки различных форм терактов, порядок действий  при их обнаружении; правила безопасного поведения в случае теракта (нападение террористов  и попытка захвата заложников, попадание в заложники, огневой налёт, наезд транспортного средства, подрыв взрывного устройства).   </w:t>
      </w:r>
    </w:p>
    <w:p w:rsidR="00D32CF9" w:rsidRPr="00D32CF9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ПО ОСНОВАМ БЕЗОПАСНОСТИ И ЗАЩИТЫ РОДИНЫ  НА УРОВНЕ ОСНОВНОГО ОБЩЕГО ОБРАЗОВАНИЯ  </w:t>
      </w:r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ЛИЧНОСТНЫЕ РЕЗУЛЬТАТЫ Личностные результаты достигаются в единстве учебной и воспитательной деятельности в соответствии с традиционными российскими социокультурными  и духовно-нравственными ценностями, принятыми в обществе правилами  и нормами поведения. Способствуют процессам самопознания, самовоспитания  и саморазвития, формирования внутренней позиции личности и проявляются  в индивидуальных социально значимых качествах, которые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выражаются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 и безопасного образа жизни и соблюдению правил экологического поведения; 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</w:t>
      </w:r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 Личностные результаты изучения ОБЗР включают: </w:t>
      </w:r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1) патриотическое воспитание: 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 к выполнению конституционного долга – защите Отечества; </w:t>
      </w:r>
      <w:proofErr w:type="gramEnd"/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>2) гражданское воспитание: готовность к выполнению обязанностей гражданина и реализации его прав, уважение прав, свобод и законных интересов других людей;  активное участие в жизни семьи, организации, местного сообщества, родного края, страны;  неприятие любых фор</w:t>
      </w:r>
      <w:r w:rsidR="00F64637">
        <w:rPr>
          <w:rFonts w:ascii="Times New Roman" w:hAnsi="Times New Roman" w:cs="Times New Roman"/>
          <w:sz w:val="24"/>
          <w:szCs w:val="24"/>
        </w:rPr>
        <w:t xml:space="preserve">м экстремизма, дискриминации;  </w:t>
      </w:r>
      <w:r w:rsidRPr="00D32CF9">
        <w:rPr>
          <w:rFonts w:ascii="Times New Roman" w:hAnsi="Times New Roman" w:cs="Times New Roman"/>
          <w:sz w:val="24"/>
          <w:szCs w:val="24"/>
        </w:rPr>
        <w:t xml:space="preserve">понимание роли различных социальных институтов в жизни человека;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 и многоконфессиональном обществе;  представление о способах противодействия коррупции;  готовность к разнообразной совместной деятельности, стремление  к взаимопониманию и взаимопомощи, активное участие в самоуправлении  в образовательной организации;  готовность к участию в гуманитарной деятельности (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>, помощь людям, нуждающимся в ней);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r w:rsidRPr="00D32CF9">
        <w:rPr>
          <w:rFonts w:ascii="Times New Roman" w:hAnsi="Times New Roman" w:cs="Times New Roman"/>
          <w:sz w:val="24"/>
          <w:szCs w:val="24"/>
        </w:rPr>
        <w:lastRenderedPageBreak/>
        <w:t xml:space="preserve">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 и чрезвычайных ситуаций природного, техногенного и социального характера;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 к другому человеку, его мнению, развитие способности к конструктивному диалогу с другими людьми; </w:t>
      </w:r>
      <w:proofErr w:type="gramEnd"/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CF9">
        <w:rPr>
          <w:rFonts w:ascii="Times New Roman" w:hAnsi="Times New Roman" w:cs="Times New Roman"/>
          <w:sz w:val="24"/>
          <w:szCs w:val="24"/>
        </w:rPr>
        <w:t>3) духовно-нравственное воспитание: ориентация на моральные ценности и нормы в ситуациях нравственного выбора;  готовность оценивать своё поведение и поступки, а также поведение  и поступки других людей с позиции нравственных и правовых норм с учётом осознания последствий поступков; 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 4) эстетическое воспитание: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</w:t>
      </w:r>
      <w:r w:rsidR="00F64637">
        <w:rPr>
          <w:rFonts w:ascii="Times New Roman" w:hAnsi="Times New Roman" w:cs="Times New Roman"/>
          <w:sz w:val="24"/>
          <w:szCs w:val="24"/>
        </w:rPr>
        <w:t>оведения в повседневной жизни;</w:t>
      </w:r>
    </w:p>
    <w:p w:rsidR="00F64637" w:rsidRDefault="00F64637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CF9" w:rsidRPr="00D32CF9">
        <w:rPr>
          <w:rFonts w:ascii="Times New Roman" w:hAnsi="Times New Roman" w:cs="Times New Roman"/>
          <w:sz w:val="24"/>
          <w:szCs w:val="24"/>
        </w:rPr>
        <w:t xml:space="preserve">5)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="00D32CF9" w:rsidRPr="00D32CF9"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 w:rsidR="00D32CF9" w:rsidRPr="00D32CF9">
        <w:rPr>
          <w:rFonts w:ascii="Times New Roman" w:hAnsi="Times New Roman" w:cs="Times New Roman"/>
          <w:sz w:val="24"/>
          <w:szCs w:val="24"/>
        </w:rPr>
        <w:t xml:space="preserve"> опасных  и чрезвычайных ситуаций, которые могут произойти во время пребывания  в различных средах (бытовые условия, дорожное движение, общественные места  и социум, природа, коммуникационные связи и каналы); установка на осмысление опыта, наблюдений и поступков, овладение способностью оценивать и прогнозировать неблагоприятные факторы обстановки  и принимать обоснованные решения в опасных или чрезвычайных ситуациях  с учётом реальных условий и возможностей;</w:t>
      </w:r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 xml:space="preserve">6) физическое воспитание, формирование культуры здоровья  и эмоционального благополучия: понимание личностного смысла изучения учебного предмета ОБЗР, его значения для безопасной и продуктивной жизнедеятельности человека, общества  и государства; осознание ценности жизни;  ответственное отношение к своему здоровью и установка на здоровый образ жизни (здоровое питание, соблюдение гигиенических </w:t>
      </w:r>
      <w:r w:rsidRPr="00D32CF9">
        <w:rPr>
          <w:rFonts w:ascii="Times New Roman" w:hAnsi="Times New Roman" w:cs="Times New Roman"/>
          <w:sz w:val="24"/>
          <w:szCs w:val="24"/>
        </w:rPr>
        <w:lastRenderedPageBreak/>
        <w:t>правил, сбалансированный режим занятий и отдыха, регулярная физическая активность);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2CF9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 и психического здоровья;  соблюдение правил безопасности, в том числе навыков безопасного поведения в Интернет–среде; 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  <w:proofErr w:type="gramEnd"/>
      <w:r w:rsidRPr="00D32CF9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 людей, не осуждая; умение осознавать эмоциональное состояние своё и других людей, уметь управлять собственным эмоциональным состоянием; </w:t>
      </w:r>
      <w:proofErr w:type="spellStart"/>
      <w:r w:rsidRPr="00D32C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32CF9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 и такого же права другого человека;</w:t>
      </w:r>
    </w:p>
    <w:p w:rsidR="00F64637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 7) трудовое воспитание: установка на активное участие в решении практических задач (в рамках семьи, организации, населенного пункта, родного края</w:t>
      </w:r>
      <w:r w:rsidR="00F64637">
        <w:rPr>
          <w:rFonts w:ascii="Times New Roman" w:hAnsi="Times New Roman" w:cs="Times New Roman"/>
          <w:sz w:val="24"/>
          <w:szCs w:val="24"/>
        </w:rPr>
        <w:t xml:space="preserve">) технологической и социальной </w:t>
      </w:r>
      <w:r w:rsidRPr="00D32CF9">
        <w:rPr>
          <w:rFonts w:ascii="Times New Roman" w:hAnsi="Times New Roman" w:cs="Times New Roman"/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  интерес к практическому изучению профессий и труда различного рода,  в том числе на основе применения изучаемого предметного знания;  осознание важности обучения на протяжении всей жизни для успешной профессиональной деятельности и развитие необходимых умений для этого;  готовность адаптироваться в профессиональной среде;  уважение к труду и результатам трудовой деятельности;  осознанный выбор и построение индивидуальной траектории образования  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 и чрезвычайных ситуаций во время пребывания в различных средах (в помещении, на улице, на природе, в общественных местах и на массовых мероприятиях,  при коммуникации, при воздействии рисков культурной среды);</w:t>
      </w:r>
    </w:p>
    <w:p w:rsidR="00275FA3" w:rsidRDefault="00D32CF9" w:rsidP="00D32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2CF9">
        <w:rPr>
          <w:rFonts w:ascii="Times New Roman" w:hAnsi="Times New Roman" w:cs="Times New Roman"/>
          <w:sz w:val="24"/>
          <w:szCs w:val="24"/>
        </w:rPr>
        <w:t xml:space="preserve"> 8) экологическое воспитание: ориентация на применение знаний из социальных и естественных наук  для решения задач в области окружающей среды, планирования поступков  и оценки их возможных последствий для окружающей среды;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 осознание своей роли как гражданина и потребителя в условиях взаимосвязи природной, технологической и социальной сред;  готовность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 и социальных рисков на территории проживания.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МЕТАПРЕДМЕТНЫЕ РЕЗУЛЬТАТЫ В результате изучения ОБЗР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>Познавательные универсальные учебные действия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Базовые логические действия: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классификации, основания  для обобщения и сравнения, критерии проводимого анализа;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с учётом предложенной задачи выявлять закономерности и противоречия  в рассматриваемых фактах, данных и наблюдениях;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FA3">
        <w:rPr>
          <w:rFonts w:ascii="Times New Roman" w:hAnsi="Times New Roman" w:cs="Times New Roman"/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FA3">
        <w:rPr>
          <w:rFonts w:ascii="Times New Roman" w:hAnsi="Times New Roman" w:cs="Times New Roman"/>
          <w:sz w:val="24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проводить (принимать участие) небольшое самостоятельное исследование заданного объекта (явления), устанавливать причинно-следственные связи; 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  <w:proofErr w:type="gramEnd"/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выбирать, анализировать, систематизировать и интерпретировать информацию различных видов и форм представления;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находить сходные аргументы (подтверждающие или опровергающие одну  и ту же идею, версию) в различных информационных источниках; 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 эффективно запоминать и систематизировать информацию;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овладение системой универсальных познавательных действий обеспечивает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обучающихся.</w:t>
      </w:r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b/>
          <w:sz w:val="24"/>
          <w:szCs w:val="24"/>
        </w:rPr>
        <w:t xml:space="preserve">  Коммуникативные универсальные учебные действия</w:t>
      </w:r>
    </w:p>
    <w:p w:rsid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b/>
          <w:sz w:val="24"/>
          <w:szCs w:val="24"/>
        </w:rPr>
        <w:t xml:space="preserve"> Общение: </w:t>
      </w:r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сопоставлять свои суждения с суждениями других участников диалога, обнаруживать различие и сходство позиций;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 </w:t>
      </w:r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</w:t>
      </w:r>
      <w:r w:rsidRPr="00275FA3">
        <w:rPr>
          <w:rFonts w:ascii="Times New Roman" w:hAnsi="Times New Roman" w:cs="Times New Roman"/>
          <w:b/>
          <w:sz w:val="24"/>
          <w:szCs w:val="24"/>
        </w:rPr>
        <w:t>Самоконтроль, эмоциональный интеллект: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давать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объяснять причины достижения (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>) результатов де</w:t>
      </w:r>
      <w:r>
        <w:rPr>
          <w:rFonts w:ascii="Times New Roman" w:hAnsi="Times New Roman" w:cs="Times New Roman"/>
          <w:sz w:val="24"/>
          <w:szCs w:val="24"/>
        </w:rPr>
        <w:t>ятельности, давать оценку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условиям;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 относиться к другому человеку, его мнению, признавать право  на ошибку свою и чужую; быть открытым себе и другим людям, осознавать невозможность контроля всего вокруг.  </w:t>
      </w:r>
    </w:p>
    <w:p w:rsidR="00275FA3" w:rsidRPr="00275FA3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275FA3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:rsid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 </w:t>
      </w:r>
    </w:p>
    <w:p w:rsidR="009555FB" w:rsidRPr="009555FB" w:rsidRDefault="00275FA3" w:rsidP="00275FA3">
      <w:pPr>
        <w:rPr>
          <w:rFonts w:ascii="Times New Roman" w:hAnsi="Times New Roman" w:cs="Times New Roman"/>
          <w:b/>
          <w:sz w:val="24"/>
          <w:szCs w:val="24"/>
        </w:rPr>
      </w:pPr>
      <w:r w:rsidRPr="009555F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 </w:t>
      </w:r>
      <w:proofErr w:type="gramStart"/>
      <w:r w:rsidRPr="00275FA3">
        <w:rPr>
          <w:rFonts w:ascii="Times New Roman" w:hAnsi="Times New Roman" w:cs="Times New Roman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 </w:t>
      </w:r>
      <w:proofErr w:type="gramEnd"/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ОБЗР должны обеспечивать: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 и принципах, формирующих основы российского общества, безопасности страны, закрепленных в Конституции Российск</w:t>
      </w:r>
      <w:r w:rsidR="009555FB">
        <w:rPr>
          <w:rFonts w:ascii="Times New Roman" w:hAnsi="Times New Roman" w:cs="Times New Roman"/>
          <w:sz w:val="24"/>
          <w:szCs w:val="24"/>
        </w:rPr>
        <w:t xml:space="preserve">ой Федерации, правовых основах </w:t>
      </w:r>
      <w:r w:rsidRPr="00275FA3">
        <w:rPr>
          <w:rFonts w:ascii="Times New Roman" w:hAnsi="Times New Roman" w:cs="Times New Roman"/>
          <w:sz w:val="24"/>
          <w:szCs w:val="24"/>
        </w:rPr>
        <w:t xml:space="preserve">обеспечения национальной безопасности, угрозах мирного и военного  характера;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 порядке их применения;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 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 к военной службе;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 назначении, боевых свойствах  и общем устройстве стрелкового оружия; 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 и принимать обоснованные решения в опасных и чрезвычайных ситуациях,  с учетом реальных условий и возможностей;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FA3">
        <w:rPr>
          <w:rFonts w:ascii="Times New Roman" w:hAnsi="Times New Roman" w:cs="Times New Roman"/>
          <w:sz w:val="24"/>
          <w:szCs w:val="24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  <w:proofErr w:type="gramEnd"/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 правилах безопасного поведения  в социуме, овладение знаниями об опасных проявлениях конфликтов,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манипулятивном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поведении, умения распознавать опасные проявления  и формирование готовности им противодействовать;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 в информационном пространстве и готовность применять их на практике;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</w:t>
      </w: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опасности вовлечения; знания правил безопасного поведения при угрозе или в случае террористического акта;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13) 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 и государства;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14)  понимание роли государства в обеспечении государственной 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объяснять значение Конституции Российской Федерации; раскрывать содержание статей 2, 4, 20, 41, 42, 58, 59 Конституции Российской Федерации, пояснять их значение для личности и общества;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 от 2 июля 2021 г. № 400; раскрывать понятия «национальные интересы» и «угрозы национальной безопасности», приводить примеры;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классификацию чрезвычайных ситуаций по масштабам  и источникам возникновения, приводить примеры;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раскрывать способы информирования и оповещения населения  о чрезвычайных ситуациях;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 объяснять порядок действий населения при объявлении эвакуации; характеризовать современное состояние Вооружённых Сил Российской Федерации; приводить примеры применения Вооружённых Сил Российской Федерации  в борьбе с неонацизмом и международным терроризмом;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понятия «воинская обязанность», «военная служба»;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содержание подготовки к службе в армии. 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2 «Военная подготовка. Основы военных знаний»: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истории зарождения и развития Вооруженных Сил Российской Федерации; владеть информацией о направлениях подготовки к военной службе; понимать необходимость подготовки к военной службе по основным направлениям;  </w:t>
      </w: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значимость каждого направления подготовки к военной службе  в решении комплексных задач;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представление о составе, предназначении видов и родов Вооруженных Сил Российской Федерации; понимать функции и задачи Вооруженных Сил Российской Федерации  на современном этапе;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понимать значимость военной присяги для формирования образа российского военнослужащего – защитника Отечества; иметь представление об основных образцах вооружения и военной техники;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классификации видов вооружения и военной техники; иметь представление об основных тактико-технических характеристиках вооружения и военной техники; иметь представление об организационной структуре отделения и задачах личного состава в бою;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современных элементах экипировки и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военнослужащего;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алгоритм надевания экипировки и средств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>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вооружении отделения и тактико-технических характеристиках стрелкового оружия;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основные характеристики стрелкового оружия и ручных гранат;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историю создания уставов и этапов становления современных общевоинских уставов Вооруженных Сил Российской Федерации;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структуру современных общевоинских уставов и понимать их значение для повседневной жизнедеятельности войск; понимать принцип единоначалия, принятый в Вооруженных Силах Российской Федерации;  иметь представление о порядке подчиненности и взаимоотношениях военнослужащих; понимать порядок отдачи приказа (приказания) и их выполнения;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различать воинские звания и образцы военной формы одежды;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воинской дисциплине, ее сущности и значении;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понимать принципы достижения воинской дисциплины; уметь оценивать риски нарушения воинской дисциплины;</w:t>
      </w:r>
    </w:p>
    <w:p w:rsidR="009555FB" w:rsidRDefault="009555FB" w:rsidP="0027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A3" w:rsidRPr="00275FA3">
        <w:rPr>
          <w:rFonts w:ascii="Times New Roman" w:hAnsi="Times New Roman" w:cs="Times New Roman"/>
          <w:sz w:val="24"/>
          <w:szCs w:val="24"/>
        </w:rPr>
        <w:t xml:space="preserve">знать основные положения Строевого устава;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обязанности военнослужащего перед построением и в строю;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 знать строевые приёмы на месте без оружия;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выполнять строевые приёмы на месте без оружия. 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>характеризовать значение безопасности жизнедеятельности для человека;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смысл понятий «опасность», «безопасность», «риск», «культура безопасности жизнедеятельности»;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классифицировать и характеризовать источники опасности;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и обосновывать общие принципы безопасного поведения; моделировать реальные ситуации и решать ситуационные задачи;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объяснять сходство и различия опасной и чрезвычайной ситуаций;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объяснять механизм перерастания повседневной ситуации в чрезвычайную ситуацию; приводить примеры различных угроз безопасности и характеризовать их;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и обосновывать правила поведения в опасных и чрезвычайных ситуациях. 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4 «Безопасность в быту»: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объяснять особенности жизнеобеспечения жилища;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классифицировать основные источники опасности в быту;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объяснять права потребителя, выработать навыки безопасного выбора продуктов питания; характеризовать бытовые отравления и причины их возникновения;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правила безопасного использования средств бытовой химии;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безопасных действий при сборе ртути в домашних условиях в случае, если разбился ртутный термометр;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признаки отравления, иметь навыки профилактики пищевых отравлений; знать правила и приёмы оказания первой помощи, иметь навыки безопасных действий при отравлениях, промывании желудка;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бытовые травмы и объяснять правила их предупреждения;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правила безопасного обращения с инструментами;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меры предосторожности от укусов различных животных;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владеть правилами комплектования и хранения домашней аптечки; владеть правилами безопасного поведения и иметь навыки безопасных действий при обращении с газовыми и электрическими приборами; владеть правилами безопасного поведения и иметь навыки безопасных действий при опасных ситуациях в подъезде и лифте;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>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пожар, его факторы и стадии развития;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>объяснять условия и причины возникновения пожаров, характеризовать  их возможные последствия;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навыки безопасных действий при пожаре дома, на балконе, в подъезде, в лифте; иметь навыки правильного использования первичных средств пожаротушения, оказания первой помощи;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права, обязанности и иметь представление об ответственности граждан  в области пожарной безопасности;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порядок и иметь навыки вызова экстренных служб;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FA3">
        <w:rPr>
          <w:rFonts w:ascii="Times New Roman" w:hAnsi="Times New Roman" w:cs="Times New Roman"/>
          <w:sz w:val="24"/>
          <w:szCs w:val="24"/>
        </w:rPr>
        <w:t xml:space="preserve">знать порядок взаимодействия с экстренным службами; </w:t>
      </w:r>
      <w:proofErr w:type="gramEnd"/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представление об ответственности за ложные сообщения;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меры по предотвращению проникновения злоумышленников в дом; характеризовать ситуации криминогенного характера;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правила поведения с малознакомыми людьми;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правила поведения и иметь навыки безопасных действий при попытке проникновения в дом посторонних;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классифицировать аварийные ситуации на коммунальных системах жизнеобеспечения; иметь навыки безопасных действий при авариях на коммунальных системах жизнеобеспечения.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Предметные результаты по модулю № 5 «Безопасность на транспорте»: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правила дорожного движения и объяснять их значение;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перечислять и характеризовать участников дорожного движения и элементы дороги; знать условия обеспечения безопасности участников дорожного движения;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правила дорожного движения для пешеходов;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дорожные знаки для пешеходов;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«дорожные ловушки» и объяснять правила их предупреждения;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безопасного перехода дороги; знать правила применения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элементов;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правила дорожного движения для пассажиров;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обязанности пассажиров маршрутных транспортных средств;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правила применения ремня безопасности и детских удерживающих устройств; иметь навыки безопасных действий пассажиров при опасных и чрезвычайных ситуациях в маршрутных транспортных средствах; знать правила поведения пассажира мотоцикла; знать правила дорожного движения для водителя велосипеда, мопеда, лиц, использующих </w:t>
      </w:r>
      <w:r w:rsidRPr="00275FA3">
        <w:rPr>
          <w:rFonts w:ascii="Times New Roman" w:hAnsi="Times New Roman" w:cs="Times New Roman"/>
          <w:sz w:val="24"/>
          <w:szCs w:val="24"/>
        </w:rPr>
        <w:lastRenderedPageBreak/>
        <w:t>средства индивидуальной мобильности; знать дорожные знаки для водителя велосипеда, сигналы велосипедиста;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правила подготовки и выработать навыки безопасного использования велосипеда; знать требования правил дорожного движения к водителю мотоцикла;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навыки безопасных действий очевидца дорожно-транспортного происшествия; знать порядок действий при пожаре на транспорте;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особенности и опасности на различных видах транспорта (внеуличного, железнодорожного, водного, воздушного);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обязанности пассажиров отдельных видов транспорта;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 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способы извлечения пострадавшего из транспорта. 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6 «Безопасность в общественных местах»: классифицировать общественные места; 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характеризовать потенциальные источники опасности в общественных местах;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правила вызова экстренных служб и порядок взаимодействия с ними;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уметь планировать действия в случае возникновения опасной  или чрезвычайной ситуации;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риски массовых мероприятий и объяснять правила подготовки к посещению массовых мероприятий;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безопасного поведения при беспорядках в местах массового пребывания людей;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безопасных действий при попадании в толпу и давку; </w:t>
      </w:r>
    </w:p>
    <w:p w:rsidR="009555FB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навыки безопасных действий при обнаружении угрозы возникновения пожара; знать правила и иметь навыки безопасных действий при эвакуации из общественных мест и зданий;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навыки безопасных действий при обрушениях зданий и сооружений; характеризовать опасности криминогенного и антиобщественного характера в общественных местах;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 иметь представление о безопасных действиях в ситуациях криминогенного 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действий при взаимодействии с правоохранительными органами. 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7 «Безопасность в природной среде»: классифицировать и характеризовать чрезвычайные ситуации природного характера; характеризовать опасности в природной среде: дикие животные, змеи, насекомые и паукообразные, ядовитые грибы и растения; иметь представление о безопасных действиях при встрече с дикими животными, змеями, насекомыми и паукообразными;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правила поведения для снижения риска отравления ядовитыми грибами и растениями;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безопасных действиях при автономном пребывании  в природной среде: ориентирование на местности, в том числе работа с компасом  и картой, обеспечение ночлега и питания, разведение костра, подача сигналов бедствия; классифицировать и характеризовать природные пожары и их опасности;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факторы и причины возникновения пожаров;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представления о безопасных действиях при нахождении в зоне природного пожара; иметь представление о правилах безопасного поведения в горах;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снежные лавины, камнепады, сели, оползни, их внешние признаки и опасности;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 знать общие правила безопасного поведения на водоёмах;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правила купания, понимать различия между оборудованными  и необорудованными пляжами;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правила само- и взаимопомощи терпящим бедствие на воде; иметь представление о безопасных действиях при обнаружении тонущего человека летом и человека в полынье; знать правила поведения при нахождении на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и на льду;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наводнения, их внешние признаки и опасности;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представление о безопасных действиях при наводнении;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цунами, их внешние признаки и опасности;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представление о безопасных действиях при нахождении в зоне цунами;  характеризовать ураганы, смерчи, их внешние признаки и опасности;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безопасных действиях при ураганах и смерчах;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грозы, их внешние признаки и опасности; иметь навыки безопасных действий при попадании в грозу;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землетрясения и извержения вулканов и их опасности;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безопасных действиях при нахождении в зоне извержения вулкана; раскрывать смысл понятий «экология» и «экологическая культура»;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объяснять значение экологии для устойчивого развития общества;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правила безопасного поведения при неблагоприятной экологической обстановке (загрязнении атмосферы). 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смысл понятий «здоровье» и «здоровый образ жизни»  и их содержание, объяснять значение здоровья для человека;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факторы, влияющие на здоровье человека;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содержание элементов здорового образа жизни, объяснять пагубность вредных привычек;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обосновывать личную ответственность за сохранение здоровья;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понятие «инфекционные заболевания», объяснять причины  их возникновения;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механизм распространения инфекционных заболеваний, выработать навыки соблюдения мер их профилактики и защиты от них;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пандемия);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основные мероприятия, проводимые государством 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понятие «неинфекционные заболевания» и давать их классификацию; характеризовать факторы риска неинфекционных заболеваний;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соблюдения мер профилактики неинфекционных заболеваний  и защиты от них; знать назначение диспансеризации и раскрывать её задачи;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понятия «психическое здоровье» и «психическое благополучие»;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понятие «стресс» и его влияние на человека;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эмоциональных состояний;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раскрывать понятие «первая помощь» и её содержание;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 знать состояния, требующие оказания первой помощи;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знать универсальный алгоритм оказания первой помощи;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знать назначение  и состав аптечки первой помощи;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действий при оказании первой помощи в различных ситуациях; характеризовать приёмы психологической поддержки пострадавшего. 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9 «Безопасность в социуме»: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общение и объяснять его значение для человека;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признаки и анализировать способы эффективного общения;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приёмы и иметь навыки соблюдения правил безопасной межличностной коммуникации и комфортного взаимодействия в группе;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признаки конструктивного и деструктивного общения;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понятие «конфликт» и характеризовать стадии его развития, факторы и причины развития;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представление о ситуациях возникновения межличностных  и групповых конфликтов;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безопасные и эффективные способы избегания и разрешения конфликтных ситуаций;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навыки безопасного поведения для снижения риска конфликта  и безопасных действий при его опасных проявлениях; характеризовать способ разрешения конфликта с помощью третьей стороны (медиатора);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об опасных формах проявления конфликта: агрессия, домашнее насилие и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манипуляции в ходе межличностного общения; раскрывать приёмы распознавания манипуляций и знать способы противостояния ей;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современные молодёжные увлечения и опасности, связанные с ними, знать правила безопасного поведения; иметь навыки безопасного поведения при коммуникации с незнакомыми людьми. 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№ 10 «Безопасность в информационном пространстве»: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раскрывать понятие «цифровая среда», её характеристики и приводить примеры информационных и компьютерных угроз;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объяснять положительные возможности цифровой среды;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характеризовать риски и угрозы при использовании Интернета;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знать общие принципы безопасного поведения, необходимые  для предупреждения возникновения опасных ситуаций в личном цифровом пространстве;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опасные явления цифровой среды;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навыки соблюдения правил 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основные виды опасного и запрещённого контента  в Интернете и характеризовать его признаки;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приёмы распознавания опасностей при использовании Интернета; характеризовать противоправные действия в Интернете;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навыки соблюдения правил цифрового поведения, необходимых  для снижения рисков и угроз при использовании Интернета (</w:t>
      </w:r>
      <w:proofErr w:type="spellStart"/>
      <w:r w:rsidRPr="00275FA3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275FA3">
        <w:rPr>
          <w:rFonts w:ascii="Times New Roman" w:hAnsi="Times New Roman" w:cs="Times New Roman"/>
          <w:sz w:val="24"/>
          <w:szCs w:val="24"/>
        </w:rPr>
        <w:t>, вербовки в различные организации и группы);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характеризовать деструктивные течения в Интернете, их признаки  и опасности; 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 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объяснять понятия «экстремизм» и «терроризм», раскрывать их содержание, характеризовать причины, возможные варианты проявления и их последствия;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раскрывать основы общественно-государственной системы, роль личности  в противодействии экстремизму и терроризму;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lastRenderedPageBreak/>
        <w:t xml:space="preserve"> знать уровни террористической опасности и цели контртеррористической операции; характеризовать признаки вовлечения в террористическую деятельность; 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>иметь навыки соблюдения правил антитеррористического поведения  и безопасных действий при обнаружении признаков вербовки;</w:t>
      </w:r>
    </w:p>
    <w:p w:rsidR="005F09C7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75FA3" w:rsidRPr="00275FA3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 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  </w:t>
      </w:r>
    </w:p>
    <w:p w:rsidR="005B62DE" w:rsidRDefault="00275FA3" w:rsidP="00275FA3">
      <w:pPr>
        <w:rPr>
          <w:rFonts w:ascii="Times New Roman" w:hAnsi="Times New Roman" w:cs="Times New Roman"/>
          <w:sz w:val="24"/>
          <w:szCs w:val="24"/>
        </w:rPr>
      </w:pPr>
      <w:r w:rsidRPr="00275FA3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 w:rsidRPr="00275F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5FA3">
        <w:rPr>
          <w:rFonts w:ascii="Times New Roman" w:hAnsi="Times New Roman" w:cs="Times New Roman"/>
          <w:sz w:val="24"/>
          <w:szCs w:val="24"/>
        </w:rPr>
        <w:t xml:space="preserve"> модулей ОБЗР.  </w:t>
      </w:r>
    </w:p>
    <w:p w:rsidR="005E1E32" w:rsidRDefault="005B62DE" w:rsidP="005B62DE">
      <w:pPr>
        <w:tabs>
          <w:tab w:val="left" w:pos="38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DE">
        <w:rPr>
          <w:rFonts w:ascii="Times New Roman" w:hAnsi="Times New Roman" w:cs="Times New Roman"/>
          <w:b/>
          <w:sz w:val="24"/>
          <w:szCs w:val="24"/>
        </w:rPr>
        <w:t>Изменения в организационном разделе ООП ООО</w:t>
      </w:r>
    </w:p>
    <w:p w:rsidR="005E1E32" w:rsidRDefault="005E1E32" w:rsidP="00D8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изменениями  выделена отдельная предметная область  «Основы безопасности и защиты Родины» и входящий в нее учебный предмет «Основы безопасности и защиты Родины»  (ОБЗР). Предмет «Основы безопасности жизнедеятельности» переименован в предмет «Основы безопасности и защиты Родины».</w:t>
      </w:r>
    </w:p>
    <w:p w:rsidR="005E1E32" w:rsidRDefault="005E1E32" w:rsidP="00D84B08">
      <w:pPr>
        <w:jc w:val="both"/>
        <w:rPr>
          <w:rFonts w:ascii="Times New Roman" w:hAnsi="Times New Roman" w:cs="Times New Roman"/>
          <w:sz w:val="24"/>
          <w:szCs w:val="24"/>
        </w:rPr>
      </w:pPr>
      <w:r w:rsidRPr="00BC23A8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 Организация вправе самостоятельно определять последовательность тематических линий учебного предмета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DB1DCF" w:rsidRDefault="005E1E32" w:rsidP="00D8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Предусмотрено непосредственное применение федеральной рабочей программы по учебному предмету «Основы безопасности и защиты Родины» с 1 сентября 2024 года. При составлении образовательной программы в обязательную часть должны быть включены  одиннадцать модулей (тематических линий) учебного предмета ОБЗР, полностью охватывающих предметную область «Основы безопасности и защиты Родины»</w:t>
      </w:r>
      <w:r w:rsidR="008E3DB2">
        <w:rPr>
          <w:rFonts w:ascii="Times New Roman" w:hAnsi="Times New Roman" w:cs="Times New Roman"/>
          <w:sz w:val="24"/>
          <w:szCs w:val="24"/>
        </w:rPr>
        <w:t>.</w:t>
      </w:r>
    </w:p>
    <w:p w:rsidR="008E3DB2" w:rsidRDefault="008E3DB2" w:rsidP="00D8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учебных модулей ОБЗ, представленных в ФПР ООО,  может быть скорректировано  и конкретизировано с учетом  региональных особенностей.</w:t>
      </w:r>
    </w:p>
    <w:p w:rsidR="008E3DB2" w:rsidRDefault="008E3DB2" w:rsidP="00D8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 предмету «Основы безопасности и защиты Родины» в условиях отсутствия необходимого  материально-технического обеспечения может быть организована на базе других образовательных организаций, в том числе учебно-методического  центра  военно-патриотического воспитания «Авангард», центра  «Точки роста», имеющих  необходимое оборудование.</w:t>
      </w:r>
      <w:r w:rsidR="007C5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0DD" w:rsidRPr="005E1E32" w:rsidRDefault="009D50DD" w:rsidP="00D8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Предусмотрены курсы повышения квалификации педагогов, реализующих  программы «Основы безопасности и защиты Родины». До выхода государственного учебника образовательная организация вправе  использовать закупленные ранее  учебники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учебные пособия из федерального перечня учебников,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 сентября 2022 года № 858</w:t>
      </w:r>
      <w:r w:rsidR="00D84B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D50DD" w:rsidRPr="005E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59"/>
    <w:rsid w:val="00275FA3"/>
    <w:rsid w:val="004004C2"/>
    <w:rsid w:val="005B62DE"/>
    <w:rsid w:val="005C4B10"/>
    <w:rsid w:val="005E1E32"/>
    <w:rsid w:val="005F09C7"/>
    <w:rsid w:val="007C5FCE"/>
    <w:rsid w:val="008E3DB2"/>
    <w:rsid w:val="009555FB"/>
    <w:rsid w:val="009D50DD"/>
    <w:rsid w:val="00BC23A8"/>
    <w:rsid w:val="00BD616C"/>
    <w:rsid w:val="00D32CF9"/>
    <w:rsid w:val="00D84B08"/>
    <w:rsid w:val="00DB1DCF"/>
    <w:rsid w:val="00E23159"/>
    <w:rsid w:val="00F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9417</Words>
  <Characters>53681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2024-07-04T06:20:00Z</dcterms:created>
  <dcterms:modified xsi:type="dcterms:W3CDTF">2024-07-04T12:44:00Z</dcterms:modified>
</cp:coreProperties>
</file>