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A" w:rsidRDefault="003F0BA5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858A0"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 w:rsidR="005858A0"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 w:rsidR="005858A0"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 w:rsidR="005858A0"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:rsidR="00A03BFC" w:rsidRPr="00A03BFC" w:rsidRDefault="00A03BFC" w:rsidP="00A03BFC">
      <w:pPr>
        <w:autoSpaceDE w:val="0"/>
        <w:autoSpaceDN w:val="0"/>
        <w:adjustRightInd/>
        <w:spacing w:line="240" w:lineRule="auto"/>
        <w:ind w:right="249" w:hanging="4"/>
        <w:jc w:val="center"/>
        <w:rPr>
          <w:u w:val="single"/>
          <w:lang w:eastAsia="en-US"/>
        </w:rPr>
      </w:pPr>
      <w:r w:rsidRPr="00A03BFC">
        <w:rPr>
          <w:u w:val="single"/>
          <w:lang w:eastAsia="en-US"/>
        </w:rPr>
        <w:t>Образовательная</w:t>
      </w:r>
      <w:r w:rsidRPr="00A03BFC">
        <w:rPr>
          <w:spacing w:val="1"/>
          <w:u w:val="single"/>
          <w:lang w:eastAsia="en-US"/>
        </w:rPr>
        <w:t xml:space="preserve"> </w:t>
      </w:r>
      <w:r w:rsidRPr="00A03BFC">
        <w:rPr>
          <w:u w:val="single"/>
          <w:lang w:eastAsia="en-US"/>
        </w:rPr>
        <w:t>программа дошкольного</w:t>
      </w:r>
      <w:r w:rsidRPr="00A03BFC">
        <w:rPr>
          <w:spacing w:val="-9"/>
          <w:u w:val="single"/>
          <w:lang w:eastAsia="en-US"/>
        </w:rPr>
        <w:t xml:space="preserve"> </w:t>
      </w:r>
      <w:r w:rsidRPr="00A03BFC">
        <w:rPr>
          <w:u w:val="single"/>
          <w:lang w:eastAsia="en-US"/>
        </w:rPr>
        <w:t>образования</w:t>
      </w:r>
      <w:r w:rsidRPr="00A03BFC">
        <w:rPr>
          <w:spacing w:val="-11"/>
          <w:u w:val="single"/>
          <w:lang w:eastAsia="en-US"/>
        </w:rPr>
        <w:t xml:space="preserve"> </w:t>
      </w:r>
    </w:p>
    <w:p w:rsidR="006977D1" w:rsidRPr="00A03BFC" w:rsidRDefault="00A03BFC" w:rsidP="00A03BFC">
      <w:pPr>
        <w:autoSpaceDE w:val="0"/>
        <w:autoSpaceDN w:val="0"/>
        <w:adjustRightInd/>
        <w:spacing w:line="240" w:lineRule="auto"/>
        <w:ind w:right="249" w:hanging="4"/>
        <w:jc w:val="center"/>
        <w:rPr>
          <w:u w:val="single"/>
          <w:lang w:eastAsia="en-US"/>
        </w:rPr>
      </w:pPr>
      <w:r w:rsidRPr="00A03BFC">
        <w:rPr>
          <w:u w:val="single"/>
          <w:lang w:eastAsia="en-US"/>
        </w:rPr>
        <w:t>муниципального</w:t>
      </w:r>
      <w:r w:rsidRPr="00A03BFC">
        <w:rPr>
          <w:spacing w:val="-17"/>
          <w:u w:val="single"/>
          <w:lang w:eastAsia="en-US"/>
        </w:rPr>
        <w:t xml:space="preserve"> </w:t>
      </w:r>
      <w:r w:rsidRPr="00A03BFC">
        <w:rPr>
          <w:u w:val="single"/>
          <w:lang w:eastAsia="en-US"/>
        </w:rPr>
        <w:t xml:space="preserve">бюджетного </w:t>
      </w:r>
      <w:r w:rsidRPr="00A03BFC">
        <w:rPr>
          <w:spacing w:val="-67"/>
          <w:u w:val="single"/>
          <w:lang w:eastAsia="en-US"/>
        </w:rPr>
        <w:t xml:space="preserve"> </w:t>
      </w:r>
      <w:r w:rsidRPr="00A03BFC">
        <w:rPr>
          <w:u w:val="single"/>
          <w:lang w:eastAsia="en-US"/>
        </w:rPr>
        <w:t>дошкольного</w:t>
      </w:r>
      <w:r w:rsidRPr="00A03BFC">
        <w:rPr>
          <w:spacing w:val="-1"/>
          <w:u w:val="single"/>
          <w:lang w:eastAsia="en-US"/>
        </w:rPr>
        <w:t xml:space="preserve"> </w:t>
      </w:r>
      <w:r w:rsidRPr="00A03BFC">
        <w:rPr>
          <w:u w:val="single"/>
          <w:lang w:eastAsia="en-US"/>
        </w:rPr>
        <w:t>образовательного учреждения «МБДОУ «Детский сад № 4 «Аленушка» города Новочебоксарска Чувашской Республики</w:t>
      </w:r>
    </w:p>
    <w:p w:rsidR="00596C7A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(образовательная программа)</w:t>
      </w:r>
    </w:p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группы, музыкально-спортивный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 xml:space="preserve">Наглядно-дидактические пособия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Серия «Мир в картинках»: «Государственные символы России»; «День Победы».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 Серия «Расскажите детям о...»: «Расскажите детям о достопримечательностях Москвы»; «Расскажите детям о Московском Кремле»; «Расскажите детям о войне». </w:t>
            </w:r>
          </w:p>
          <w:p w:rsidR="00F30E47" w:rsidRPr="001626AC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C008DB" w:rsidP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группы, музыкально-спортивный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 xml:space="preserve">Наглядно-дидактические пособия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Серия «Мир в картинках»: </w:t>
            </w:r>
            <w:proofErr w:type="gramStart"/>
            <w:r w:rsidRPr="001626AC">
              <w:rPr>
                <w:sz w:val="20"/>
                <w:szCs w:val="20"/>
              </w:rPr>
              <w:t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      </w:r>
            <w:proofErr w:type="gramEnd"/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 Серия «Рассказы по картинкам»: «В деревне»; «Кем быть?»; «Мой дом»; «Профессии».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 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</w:t>
            </w:r>
            <w:r w:rsidRPr="001626AC">
              <w:rPr>
                <w:sz w:val="20"/>
                <w:szCs w:val="20"/>
              </w:rPr>
              <w:lastRenderedPageBreak/>
              <w:t xml:space="preserve">«Расскажите детям о специальных машинах»; «Расскажите детям о хлебе».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Плакаты:</w:t>
            </w:r>
            <w:r w:rsidRPr="001626AC">
              <w:rPr>
                <w:sz w:val="20"/>
                <w:szCs w:val="20"/>
              </w:rPr>
              <w:t xml:space="preserve"> «Счет до 10»; «Счет до 20»; «Цвет»; «Форма».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Плакаты:</w:t>
            </w:r>
            <w:r w:rsidRPr="001626AC">
              <w:rPr>
                <w:sz w:val="20"/>
                <w:szCs w:val="20"/>
              </w:rPr>
              <w:t xml:space="preserve"> </w:t>
            </w:r>
            <w:proofErr w:type="gramStart"/>
            <w:r w:rsidRPr="001626AC">
              <w:rPr>
                <w:sz w:val="20"/>
                <w:szCs w:val="20"/>
              </w:rPr>
              <w:t xml:space="preserve">«Домашние животные»; «Домашние питомцы»; «Домашние птицы»; «Животные Африки»; «Животные средней полосы»; «Овощи»; «Птицы»; «Фрукты». </w:t>
            </w:r>
            <w:proofErr w:type="gramEnd"/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Картины для рассматривания:</w:t>
            </w:r>
            <w:r w:rsidRPr="001626AC">
              <w:rPr>
                <w:sz w:val="20"/>
                <w:szCs w:val="20"/>
              </w:rPr>
              <w:t xml:space="preserve"> «Коза с козлятами»; «Кошка с котятами»; «Свинья с поросятами»; «Собака </w:t>
            </w:r>
            <w:proofErr w:type="gramStart"/>
            <w:r w:rsidRPr="001626AC">
              <w:rPr>
                <w:sz w:val="20"/>
                <w:szCs w:val="20"/>
              </w:rPr>
              <w:t>с</w:t>
            </w:r>
            <w:proofErr w:type="gramEnd"/>
            <w:r w:rsidRPr="001626AC">
              <w:rPr>
                <w:sz w:val="20"/>
                <w:szCs w:val="20"/>
              </w:rPr>
              <w:t xml:space="preserve"> щенками».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 Серия «Мир в картинках»: </w:t>
            </w:r>
            <w:proofErr w:type="gramStart"/>
            <w:r w:rsidRPr="001626AC">
              <w:rPr>
                <w:sz w:val="20"/>
                <w:szCs w:val="20"/>
              </w:rPr>
              <w:t xml:space="preserve">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 </w:t>
            </w:r>
            <w:proofErr w:type="gramEnd"/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Серия «Рассказы по картинкам»:</w:t>
            </w:r>
            <w:r w:rsidRPr="001626AC">
              <w:rPr>
                <w:sz w:val="20"/>
                <w:szCs w:val="20"/>
              </w:rPr>
              <w:t xml:space="preserve"> «Весна»; «Времена года»; «Зима»; «Лето»; «Осень»; «Родная природа».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Серия «Расскажите детям о</w:t>
            </w:r>
            <w:r w:rsidRPr="001626AC">
              <w:rPr>
                <w:sz w:val="20"/>
                <w:szCs w:val="20"/>
              </w:rPr>
              <w:t>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F30E47" w:rsidRPr="001626AC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C008DB" w:rsidP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группы, </w:t>
            </w:r>
            <w:r w:rsidR="00CA0F68">
              <w:rPr>
                <w:sz w:val="20"/>
                <w:szCs w:val="20"/>
              </w:rPr>
              <w:t xml:space="preserve">кабинет учителя-логопеда, </w:t>
            </w:r>
            <w:r>
              <w:rPr>
                <w:sz w:val="20"/>
                <w:szCs w:val="20"/>
              </w:rPr>
              <w:t>музыкально-спортивный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B" w:rsidRPr="001626AC" w:rsidRDefault="00C008DB" w:rsidP="00C008DB">
            <w:pPr>
              <w:shd w:val="clear" w:color="auto" w:fill="FFFFFF"/>
              <w:spacing w:line="240" w:lineRule="auto"/>
              <w:rPr>
                <w:color w:val="212529"/>
                <w:sz w:val="20"/>
                <w:szCs w:val="20"/>
              </w:rPr>
            </w:pPr>
            <w:proofErr w:type="gramStart"/>
            <w:r w:rsidRPr="001626AC">
              <w:rPr>
                <w:color w:val="212529"/>
                <w:sz w:val="20"/>
                <w:szCs w:val="20"/>
              </w:rPr>
              <w:t xml:space="preserve">Книги </w:t>
            </w:r>
            <w:r w:rsidR="002B7065" w:rsidRPr="001626AC">
              <w:rPr>
                <w:color w:val="212529"/>
                <w:sz w:val="20"/>
                <w:szCs w:val="20"/>
              </w:rPr>
              <w:t>на различную тематику (</w:t>
            </w:r>
            <w:r w:rsidRPr="001626AC">
              <w:rPr>
                <w:color w:val="212529"/>
                <w:sz w:val="20"/>
                <w:szCs w:val="20"/>
              </w:rPr>
              <w:t>рассказы о Родине, войне, приключениях, животных, о жизни природы, растениях, стихи, юмор</w:t>
            </w:r>
            <w:r w:rsidR="002B7065" w:rsidRPr="001626AC">
              <w:rPr>
                <w:color w:val="212529"/>
                <w:sz w:val="20"/>
                <w:szCs w:val="20"/>
              </w:rPr>
              <w:t>истические произведения и т.д.); с</w:t>
            </w:r>
            <w:r w:rsidRPr="001626AC">
              <w:rPr>
                <w:color w:val="212529"/>
                <w:sz w:val="20"/>
                <w:szCs w:val="20"/>
              </w:rPr>
              <w:t>казочные произведения;</w:t>
            </w:r>
            <w:r w:rsidR="002B7065" w:rsidRPr="001626AC">
              <w:rPr>
                <w:color w:val="212529"/>
                <w:sz w:val="20"/>
                <w:szCs w:val="20"/>
              </w:rPr>
              <w:t xml:space="preserve"> стихи и</w:t>
            </w:r>
            <w:r w:rsidRPr="001626AC">
              <w:rPr>
                <w:color w:val="212529"/>
                <w:sz w:val="20"/>
                <w:szCs w:val="20"/>
              </w:rPr>
              <w:t xml:space="preserve"> рассказы, </w:t>
            </w:r>
            <w:r w:rsidR="002B7065" w:rsidRPr="001626AC">
              <w:rPr>
                <w:color w:val="212529"/>
                <w:sz w:val="20"/>
                <w:szCs w:val="20"/>
              </w:rPr>
              <w:t>к</w:t>
            </w:r>
            <w:r w:rsidRPr="001626AC">
              <w:rPr>
                <w:color w:val="212529"/>
                <w:sz w:val="20"/>
                <w:szCs w:val="20"/>
              </w:rPr>
              <w:t xml:space="preserve">ниги С. Маршака, С. Михалкова, Н. Носова, В. </w:t>
            </w:r>
            <w:proofErr w:type="spellStart"/>
            <w:r w:rsidRPr="001626AC">
              <w:rPr>
                <w:color w:val="212529"/>
                <w:sz w:val="20"/>
                <w:szCs w:val="20"/>
              </w:rPr>
              <w:t>Драгуновского</w:t>
            </w:r>
            <w:proofErr w:type="spellEnd"/>
            <w:r w:rsidRPr="001626AC">
              <w:rPr>
                <w:color w:val="212529"/>
                <w:sz w:val="20"/>
                <w:szCs w:val="20"/>
              </w:rPr>
              <w:t>, Э. Успенского и многих других писателей с иллюст</w:t>
            </w:r>
            <w:r w:rsidR="002B7065" w:rsidRPr="001626AC">
              <w:rPr>
                <w:color w:val="212529"/>
                <w:sz w:val="20"/>
                <w:szCs w:val="20"/>
              </w:rPr>
              <w:t>рациями.</w:t>
            </w:r>
            <w:proofErr w:type="gramEnd"/>
          </w:p>
          <w:p w:rsidR="002B7065" w:rsidRPr="001626AC" w:rsidRDefault="002B7065" w:rsidP="00C008DB">
            <w:pPr>
              <w:shd w:val="clear" w:color="auto" w:fill="FFFFFF"/>
              <w:spacing w:line="240" w:lineRule="auto"/>
              <w:rPr>
                <w:color w:val="212529"/>
                <w:sz w:val="20"/>
                <w:szCs w:val="20"/>
              </w:rPr>
            </w:pPr>
            <w:r w:rsidRPr="001626AC">
              <w:rPr>
                <w:color w:val="212529"/>
                <w:sz w:val="20"/>
                <w:szCs w:val="20"/>
              </w:rPr>
              <w:t>Портреты известных детских писателей, поэтов.</w:t>
            </w:r>
          </w:p>
          <w:p w:rsidR="002B7065" w:rsidRPr="001626AC" w:rsidRDefault="002B7065" w:rsidP="00C008DB">
            <w:pPr>
              <w:shd w:val="clear" w:color="auto" w:fill="FFFFFF"/>
              <w:spacing w:line="240" w:lineRule="auto"/>
              <w:rPr>
                <w:color w:val="212529"/>
                <w:sz w:val="20"/>
                <w:szCs w:val="20"/>
              </w:rPr>
            </w:pPr>
            <w:r w:rsidRPr="001626AC">
              <w:rPr>
                <w:color w:val="212529"/>
                <w:sz w:val="20"/>
                <w:szCs w:val="20"/>
              </w:rPr>
              <w:t>Сюжетные и предметные картинки на различную тематику; картотеки пословиц, поговорок, загадок, дидактических игр.</w:t>
            </w:r>
          </w:p>
          <w:p w:rsidR="009E36DA" w:rsidRPr="001626AC" w:rsidRDefault="009E36DA" w:rsidP="00C008DB">
            <w:pPr>
              <w:shd w:val="clear" w:color="auto" w:fill="FFFFFF"/>
              <w:spacing w:line="240" w:lineRule="auto"/>
              <w:rPr>
                <w:color w:val="212529"/>
                <w:sz w:val="20"/>
                <w:szCs w:val="20"/>
              </w:rPr>
            </w:pP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Наглядно-дидактические пособия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Серия «Рассказы по картинкам»: «Колобок»; «Курочка Ряба»; «Репка»; «Теремок».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>Плакаты: «Алфавит»</w:t>
            </w:r>
          </w:p>
          <w:p w:rsidR="00CA0F68" w:rsidRPr="001626AC" w:rsidRDefault="00CA0F68" w:rsidP="00C008DB">
            <w:pPr>
              <w:shd w:val="clear" w:color="auto" w:fill="FFFFFF"/>
              <w:spacing w:line="240" w:lineRule="auto"/>
              <w:rPr>
                <w:color w:val="212529"/>
                <w:sz w:val="20"/>
                <w:szCs w:val="20"/>
              </w:rPr>
            </w:pPr>
          </w:p>
          <w:p w:rsidR="00F30E47" w:rsidRPr="001626AC" w:rsidRDefault="00CA0F6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626AC">
              <w:rPr>
                <w:color w:val="212529"/>
                <w:sz w:val="20"/>
                <w:szCs w:val="20"/>
              </w:rPr>
              <w:t xml:space="preserve">В кабинете учителя-логопеда:  библиотека художественной детской литературы и методический материал  для коррекции звукопроизношения, пополнения словарного запаса, </w:t>
            </w:r>
            <w:r w:rsidRPr="001626AC">
              <w:rPr>
                <w:color w:val="212529"/>
                <w:sz w:val="20"/>
                <w:szCs w:val="20"/>
              </w:rPr>
              <w:lastRenderedPageBreak/>
              <w:t>преодоление грамматических нарушений и развития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C008DB" w:rsidP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C008DB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B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B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B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группы, музыкально-спортивный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Наглядно-дидактические пособия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 </w:t>
            </w:r>
            <w:r w:rsidRPr="001626AC">
              <w:rPr>
                <w:b/>
                <w:sz w:val="20"/>
                <w:szCs w:val="20"/>
              </w:rPr>
              <w:t>Серия «Мир в картинках»:</w:t>
            </w:r>
            <w:r w:rsidRPr="001626AC">
              <w:rPr>
                <w:sz w:val="20"/>
                <w:szCs w:val="20"/>
              </w:rPr>
              <w:t xml:space="preserve"> «Гжель»; «Городецкая роспись по дереву»; «Дымковская игрушка»; «Музыкальные инструменты»; «</w:t>
            </w:r>
            <w:proofErr w:type="spellStart"/>
            <w:r w:rsidRPr="001626AC">
              <w:rPr>
                <w:sz w:val="20"/>
                <w:szCs w:val="20"/>
              </w:rPr>
              <w:t>Полхов</w:t>
            </w:r>
            <w:proofErr w:type="spellEnd"/>
            <w:r w:rsidRPr="001626AC">
              <w:rPr>
                <w:sz w:val="20"/>
                <w:szCs w:val="20"/>
              </w:rPr>
              <w:t xml:space="preserve"> Майдан»; «</w:t>
            </w:r>
            <w:proofErr w:type="spellStart"/>
            <w:r w:rsidRPr="001626AC">
              <w:rPr>
                <w:sz w:val="20"/>
                <w:szCs w:val="20"/>
              </w:rPr>
              <w:t>Филимоновская</w:t>
            </w:r>
            <w:proofErr w:type="spellEnd"/>
            <w:r w:rsidRPr="001626AC">
              <w:rPr>
                <w:sz w:val="20"/>
                <w:szCs w:val="20"/>
              </w:rPr>
              <w:t xml:space="preserve"> народная игрушка»; «Хохлома». </w:t>
            </w: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</w:p>
          <w:p w:rsidR="009E36DA" w:rsidRPr="001626AC" w:rsidRDefault="009E36DA" w:rsidP="009E36DA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>Серия «Расскажите детям о...»: «Расскажите детям о музыкальных инструментах».</w:t>
            </w:r>
          </w:p>
          <w:p w:rsidR="009E36DA" w:rsidRPr="001626AC" w:rsidRDefault="009E36DA" w:rsidP="001626AC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>Серия «Искусство — детям»: «Волшебный пластилин»; «Городецкая роспись»; «Дымковская игрушка»; «Простые узоры и орнаменты»; «Сказочная  гжель»; «Секреты бумажного листа»; «Тайны бумажного листа»; «Узоры Северной Двины»; «</w:t>
            </w:r>
            <w:proofErr w:type="spellStart"/>
            <w:r w:rsidRPr="001626AC">
              <w:rPr>
                <w:sz w:val="20"/>
                <w:szCs w:val="20"/>
              </w:rPr>
              <w:t>Филимоновская</w:t>
            </w:r>
            <w:proofErr w:type="spellEnd"/>
            <w:r w:rsidRPr="001626AC">
              <w:rPr>
                <w:sz w:val="20"/>
                <w:szCs w:val="20"/>
              </w:rPr>
              <w:t xml:space="preserve"> игрушка»; «Хохломская роспись».</w:t>
            </w:r>
          </w:p>
          <w:p w:rsidR="001626AC" w:rsidRDefault="009E36DA" w:rsidP="00C008DB">
            <w:pPr>
              <w:shd w:val="clear" w:color="auto" w:fill="FFFFFF"/>
              <w:spacing w:after="100" w:afterAutospacing="1" w:line="240" w:lineRule="auto"/>
              <w:rPr>
                <w:color w:val="212529"/>
                <w:sz w:val="20"/>
                <w:szCs w:val="20"/>
                <w:bdr w:val="none" w:sz="0" w:space="0" w:color="auto" w:frame="1"/>
              </w:rPr>
            </w:pPr>
            <w:r w:rsidRPr="001626AC">
              <w:rPr>
                <w:color w:val="212529"/>
                <w:sz w:val="20"/>
                <w:szCs w:val="20"/>
                <w:bdr w:val="none" w:sz="0" w:space="0" w:color="auto" w:frame="1"/>
              </w:rPr>
              <w:t>В музыкально-спортивном зале: н</w:t>
            </w:r>
            <w:r w:rsidR="00C008DB" w:rsidRPr="001626AC">
              <w:rPr>
                <w:color w:val="212529"/>
                <w:sz w:val="20"/>
                <w:szCs w:val="20"/>
                <w:bdr w:val="none" w:sz="0" w:space="0" w:color="auto" w:frame="1"/>
              </w:rPr>
              <w:t>оутбук, компьютер, мультимедийный экран, проектор, аудиоколонки,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спектаклей.</w:t>
            </w:r>
          </w:p>
          <w:p w:rsidR="002B7065" w:rsidRPr="001626AC" w:rsidRDefault="002B7065" w:rsidP="00C008DB">
            <w:pPr>
              <w:shd w:val="clear" w:color="auto" w:fill="FFFFFF"/>
              <w:spacing w:after="100" w:afterAutospacing="1" w:line="240" w:lineRule="auto"/>
              <w:rPr>
                <w:color w:val="212529"/>
                <w:sz w:val="20"/>
                <w:szCs w:val="20"/>
                <w:bdr w:val="none" w:sz="0" w:space="0" w:color="auto" w:frame="1"/>
              </w:rPr>
            </w:pPr>
            <w:r w:rsidRPr="001626AC">
              <w:rPr>
                <w:color w:val="212529"/>
                <w:sz w:val="20"/>
                <w:szCs w:val="20"/>
                <w:bdr w:val="none" w:sz="0" w:space="0" w:color="auto" w:frame="1"/>
              </w:rPr>
              <w:t>Портреты известных композиторов.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B" w:rsidRDefault="00C008DB" w:rsidP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008DB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B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B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«Физическое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B" w:rsidRDefault="00C008D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группы, музыкально-спортивный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AC" w:rsidRPr="001626AC" w:rsidRDefault="001626AC" w:rsidP="001626AC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b/>
                <w:sz w:val="20"/>
                <w:szCs w:val="20"/>
              </w:rPr>
              <w:t>Наглядно-дидактические пособия</w:t>
            </w:r>
            <w:r w:rsidRPr="001626AC">
              <w:rPr>
                <w:sz w:val="20"/>
                <w:szCs w:val="20"/>
              </w:rPr>
              <w:t xml:space="preserve"> Серия «Мир в картинках»: «Спортивный инвентарь».</w:t>
            </w:r>
          </w:p>
          <w:p w:rsidR="001626AC" w:rsidRPr="001626AC" w:rsidRDefault="001626AC" w:rsidP="001626AC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 Серия «Рассказы по картинкам»: «Зимние виды спорта»; «Летние виды спорта»; «Распорядок дня».</w:t>
            </w:r>
          </w:p>
          <w:p w:rsidR="001626AC" w:rsidRPr="001626AC" w:rsidRDefault="001626AC" w:rsidP="001626AC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      </w:r>
          </w:p>
          <w:p w:rsidR="001626AC" w:rsidRPr="001626AC" w:rsidRDefault="001626AC" w:rsidP="001626AC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1626AC">
              <w:rPr>
                <w:sz w:val="20"/>
                <w:szCs w:val="20"/>
              </w:rPr>
              <w:t xml:space="preserve">Плакаты: «Зимние виды спорта»; «Летние виды спорта». </w:t>
            </w:r>
          </w:p>
          <w:p w:rsidR="00C008DB" w:rsidRPr="001626AC" w:rsidRDefault="001626A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26AC">
              <w:rPr>
                <w:color w:val="212529"/>
                <w:sz w:val="20"/>
                <w:szCs w:val="20"/>
                <w:bdr w:val="none" w:sz="0" w:space="0" w:color="auto" w:frame="1"/>
              </w:rPr>
              <w:t>В музыкально-спортивном зале: г</w:t>
            </w:r>
            <w:r w:rsidR="009E36DA" w:rsidRPr="001626AC">
              <w:rPr>
                <w:color w:val="212529"/>
                <w:sz w:val="20"/>
                <w:szCs w:val="20"/>
                <w:bdr w:val="none" w:sz="0" w:space="0" w:color="auto" w:frame="1"/>
              </w:rPr>
              <w:t>имнастическая скамейка, мишени разных типов, стойки и планки для прыжков; спортивный инвентарь 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дорожки, маски для подвижных игр и др.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B" w:rsidRDefault="00C008DB" w:rsidP="00C008D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б)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lastRenderedPageBreak/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59" w:rsidRPr="00303E59" w:rsidRDefault="00504C35" w:rsidP="00504C3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общеобразовательная программа </w:t>
            </w:r>
            <w:r w:rsidR="00303E59" w:rsidRPr="00303E59">
              <w:rPr>
                <w:sz w:val="20"/>
                <w:szCs w:val="20"/>
              </w:rPr>
              <w:t>«</w:t>
            </w:r>
            <w:proofErr w:type="spellStart"/>
            <w:r w:rsidR="00303E59" w:rsidRPr="00303E59">
              <w:rPr>
                <w:sz w:val="20"/>
                <w:szCs w:val="20"/>
              </w:rPr>
              <w:t>Читалочка</w:t>
            </w:r>
            <w:proofErr w:type="spellEnd"/>
            <w:r w:rsidR="00303E59" w:rsidRPr="00303E59">
              <w:rPr>
                <w:sz w:val="20"/>
                <w:szCs w:val="20"/>
              </w:rPr>
              <w:t xml:space="preserve">» (обучение чтению) </w:t>
            </w:r>
          </w:p>
          <w:p w:rsidR="00F30E47" w:rsidRPr="00303E59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помещение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C70829" w:rsidRDefault="00C7082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70829">
              <w:rPr>
                <w:sz w:val="20"/>
                <w:szCs w:val="20"/>
              </w:rPr>
              <w:t>М</w:t>
            </w:r>
            <w:r w:rsidR="00303E59" w:rsidRPr="00C70829">
              <w:rPr>
                <w:sz w:val="20"/>
                <w:szCs w:val="20"/>
              </w:rPr>
              <w:t xml:space="preserve">агнитная доска, мольберт демонстрационный, </w:t>
            </w:r>
            <w:r w:rsidR="00303E59" w:rsidRPr="00C70829">
              <w:rPr>
                <w:rFonts w:eastAsia="Calibri"/>
                <w:sz w:val="20"/>
                <w:szCs w:val="20"/>
              </w:rPr>
              <w:t>буквари Н.С. Жуковой, кассы букв, азбука магнитная, наборы демонстрационные по темам, наборы фишек</w:t>
            </w:r>
            <w:r w:rsidRPr="00C70829">
              <w:rPr>
                <w:rFonts w:eastAsia="Calibri"/>
                <w:sz w:val="20"/>
                <w:szCs w:val="20"/>
              </w:rPr>
              <w:t xml:space="preserve">, </w:t>
            </w:r>
            <w:r w:rsidR="00303E59" w:rsidRPr="00C70829">
              <w:rPr>
                <w:rFonts w:eastAsia="Calibri"/>
                <w:sz w:val="20"/>
                <w:szCs w:val="20"/>
              </w:rPr>
              <w:t xml:space="preserve">сюжетные картинки для </w:t>
            </w:r>
            <w:r w:rsidRPr="00C70829">
              <w:rPr>
                <w:rFonts w:eastAsia="Calibri"/>
                <w:sz w:val="20"/>
                <w:szCs w:val="20"/>
              </w:rPr>
              <w:t>составления 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303E59" w:rsidRDefault="00504C35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общеобразовательная программа </w:t>
            </w:r>
            <w:r w:rsidR="00303E59" w:rsidRPr="00303E59">
              <w:rPr>
                <w:sz w:val="20"/>
                <w:szCs w:val="20"/>
              </w:rPr>
              <w:t>«Веселый язычок» (речевое развитие)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помещение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C70829" w:rsidRDefault="008C55A3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C70829">
              <w:rPr>
                <w:sz w:val="20"/>
                <w:szCs w:val="20"/>
              </w:rPr>
              <w:t xml:space="preserve">Мольберт демонстрационный, </w:t>
            </w:r>
            <w:r w:rsidR="00303E59" w:rsidRPr="00C70829">
              <w:rPr>
                <w:sz w:val="20"/>
                <w:szCs w:val="20"/>
              </w:rPr>
              <w:t xml:space="preserve">индивидуальные зеркала, массажные мячики, колокольчики, аудиодиски, </w:t>
            </w:r>
            <w:proofErr w:type="spellStart"/>
            <w:r w:rsidR="00303E59" w:rsidRPr="00C70829">
              <w:rPr>
                <w:sz w:val="20"/>
                <w:szCs w:val="20"/>
              </w:rPr>
              <w:t>флешки</w:t>
            </w:r>
            <w:proofErr w:type="spellEnd"/>
            <w:r w:rsidR="00303E59" w:rsidRPr="00C70829">
              <w:rPr>
                <w:sz w:val="20"/>
                <w:szCs w:val="20"/>
              </w:rPr>
              <w:t xml:space="preserve">, </w:t>
            </w:r>
            <w:r w:rsidRPr="00C70829">
              <w:rPr>
                <w:sz w:val="20"/>
                <w:szCs w:val="20"/>
              </w:rPr>
              <w:t xml:space="preserve">наборы счетных палочек, наборы геометрических фигур, комплекты дидактических игр, </w:t>
            </w:r>
            <w:r w:rsidRPr="00C70829">
              <w:rPr>
                <w:rFonts w:eastAsia="Calibri"/>
                <w:sz w:val="20"/>
                <w:szCs w:val="20"/>
              </w:rPr>
              <w:t>картинки для звукоподражания (набор).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303E59" w:rsidP="00303E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504C35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общеобразовательная программа </w:t>
            </w:r>
            <w:r w:rsidR="00303E59">
              <w:rPr>
                <w:sz w:val="20"/>
                <w:szCs w:val="20"/>
              </w:rPr>
              <w:t>«Волшебные ладошки» (изобразительное искусство)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помещение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C70829" w:rsidRDefault="00C7082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C70829">
              <w:rPr>
                <w:sz w:val="20"/>
                <w:szCs w:val="20"/>
              </w:rPr>
              <w:t xml:space="preserve">Мольберт демонстрационный, альбомы для рисования, </w:t>
            </w:r>
            <w:r w:rsidRPr="00C70829">
              <w:rPr>
                <w:rFonts w:eastAsia="Calibri"/>
                <w:sz w:val="20"/>
                <w:szCs w:val="20"/>
              </w:rPr>
              <w:t xml:space="preserve">пластилин, глина для лепки, </w:t>
            </w:r>
            <w:r w:rsidRPr="00C70829">
              <w:rPr>
                <w:sz w:val="20"/>
                <w:szCs w:val="20"/>
              </w:rPr>
              <w:t>цветные карандаши, краски гуашь, баночки для воды, Кисти для рисования, цветная бумага, цветной картон, клей.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3E59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59" w:rsidRDefault="00303E59" w:rsidP="00303E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59" w:rsidRDefault="00504C35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общеобразовательная программа </w:t>
            </w:r>
            <w:r w:rsidR="00303E59">
              <w:rPr>
                <w:sz w:val="20"/>
                <w:szCs w:val="20"/>
              </w:rPr>
              <w:t>«Маленькие волшебники» (изобразительное искусство)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9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помещение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59" w:rsidRPr="00C70829" w:rsidRDefault="00C7082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C70829">
              <w:rPr>
                <w:sz w:val="20"/>
                <w:szCs w:val="20"/>
              </w:rPr>
              <w:t xml:space="preserve">Мольберт демонстрационный, альбомы для рисования, </w:t>
            </w:r>
            <w:r w:rsidRPr="00C70829">
              <w:rPr>
                <w:rFonts w:eastAsia="Calibri"/>
                <w:sz w:val="20"/>
                <w:szCs w:val="20"/>
              </w:rPr>
              <w:t xml:space="preserve">пластилин, глина для лепки, </w:t>
            </w:r>
            <w:r w:rsidRPr="00C70829">
              <w:rPr>
                <w:sz w:val="20"/>
                <w:szCs w:val="20"/>
              </w:rPr>
              <w:t>цветные карандаши, краски гуашь, баночки для воды, Кисти для рисования, цветная бумага, цветной картон, клей, нетрадиционный материал (нитки, ленты, втулки, ватные дики, ватные палочки и др.)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9" w:rsidRDefault="00303E5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5F3A0B" w:rsidRDefault="005F3A0B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в) б</w:t>
      </w:r>
      <w:r w:rsidR="006977D1" w:rsidRPr="005858A0">
        <w:rPr>
          <w:b/>
        </w:rPr>
        <w:t>иблиотек</w:t>
      </w:r>
      <w:proofErr w:type="gramStart"/>
      <w:r w:rsidR="006977D1" w:rsidRPr="005858A0">
        <w:rPr>
          <w:b/>
        </w:rPr>
        <w:t>а(</w:t>
      </w:r>
      <w:proofErr w:type="gramEnd"/>
      <w:r w:rsidR="006977D1" w:rsidRPr="005858A0">
        <w:rPr>
          <w:b/>
        </w:rPr>
        <w:t>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lastRenderedPageBreak/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«Социально-коммуникативное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Петрова В. И., </w:t>
            </w:r>
            <w:proofErr w:type="spellStart"/>
            <w:r w:rsidRPr="003A3848">
              <w:rPr>
                <w:sz w:val="20"/>
                <w:szCs w:val="20"/>
              </w:rPr>
              <w:t>Стульник</w:t>
            </w:r>
            <w:proofErr w:type="spellEnd"/>
            <w:r w:rsidRPr="003A3848">
              <w:rPr>
                <w:sz w:val="20"/>
                <w:szCs w:val="20"/>
              </w:rPr>
              <w:t xml:space="preserve"> Т. Д. Этические беседы </w:t>
            </w:r>
            <w:proofErr w:type="gramStart"/>
            <w:r w:rsidRPr="003A3848">
              <w:rPr>
                <w:sz w:val="20"/>
                <w:szCs w:val="20"/>
              </w:rPr>
              <w:t>с деть</w:t>
            </w:r>
            <w:proofErr w:type="gramEnd"/>
            <w:r w:rsidRPr="003A3848">
              <w:rPr>
                <w:sz w:val="20"/>
                <w:szCs w:val="20"/>
              </w:rPr>
              <w:t xml:space="preserve"> ми 4–7 лет, 2017 г.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Буре Р.С. Социально-нравственное воспитание дошкольников, 2018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Авдеева Н.Н., Князева Н.Л., </w:t>
            </w:r>
            <w:proofErr w:type="spellStart"/>
            <w:r w:rsidRPr="003A3848">
              <w:rPr>
                <w:sz w:val="20"/>
                <w:szCs w:val="20"/>
              </w:rPr>
              <w:t>Стеркина</w:t>
            </w:r>
            <w:proofErr w:type="spellEnd"/>
            <w:r w:rsidRPr="003A3848">
              <w:rPr>
                <w:sz w:val="20"/>
                <w:szCs w:val="20"/>
              </w:rPr>
              <w:t xml:space="preserve"> Р.Б. Безопасность: Учебное пособие по основам безопасности жизнедеятельности детей старшего дошкольного возраста, 2009.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 xml:space="preserve">Самообслуживание, самостоятельность, трудовое воспитание. Методические пособия.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Куцакова</w:t>
            </w:r>
            <w:proofErr w:type="spellEnd"/>
            <w:r w:rsidRPr="003A3848">
              <w:rPr>
                <w:sz w:val="20"/>
                <w:szCs w:val="20"/>
              </w:rPr>
              <w:t xml:space="preserve"> Л. В. Трудовое воспитание в детском саду: Для занятий с детьми 3–7 лет, 2017 г.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Формирование основ безопасности. Методические пособия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Белая К. Ю. Формирование основ безопасности у дошкольников (2–7 лет), 2018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Саулина</w:t>
            </w:r>
            <w:proofErr w:type="spellEnd"/>
            <w:r w:rsidRPr="003A3848">
              <w:rPr>
                <w:sz w:val="20"/>
                <w:szCs w:val="20"/>
              </w:rPr>
              <w:t xml:space="preserve"> Т. Ф. Знакомим дошкольников с правилами дорожного движения (3–7 лет), 2018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Игровая деятельность. Методические пособия.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Губанова Н. Ф. Развитие игровой деятельности. Вторая группа раннего возраста (2–3 года).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Губанова Н. Ф. Развитие игровой </w:t>
            </w:r>
            <w:r w:rsidRPr="003A3848">
              <w:rPr>
                <w:sz w:val="20"/>
                <w:szCs w:val="20"/>
              </w:rPr>
              <w:lastRenderedPageBreak/>
              <w:t xml:space="preserve">деятельности. Младшая группа (3–4 года).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Губанова Н. Ф. Развитие игровой деятельности. Средняя группа. (4–5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Губанова Н. Ф. Развитие игровой деятельности. Старшая группа. (5–6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Губанова Н.Ф. Развитие игровой деятельности.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Подготовительная к школе группа (6–7 лет). </w:t>
            </w:r>
          </w:p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Развитие познавательно - исследовательской деятельности</w:t>
            </w:r>
            <w:r w:rsidRPr="003A3848">
              <w:rPr>
                <w:sz w:val="20"/>
                <w:szCs w:val="20"/>
              </w:rPr>
              <w:t xml:space="preserve"> </w:t>
            </w:r>
            <w:r w:rsidRPr="003A3848">
              <w:rPr>
                <w:b/>
                <w:sz w:val="20"/>
                <w:szCs w:val="20"/>
              </w:rPr>
              <w:t>Методические пособия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Веракса</w:t>
            </w:r>
            <w:proofErr w:type="spellEnd"/>
            <w:r w:rsidRPr="003A3848">
              <w:rPr>
                <w:sz w:val="20"/>
                <w:szCs w:val="20"/>
              </w:rPr>
              <w:t xml:space="preserve"> Н.Е., </w:t>
            </w:r>
            <w:proofErr w:type="spellStart"/>
            <w:r w:rsidRPr="003A3848">
              <w:rPr>
                <w:sz w:val="20"/>
                <w:szCs w:val="20"/>
              </w:rPr>
              <w:t>Галимов</w:t>
            </w:r>
            <w:proofErr w:type="spellEnd"/>
            <w:r w:rsidRPr="003A3848">
              <w:rPr>
                <w:sz w:val="20"/>
                <w:szCs w:val="20"/>
              </w:rPr>
              <w:t xml:space="preserve"> О.Р. Познавательно-исследовательская деятельность дошкольников (4–7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Крашенинников Е. Е., Холодова О.Л. Развитие познавательных способностей дошкольников (5–7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Сидорчук</w:t>
            </w:r>
            <w:proofErr w:type="spellEnd"/>
            <w:r w:rsidRPr="003A3848">
              <w:rPr>
                <w:sz w:val="20"/>
                <w:szCs w:val="20"/>
              </w:rPr>
              <w:t xml:space="preserve"> Т.А., Прокофьева Н.Ю. Технологии развития интеллекта дошкольников, 2015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Харько</w:t>
            </w:r>
            <w:proofErr w:type="spellEnd"/>
            <w:r w:rsidRPr="003A3848">
              <w:rPr>
                <w:sz w:val="20"/>
                <w:szCs w:val="20"/>
              </w:rPr>
              <w:t xml:space="preserve"> Т.Г. Методика познавательно-творческого развития дошкольников «Сказки фиолетового леса» (ранний и младший возраст). 2015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Харько</w:t>
            </w:r>
            <w:proofErr w:type="spellEnd"/>
            <w:r w:rsidRPr="003A3848">
              <w:rPr>
                <w:sz w:val="20"/>
                <w:szCs w:val="20"/>
              </w:rPr>
              <w:t xml:space="preserve"> Т.Г. Методика познавательно-творческого развития дошкольников «Сказки фиолетового леса» (для детей 5-7 лет), 2015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Ознакомление с предметным окружением и социальным миром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 xml:space="preserve"> Методические пособия</w:t>
            </w:r>
            <w:r w:rsidRPr="003A3848">
              <w:rPr>
                <w:sz w:val="20"/>
                <w:szCs w:val="20"/>
              </w:rPr>
              <w:t xml:space="preserve">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Дыбина</w:t>
            </w:r>
            <w:proofErr w:type="spellEnd"/>
            <w:r w:rsidRPr="003A3848">
              <w:rPr>
                <w:sz w:val="20"/>
                <w:szCs w:val="20"/>
              </w:rPr>
              <w:t xml:space="preserve"> О.В. Ознакомление с предметным и социальным окружением: Младшая группа (3–4 года).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Дыбина</w:t>
            </w:r>
            <w:proofErr w:type="spellEnd"/>
            <w:r w:rsidRPr="003A3848">
              <w:rPr>
                <w:sz w:val="20"/>
                <w:szCs w:val="20"/>
              </w:rPr>
              <w:t xml:space="preserve"> О. В. Ознакомление с предметным и социальным окружением: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Дыбина</w:t>
            </w:r>
            <w:proofErr w:type="spellEnd"/>
            <w:r w:rsidRPr="003A3848">
              <w:rPr>
                <w:sz w:val="20"/>
                <w:szCs w:val="20"/>
              </w:rPr>
              <w:t xml:space="preserve"> О. В. Ознакомление с предметным и социальным окружением: Старшая группа (5–6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Дыбина</w:t>
            </w:r>
            <w:proofErr w:type="spellEnd"/>
            <w:r w:rsidRPr="003A3848">
              <w:rPr>
                <w:sz w:val="20"/>
                <w:szCs w:val="20"/>
              </w:rPr>
              <w:t xml:space="preserve"> О. В. Ознакомление с </w:t>
            </w:r>
            <w:r w:rsidRPr="003A3848">
              <w:rPr>
                <w:sz w:val="20"/>
                <w:szCs w:val="20"/>
              </w:rPr>
              <w:lastRenderedPageBreak/>
              <w:t xml:space="preserve">предметным и социальным окружением: Подготовительная к школе группа (6–7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Формирование элементарных математических представлений Методические пособия</w:t>
            </w:r>
            <w:r w:rsidRPr="003A3848">
              <w:rPr>
                <w:sz w:val="20"/>
                <w:szCs w:val="20"/>
              </w:rPr>
              <w:t xml:space="preserve">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Помораева</w:t>
            </w:r>
            <w:proofErr w:type="spellEnd"/>
            <w:r w:rsidRPr="003A3848">
              <w:rPr>
                <w:sz w:val="20"/>
                <w:szCs w:val="20"/>
              </w:rPr>
              <w:t xml:space="preserve"> И.А., </w:t>
            </w:r>
            <w:proofErr w:type="spellStart"/>
            <w:r w:rsidRPr="003A3848">
              <w:rPr>
                <w:sz w:val="20"/>
                <w:szCs w:val="20"/>
              </w:rPr>
              <w:t>Позина</w:t>
            </w:r>
            <w:proofErr w:type="spellEnd"/>
            <w:r w:rsidRPr="003A3848">
              <w:rPr>
                <w:sz w:val="20"/>
                <w:szCs w:val="20"/>
              </w:rPr>
              <w:t xml:space="preserve"> В.А. Формирование элементарных математических представлений. Вторая группа раннего возраста (2–3 года).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Помораева</w:t>
            </w:r>
            <w:proofErr w:type="spellEnd"/>
            <w:r w:rsidRPr="003A3848">
              <w:rPr>
                <w:sz w:val="20"/>
                <w:szCs w:val="20"/>
              </w:rPr>
              <w:t xml:space="preserve"> И.А., </w:t>
            </w:r>
            <w:proofErr w:type="spellStart"/>
            <w:r w:rsidRPr="003A3848">
              <w:rPr>
                <w:sz w:val="20"/>
                <w:szCs w:val="20"/>
              </w:rPr>
              <w:t>Позина</w:t>
            </w:r>
            <w:proofErr w:type="spellEnd"/>
            <w:r w:rsidRPr="003A3848">
              <w:rPr>
                <w:sz w:val="20"/>
                <w:szCs w:val="20"/>
              </w:rPr>
              <w:t xml:space="preserve"> В.А. Формирование элементарных математических представлений. Младшая группа (3–4 года).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Помораева</w:t>
            </w:r>
            <w:proofErr w:type="spellEnd"/>
            <w:r w:rsidRPr="003A3848">
              <w:rPr>
                <w:sz w:val="20"/>
                <w:szCs w:val="20"/>
              </w:rPr>
              <w:t xml:space="preserve"> И.А., </w:t>
            </w:r>
            <w:proofErr w:type="spellStart"/>
            <w:r w:rsidRPr="003A3848">
              <w:rPr>
                <w:sz w:val="20"/>
                <w:szCs w:val="20"/>
              </w:rPr>
              <w:t>Позина</w:t>
            </w:r>
            <w:proofErr w:type="spellEnd"/>
            <w:r w:rsidRPr="003A3848">
              <w:rPr>
                <w:sz w:val="20"/>
                <w:szCs w:val="20"/>
              </w:rPr>
              <w:t xml:space="preserve"> В.А. Формирование элементарных математических представлений.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Помораева</w:t>
            </w:r>
            <w:proofErr w:type="spellEnd"/>
            <w:r w:rsidRPr="003A3848">
              <w:rPr>
                <w:sz w:val="20"/>
                <w:szCs w:val="20"/>
              </w:rPr>
              <w:t xml:space="preserve"> И.А., </w:t>
            </w:r>
            <w:proofErr w:type="spellStart"/>
            <w:r w:rsidRPr="003A3848">
              <w:rPr>
                <w:sz w:val="20"/>
                <w:szCs w:val="20"/>
              </w:rPr>
              <w:t>Позина</w:t>
            </w:r>
            <w:proofErr w:type="spellEnd"/>
            <w:r w:rsidRPr="003A3848">
              <w:rPr>
                <w:sz w:val="20"/>
                <w:szCs w:val="20"/>
              </w:rPr>
              <w:t xml:space="preserve"> В.А. Формирование элементарных математических представлений. Старшая группа (5–6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Помораева</w:t>
            </w:r>
            <w:proofErr w:type="spellEnd"/>
            <w:r w:rsidRPr="003A3848">
              <w:rPr>
                <w:sz w:val="20"/>
                <w:szCs w:val="20"/>
              </w:rPr>
              <w:t xml:space="preserve"> И.А., </w:t>
            </w:r>
            <w:proofErr w:type="spellStart"/>
            <w:r w:rsidRPr="003A3848">
              <w:rPr>
                <w:sz w:val="20"/>
                <w:szCs w:val="20"/>
              </w:rPr>
              <w:t>Позина</w:t>
            </w:r>
            <w:proofErr w:type="spellEnd"/>
            <w:r w:rsidRPr="003A3848">
              <w:rPr>
                <w:sz w:val="20"/>
                <w:szCs w:val="20"/>
              </w:rPr>
              <w:t xml:space="preserve"> В.А. Формирование элементарных математических представлений. Подготовительная к школе группа (6–7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Михайлова З.А., Носова Е.Ф. Логико-математическое развитие дошкольников: игры с логическими блоками </w:t>
            </w:r>
            <w:proofErr w:type="spellStart"/>
            <w:r w:rsidRPr="003A3848">
              <w:rPr>
                <w:sz w:val="20"/>
                <w:szCs w:val="20"/>
              </w:rPr>
              <w:t>Дьенеша</w:t>
            </w:r>
            <w:proofErr w:type="spellEnd"/>
            <w:r w:rsidRPr="003A3848">
              <w:rPr>
                <w:sz w:val="20"/>
                <w:szCs w:val="20"/>
              </w:rPr>
              <w:t xml:space="preserve"> и цветными палочками </w:t>
            </w:r>
            <w:proofErr w:type="spellStart"/>
            <w:r w:rsidRPr="003A3848">
              <w:rPr>
                <w:sz w:val="20"/>
                <w:szCs w:val="20"/>
              </w:rPr>
              <w:t>Кюизенера</w:t>
            </w:r>
            <w:proofErr w:type="spellEnd"/>
            <w:r w:rsidRPr="003A3848">
              <w:rPr>
                <w:sz w:val="20"/>
                <w:szCs w:val="20"/>
              </w:rPr>
              <w:t>. 2016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Захарова Н.И. Играем с логическими блоками </w:t>
            </w:r>
            <w:proofErr w:type="spellStart"/>
            <w:r w:rsidRPr="003A3848">
              <w:rPr>
                <w:sz w:val="20"/>
                <w:szCs w:val="20"/>
              </w:rPr>
              <w:t>Дьенеша</w:t>
            </w:r>
            <w:proofErr w:type="spellEnd"/>
            <w:r w:rsidRPr="003A3848">
              <w:rPr>
                <w:sz w:val="20"/>
                <w:szCs w:val="20"/>
              </w:rPr>
              <w:t>: Учебный курс для детей 4-5 лет. 2018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Комарова Л.Д. Как работать с палочками </w:t>
            </w:r>
            <w:proofErr w:type="spellStart"/>
            <w:r w:rsidRPr="003A3848">
              <w:rPr>
                <w:sz w:val="20"/>
                <w:szCs w:val="20"/>
              </w:rPr>
              <w:t>Кюизенера</w:t>
            </w:r>
            <w:proofErr w:type="spellEnd"/>
            <w:r w:rsidRPr="003A3848">
              <w:rPr>
                <w:sz w:val="20"/>
                <w:szCs w:val="20"/>
              </w:rPr>
              <w:t>? Игры и упражнения по обучению математике детей 5-7 лет, 2017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Ознакомление с миром природы Методические пособия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Соломенникова</w:t>
            </w:r>
            <w:proofErr w:type="spellEnd"/>
            <w:r w:rsidRPr="003A3848">
              <w:rPr>
                <w:sz w:val="20"/>
                <w:szCs w:val="20"/>
              </w:rPr>
              <w:t xml:space="preserve"> О.А. Ознакомление с природой в детском саду. Вторая группа раннего возраста (2–3 года).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lastRenderedPageBreak/>
              <w:t>Соломенникова</w:t>
            </w:r>
            <w:proofErr w:type="spellEnd"/>
            <w:r w:rsidRPr="003A3848">
              <w:rPr>
                <w:sz w:val="20"/>
                <w:szCs w:val="20"/>
              </w:rPr>
              <w:t xml:space="preserve"> О.А. Ознакомление с природой в детском саду. Младшая группа (3–4 года).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Соломенникова</w:t>
            </w:r>
            <w:proofErr w:type="spellEnd"/>
            <w:r w:rsidRPr="003A3848">
              <w:rPr>
                <w:sz w:val="20"/>
                <w:szCs w:val="20"/>
              </w:rPr>
              <w:t xml:space="preserve"> О.А. Ознакомление с природой в детском саду. Средняя группа (4–5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Соломенникова</w:t>
            </w:r>
            <w:proofErr w:type="spellEnd"/>
            <w:r w:rsidRPr="003A3848">
              <w:rPr>
                <w:sz w:val="20"/>
                <w:szCs w:val="20"/>
              </w:rPr>
              <w:t xml:space="preserve"> О.А. Ознакомление с природой в детском саду. Старшая группа (5–6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Соломенникова</w:t>
            </w:r>
            <w:proofErr w:type="spellEnd"/>
            <w:r w:rsidRPr="003A3848">
              <w:rPr>
                <w:sz w:val="20"/>
                <w:szCs w:val="20"/>
              </w:rPr>
              <w:t xml:space="preserve"> О.А. Ознакомление с природой в детском саду. Подготовительная к школе группа (6–7 лет). </w:t>
            </w:r>
          </w:p>
          <w:p w:rsidR="00F30E47" w:rsidRPr="003A3848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Методические пособия</w:t>
            </w:r>
            <w:proofErr w:type="gramStart"/>
            <w:r w:rsidRPr="003A3848">
              <w:rPr>
                <w:b/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.</w:t>
            </w:r>
            <w:proofErr w:type="gramEnd"/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Гербова</w:t>
            </w:r>
            <w:proofErr w:type="spellEnd"/>
            <w:r w:rsidRPr="003A3848">
              <w:rPr>
                <w:sz w:val="20"/>
                <w:szCs w:val="20"/>
              </w:rPr>
              <w:t xml:space="preserve"> В. В. Развитие речи в детском саду: Вторая группа раннего возраста (2–3 года).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Гербова</w:t>
            </w:r>
            <w:proofErr w:type="spellEnd"/>
            <w:r w:rsidRPr="003A3848">
              <w:rPr>
                <w:sz w:val="20"/>
                <w:szCs w:val="20"/>
              </w:rPr>
              <w:t xml:space="preserve"> В. В. Развитие речи в детском саду: Младшая группа (3–4 года).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Гербова</w:t>
            </w:r>
            <w:proofErr w:type="spellEnd"/>
            <w:r w:rsidRPr="003A3848">
              <w:rPr>
                <w:sz w:val="20"/>
                <w:szCs w:val="20"/>
              </w:rPr>
              <w:t xml:space="preserve">  В. В. Развитие речи в детском саду: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Гербова</w:t>
            </w:r>
            <w:proofErr w:type="spellEnd"/>
            <w:r w:rsidRPr="003A3848">
              <w:rPr>
                <w:sz w:val="20"/>
                <w:szCs w:val="20"/>
              </w:rPr>
              <w:t xml:space="preserve">  В. В. Развитие речи в детском саду: Старшая группа (5–6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Гербова</w:t>
            </w:r>
            <w:proofErr w:type="spellEnd"/>
            <w:r w:rsidRPr="003A3848">
              <w:rPr>
                <w:sz w:val="20"/>
                <w:szCs w:val="20"/>
              </w:rPr>
              <w:t xml:space="preserve"> В. В. Развитие речи в детском саду: Подготовительная к школе группа (6–7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Хрестоматии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Хрестоматия для чтения детям в детском саду и дома: 1–3 года.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Полная хрестоматия для дошкольников с методическими подсказками для педагогов и родителей. Книга 1 /</w:t>
            </w:r>
            <w:proofErr w:type="spellStart"/>
            <w:r w:rsidRPr="003A3848">
              <w:rPr>
                <w:sz w:val="20"/>
                <w:szCs w:val="20"/>
              </w:rPr>
              <w:t>авт</w:t>
            </w:r>
            <w:proofErr w:type="spellEnd"/>
            <w:r w:rsidRPr="003A3848">
              <w:rPr>
                <w:sz w:val="20"/>
                <w:szCs w:val="20"/>
              </w:rPr>
              <w:t>-сост. С.Д. Томилова, 2010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Полная хрестоматия для дошкольников с методическими подсказками для педагогов и родителей. Книга 2 /</w:t>
            </w:r>
            <w:proofErr w:type="spellStart"/>
            <w:r w:rsidRPr="003A3848">
              <w:rPr>
                <w:sz w:val="20"/>
                <w:szCs w:val="20"/>
              </w:rPr>
              <w:t>авт</w:t>
            </w:r>
            <w:proofErr w:type="spellEnd"/>
            <w:r w:rsidRPr="003A3848">
              <w:rPr>
                <w:sz w:val="20"/>
                <w:szCs w:val="20"/>
              </w:rPr>
              <w:t>-сост. С.Д. Томилова, 2010 г</w:t>
            </w:r>
          </w:p>
          <w:p w:rsidR="00F30E47" w:rsidRPr="003A3848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3848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b/>
                <w:sz w:val="20"/>
                <w:szCs w:val="20"/>
              </w:rPr>
              <w:t>Методические пособия</w:t>
            </w:r>
            <w:r w:rsidRPr="003A3848">
              <w:rPr>
                <w:sz w:val="20"/>
                <w:szCs w:val="20"/>
              </w:rPr>
              <w:t xml:space="preserve">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Комарова Т. С. Изобразительная деятельность в детском саду. Младшая группа (3–4 года).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Комарова Т. С. Изобразительная </w:t>
            </w:r>
            <w:r w:rsidRPr="003A3848">
              <w:rPr>
                <w:sz w:val="20"/>
                <w:szCs w:val="20"/>
              </w:rPr>
              <w:lastRenderedPageBreak/>
              <w:t xml:space="preserve">деятельность в детском саду.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Комарова Т. С.. Изобразительная деятельность в детском саду. Старшая группа (5–6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Комарова Т. С. Изобразительная деятельность в детском саду. Подготовительная к школе группа (6–7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Комарова Т. С. Развитие художественных способностей дошкольников.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Куцакова</w:t>
            </w:r>
            <w:proofErr w:type="spellEnd"/>
            <w:r w:rsidRPr="003A3848">
              <w:rPr>
                <w:sz w:val="20"/>
                <w:szCs w:val="20"/>
              </w:rPr>
              <w:t xml:space="preserve"> Л. В. Конструирование из строительного материала: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Куцакова</w:t>
            </w:r>
            <w:proofErr w:type="spellEnd"/>
            <w:r w:rsidRPr="003A3848">
              <w:rPr>
                <w:sz w:val="20"/>
                <w:szCs w:val="20"/>
              </w:rPr>
              <w:t xml:space="preserve"> Л. В. Конструирование из строительного материала: Старшая группа (5–6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Куцакова</w:t>
            </w:r>
            <w:proofErr w:type="spellEnd"/>
            <w:r w:rsidRPr="003A3848">
              <w:rPr>
                <w:sz w:val="20"/>
                <w:szCs w:val="20"/>
              </w:rPr>
              <w:t xml:space="preserve"> Л. В. Конструирование из строи тельного материала: Подготовительная к школе группа (6–7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Зацепина</w:t>
            </w:r>
            <w:proofErr w:type="spellEnd"/>
            <w:r w:rsidRPr="003A3848">
              <w:rPr>
                <w:sz w:val="20"/>
                <w:szCs w:val="20"/>
              </w:rPr>
              <w:t xml:space="preserve"> М.Б., Жукова Г.Е. Музыкальное воспитание в детском саду. Младшая группа (3–4 года).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Зацепина</w:t>
            </w:r>
            <w:proofErr w:type="spellEnd"/>
            <w:r w:rsidRPr="003A3848">
              <w:rPr>
                <w:sz w:val="20"/>
                <w:szCs w:val="20"/>
              </w:rPr>
              <w:t xml:space="preserve"> М.Б., Жукова Г.Е. Музыкальное воспитание в детском саду.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Зацепина</w:t>
            </w:r>
            <w:proofErr w:type="spellEnd"/>
            <w:r w:rsidRPr="003A3848">
              <w:rPr>
                <w:sz w:val="20"/>
                <w:szCs w:val="20"/>
              </w:rPr>
              <w:t xml:space="preserve"> М.Б., Жукова Г.Е. Музыкальное воспитание в детском саду. Старшая группа (5–6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Зацепина</w:t>
            </w:r>
            <w:proofErr w:type="spellEnd"/>
            <w:r w:rsidRPr="003A3848">
              <w:rPr>
                <w:sz w:val="20"/>
                <w:szCs w:val="20"/>
              </w:rPr>
              <w:t xml:space="preserve"> М.Б., Жукова Г.Е. Музыкальное воспитание в детском саду. Подготовительная к школе группа (6–7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Радынова</w:t>
            </w:r>
            <w:proofErr w:type="spellEnd"/>
            <w:r w:rsidRPr="003A3848">
              <w:rPr>
                <w:sz w:val="20"/>
                <w:szCs w:val="20"/>
              </w:rPr>
              <w:t xml:space="preserve"> О.П. Музыкальные шедевры: Программа. Настроения, чувства в музыке. 2016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Овчинникова</w:t>
            </w:r>
            <w:proofErr w:type="spellEnd"/>
            <w:r w:rsidRPr="003A3848">
              <w:rPr>
                <w:sz w:val="20"/>
                <w:szCs w:val="20"/>
              </w:rPr>
              <w:t xml:space="preserve"> Т.С., Симкина А.А. Музыка, движение и воспитание. 2011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bCs/>
                <w:sz w:val="20"/>
                <w:szCs w:val="20"/>
              </w:rPr>
            </w:pPr>
            <w:r w:rsidRPr="003A3848">
              <w:rPr>
                <w:bCs/>
                <w:sz w:val="20"/>
                <w:szCs w:val="20"/>
              </w:rPr>
              <w:t xml:space="preserve">Зайцева Л.И. Речевые, ритмические и релаксационные игры для дошкольников: </w:t>
            </w:r>
            <w:proofErr w:type="spellStart"/>
            <w:r w:rsidRPr="003A3848">
              <w:rPr>
                <w:bCs/>
                <w:sz w:val="20"/>
                <w:szCs w:val="20"/>
              </w:rPr>
              <w:t>практ</w:t>
            </w:r>
            <w:proofErr w:type="spellEnd"/>
            <w:proofErr w:type="gramStart"/>
            <w:r w:rsidRPr="003A3848">
              <w:rPr>
                <w:bCs/>
                <w:sz w:val="20"/>
                <w:szCs w:val="20"/>
              </w:rPr>
              <w:t>.-</w:t>
            </w:r>
            <w:proofErr w:type="gramEnd"/>
            <w:r w:rsidRPr="003A3848">
              <w:rPr>
                <w:bCs/>
                <w:sz w:val="20"/>
                <w:szCs w:val="20"/>
              </w:rPr>
              <w:t xml:space="preserve">метод. Пособие. </w:t>
            </w:r>
            <w:proofErr w:type="gramStart"/>
            <w:r w:rsidRPr="003A3848">
              <w:rPr>
                <w:bCs/>
                <w:sz w:val="20"/>
                <w:szCs w:val="20"/>
              </w:rPr>
              <w:t>–С</w:t>
            </w:r>
            <w:proofErr w:type="gramEnd"/>
            <w:r w:rsidRPr="003A3848">
              <w:rPr>
                <w:bCs/>
                <w:sz w:val="20"/>
                <w:szCs w:val="20"/>
              </w:rPr>
              <w:t>Пб, 2013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bCs/>
                <w:sz w:val="20"/>
                <w:szCs w:val="20"/>
              </w:rPr>
              <w:t xml:space="preserve">Система музыкально-оздоровительной </w:t>
            </w:r>
            <w:r w:rsidRPr="003A3848">
              <w:rPr>
                <w:bCs/>
                <w:sz w:val="20"/>
                <w:szCs w:val="20"/>
              </w:rPr>
              <w:lastRenderedPageBreak/>
              <w:t>работы в детском саду: занятия, игры, упражнения</w:t>
            </w:r>
            <w:proofErr w:type="gramStart"/>
            <w:r w:rsidRPr="003A3848">
              <w:rPr>
                <w:bCs/>
                <w:sz w:val="20"/>
                <w:szCs w:val="20"/>
              </w:rPr>
              <w:t xml:space="preserve"> / А</w:t>
            </w:r>
            <w:proofErr w:type="gramEnd"/>
            <w:r w:rsidRPr="003A3848">
              <w:rPr>
                <w:bCs/>
                <w:sz w:val="20"/>
                <w:szCs w:val="20"/>
              </w:rPr>
              <w:t xml:space="preserve">вт.-сост. О.Н. </w:t>
            </w:r>
            <w:proofErr w:type="spellStart"/>
            <w:r w:rsidRPr="003A3848">
              <w:rPr>
                <w:bCs/>
                <w:sz w:val="20"/>
                <w:szCs w:val="20"/>
              </w:rPr>
              <w:t>Арсеневская</w:t>
            </w:r>
            <w:proofErr w:type="spellEnd"/>
            <w:r w:rsidRPr="003A3848">
              <w:rPr>
                <w:bCs/>
                <w:sz w:val="20"/>
                <w:szCs w:val="20"/>
              </w:rPr>
              <w:t>, 2013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3848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 «Физическое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Борисова М. М. Малоподвижные игры и игровые упражнения. Для занятий с детьми 3–7 лет.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Пензулаева</w:t>
            </w:r>
            <w:proofErr w:type="spellEnd"/>
            <w:r w:rsidRPr="003A3848">
              <w:rPr>
                <w:sz w:val="20"/>
                <w:szCs w:val="20"/>
              </w:rPr>
              <w:t xml:space="preserve"> Л. И. Физическая культура в детском саду: Младшая группа (3–4 года).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Пензулаева</w:t>
            </w:r>
            <w:proofErr w:type="spellEnd"/>
            <w:r w:rsidRPr="003A3848">
              <w:rPr>
                <w:sz w:val="20"/>
                <w:szCs w:val="20"/>
              </w:rPr>
              <w:t xml:space="preserve"> Л. И. Физическая культура в детском саду: Средняя группа (4–5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Пензулаева</w:t>
            </w:r>
            <w:proofErr w:type="spellEnd"/>
            <w:r w:rsidRPr="003A3848">
              <w:rPr>
                <w:sz w:val="20"/>
                <w:szCs w:val="20"/>
              </w:rPr>
              <w:t xml:space="preserve">  Л. И. Физическая культура в детском саду: Старшая группа (5–6 лет).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A3848">
              <w:rPr>
                <w:sz w:val="20"/>
                <w:szCs w:val="20"/>
              </w:rPr>
              <w:t>Пензулаева</w:t>
            </w:r>
            <w:proofErr w:type="spellEnd"/>
            <w:r w:rsidRPr="003A3848">
              <w:rPr>
                <w:sz w:val="20"/>
                <w:szCs w:val="20"/>
              </w:rPr>
              <w:t xml:space="preserve"> Л. И. Физическая культура в детском саду: Подготовительная к школе группа (6–7 лет).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Пензулаева</w:t>
            </w:r>
            <w:proofErr w:type="spellEnd"/>
            <w:r w:rsidRPr="003A3848">
              <w:rPr>
                <w:sz w:val="20"/>
                <w:szCs w:val="20"/>
              </w:rPr>
              <w:t xml:space="preserve"> Л. И. Оздоровительная гимнастика: комплексы упражнений для детей 3–7 лет. 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Федорова С.Ю. Примерные планы физкультурных занятий с детьми 2-3 лет.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Сборник подвижных игр / Автор-сост. Э. Я. </w:t>
            </w:r>
            <w:proofErr w:type="spellStart"/>
            <w:r w:rsidRPr="003A3848">
              <w:rPr>
                <w:sz w:val="20"/>
                <w:szCs w:val="20"/>
              </w:rPr>
              <w:t>Степаненкова</w:t>
            </w:r>
            <w:proofErr w:type="spellEnd"/>
            <w:r w:rsidRPr="003A3848">
              <w:rPr>
                <w:sz w:val="20"/>
                <w:szCs w:val="20"/>
              </w:rPr>
              <w:t>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Сулим Е.В. Занятия физкультурой. </w:t>
            </w:r>
            <w:proofErr w:type="gramStart"/>
            <w:r w:rsidRPr="003A3848">
              <w:rPr>
                <w:sz w:val="20"/>
                <w:szCs w:val="20"/>
              </w:rPr>
              <w:t>Игровой</w:t>
            </w:r>
            <w:proofErr w:type="gramEnd"/>
            <w:r w:rsidRPr="003A3848">
              <w:rPr>
                <w:sz w:val="20"/>
                <w:szCs w:val="20"/>
              </w:rPr>
              <w:t xml:space="preserve"> </w:t>
            </w:r>
            <w:proofErr w:type="spellStart"/>
            <w:r w:rsidRPr="003A3848">
              <w:rPr>
                <w:sz w:val="20"/>
                <w:szCs w:val="20"/>
              </w:rPr>
              <w:t>стретчинг</w:t>
            </w:r>
            <w:proofErr w:type="spellEnd"/>
            <w:r w:rsidRPr="003A3848">
              <w:rPr>
                <w:sz w:val="20"/>
                <w:szCs w:val="20"/>
              </w:rPr>
              <w:t xml:space="preserve"> для дошкольников., 2016.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Гимнастика для детей 5-7 </w:t>
            </w:r>
            <w:proofErr w:type="spellStart"/>
            <w:r w:rsidRPr="003A3848">
              <w:rPr>
                <w:sz w:val="20"/>
                <w:szCs w:val="20"/>
              </w:rPr>
              <w:t>лет</w:t>
            </w:r>
            <w:proofErr w:type="gramStart"/>
            <w:r w:rsidRPr="003A3848">
              <w:rPr>
                <w:sz w:val="20"/>
                <w:szCs w:val="20"/>
              </w:rPr>
              <w:t>.А</w:t>
            </w:r>
            <w:proofErr w:type="gramEnd"/>
            <w:r w:rsidRPr="003A3848">
              <w:rPr>
                <w:sz w:val="20"/>
                <w:szCs w:val="20"/>
              </w:rPr>
              <w:t>втор</w:t>
            </w:r>
            <w:proofErr w:type="spellEnd"/>
            <w:r w:rsidRPr="003A3848">
              <w:rPr>
                <w:sz w:val="20"/>
                <w:szCs w:val="20"/>
              </w:rPr>
              <w:t xml:space="preserve">-составитель Л.Г. </w:t>
            </w:r>
            <w:proofErr w:type="spellStart"/>
            <w:r w:rsidRPr="003A3848">
              <w:rPr>
                <w:sz w:val="20"/>
                <w:szCs w:val="20"/>
              </w:rPr>
              <w:t>Верхозина</w:t>
            </w:r>
            <w:proofErr w:type="spellEnd"/>
            <w:r w:rsidRPr="003A3848">
              <w:rPr>
                <w:sz w:val="20"/>
                <w:szCs w:val="20"/>
              </w:rPr>
              <w:t>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Железнова Е.Р. Оздоровительная гимнастика и подвижные игры для старших дошкольников, 2013 г.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Формирование правильной осанки и коррекция плоскостопия у дошкольников. Авторы-составители: Анисимова Т.Г., Ульянова С.А.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Коновалова Н.Г. Профилактика нарушения осанки у детей.</w:t>
            </w:r>
          </w:p>
          <w:p w:rsidR="003A3848" w:rsidRPr="003A3848" w:rsidRDefault="003A3848" w:rsidP="003A3848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>Воронина Л.П., Червякова Н.А. Картотеки артикуляционной и дыхательной гимнастики, массажа и самомассажа, 2018 г.</w:t>
            </w:r>
          </w:p>
          <w:p w:rsidR="003A3848" w:rsidRP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8" w:rsidRDefault="003A3848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F0BA5" w:rsidRDefault="003F0BA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lastRenderedPageBreak/>
        <w:t>г)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D1C71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D1C71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D1C71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>№</w:t>
            </w:r>
            <w:r w:rsidRPr="0084270B">
              <w:rPr>
                <w:b/>
                <w:sz w:val="20"/>
                <w:szCs w:val="20"/>
              </w:rPr>
              <w:br/>
            </w:r>
            <w:proofErr w:type="gramStart"/>
            <w:r w:rsidRPr="0084270B">
              <w:rPr>
                <w:b/>
                <w:sz w:val="20"/>
                <w:szCs w:val="20"/>
              </w:rPr>
              <w:t>п</w:t>
            </w:r>
            <w:proofErr w:type="gramEnd"/>
            <w:r w:rsidRPr="0084270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504C35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 </w:t>
            </w:r>
            <w:hyperlink r:id="rId9" w:history="1">
              <w:r w:rsidRPr="00DF6668">
                <w:rPr>
                  <w:rStyle w:val="a9"/>
                  <w:sz w:val="20"/>
                  <w:szCs w:val="20"/>
                </w:rPr>
                <w:t>https://ds4-nowch.edu21.cap.ru/</w:t>
              </w:r>
            </w:hyperlink>
          </w:p>
          <w:p w:rsidR="00504C35" w:rsidRDefault="00504C35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504C35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3F0BA5" w:rsidRDefault="003F0BA5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№</w:t>
            </w:r>
            <w:r w:rsidRPr="0095746A">
              <w:rPr>
                <w:b/>
                <w:sz w:val="20"/>
                <w:szCs w:val="20"/>
              </w:rPr>
              <w:br/>
            </w:r>
            <w:proofErr w:type="gramStart"/>
            <w:r w:rsidRPr="0095746A">
              <w:rPr>
                <w:b/>
                <w:sz w:val="20"/>
                <w:szCs w:val="20"/>
              </w:rPr>
              <w:t>п</w:t>
            </w:r>
            <w:proofErr w:type="gramEnd"/>
            <w:r w:rsidRPr="0095746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2DE4">
              <w:rPr>
                <w:sz w:val="20"/>
                <w:szCs w:val="20"/>
              </w:rPr>
              <w:t>Н</w:t>
            </w:r>
            <w:r w:rsidR="00C70829">
              <w:rPr>
                <w:sz w:val="20"/>
                <w:szCs w:val="20"/>
              </w:rPr>
              <w:t>ет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C70829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C70829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94884" w:rsidRDefault="00594884">
      <w:pPr>
        <w:widowControl/>
        <w:adjustRightInd/>
        <w:spacing w:after="200" w:line="276" w:lineRule="auto"/>
        <w:jc w:val="left"/>
        <w:rPr>
          <w:b/>
        </w:rPr>
      </w:pP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lastRenderedPageBreak/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</w:t>
      </w:r>
      <w:proofErr w:type="gramStart"/>
      <w:r w:rsidR="00596C7A" w:rsidRPr="00625C45">
        <w:rPr>
          <w:b/>
        </w:rPr>
        <w:t>обучающимися</w:t>
      </w:r>
      <w:proofErr w:type="gramEnd"/>
      <w:r w:rsidR="00596C7A" w:rsidRPr="00625C45">
        <w:rPr>
          <w:b/>
        </w:rPr>
        <w:t xml:space="preserve"> с </w:t>
      </w:r>
      <w:r w:rsidR="005F3A0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:rsidTr="006C583D">
        <w:trPr>
          <w:trHeight w:val="321"/>
        </w:trPr>
        <w:tc>
          <w:tcPr>
            <w:tcW w:w="1195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7712">
              <w:rPr>
                <w:b/>
                <w:sz w:val="20"/>
                <w:szCs w:val="20"/>
              </w:rPr>
              <w:t>п</w:t>
            </w:r>
            <w:proofErr w:type="gramEnd"/>
            <w:r w:rsidRPr="009877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70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:rsidTr="006C583D">
        <w:trPr>
          <w:trHeight w:val="212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:rsidR="005B605D" w:rsidRPr="006D1C71" w:rsidRDefault="00A03BFC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6D1C71">
              <w:rPr>
                <w:sz w:val="20"/>
                <w:szCs w:val="20"/>
              </w:rPr>
              <w:t>Пандус, поручни</w:t>
            </w:r>
          </w:p>
        </w:tc>
      </w:tr>
      <w:tr w:rsidR="005B605D" w:rsidTr="006C583D">
        <w:trPr>
          <w:trHeight w:val="131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:rsidR="005B605D" w:rsidRPr="006D1C71" w:rsidRDefault="00A03BFC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6D1C71">
              <w:rPr>
                <w:sz w:val="20"/>
                <w:szCs w:val="20"/>
              </w:rPr>
              <w:t>нет</w:t>
            </w:r>
          </w:p>
        </w:tc>
      </w:tr>
      <w:tr w:rsidR="005B605D" w:rsidTr="006C583D">
        <w:trPr>
          <w:trHeight w:val="423"/>
        </w:trPr>
        <w:tc>
          <w:tcPr>
            <w:tcW w:w="1195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:rsidR="005B605D" w:rsidRPr="006D1C71" w:rsidRDefault="00A03BFC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6D1C71">
              <w:rPr>
                <w:sz w:val="20"/>
                <w:szCs w:val="20"/>
              </w:rPr>
              <w:t>нет</w:t>
            </w:r>
          </w:p>
        </w:tc>
      </w:tr>
    </w:tbl>
    <w:p w:rsidR="006D1C71" w:rsidRDefault="006D1C71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</w:p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7712">
              <w:rPr>
                <w:b/>
                <w:sz w:val="20"/>
                <w:szCs w:val="20"/>
              </w:rPr>
              <w:t>п</w:t>
            </w:r>
            <w:proofErr w:type="gramEnd"/>
            <w:r w:rsidRPr="009877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3F0BA5" w:rsidRDefault="00A03BFC" w:rsidP="00A03BFC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3F0BA5">
              <w:rPr>
                <w:sz w:val="20"/>
                <w:szCs w:val="20"/>
              </w:rPr>
              <w:t>нет</w:t>
            </w:r>
          </w:p>
        </w:tc>
      </w:tr>
    </w:tbl>
    <w:p w:rsidR="00596C7A" w:rsidRDefault="00596C7A" w:rsidP="00596C7A">
      <w:pPr>
        <w:jc w:val="center"/>
        <w:rPr>
          <w:b/>
        </w:rPr>
      </w:pPr>
    </w:p>
    <w:p w:rsidR="00596C7A" w:rsidRDefault="00596C7A" w:rsidP="00596C7A">
      <w:pPr>
        <w:jc w:val="center"/>
        <w:rPr>
          <w:b/>
        </w:rPr>
      </w:pPr>
      <w:bookmarkStart w:id="0" w:name="_GoBack"/>
      <w:bookmarkEnd w:id="0"/>
    </w:p>
    <w:sectPr w:rsidR="00596C7A" w:rsidSect="003F0BA5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46" w:rsidRDefault="002F0C46" w:rsidP="001E60C2">
      <w:pPr>
        <w:spacing w:line="240" w:lineRule="auto"/>
      </w:pPr>
      <w:r>
        <w:separator/>
      </w:r>
    </w:p>
  </w:endnote>
  <w:endnote w:type="continuationSeparator" w:id="0">
    <w:p w:rsidR="002F0C46" w:rsidRDefault="002F0C46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46" w:rsidRDefault="002F0C46" w:rsidP="001E60C2">
      <w:pPr>
        <w:spacing w:line="240" w:lineRule="auto"/>
      </w:pPr>
      <w:r>
        <w:separator/>
      </w:r>
    </w:p>
  </w:footnote>
  <w:footnote w:type="continuationSeparator" w:id="0">
    <w:p w:rsidR="002F0C46" w:rsidRDefault="002F0C46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proofErr w:type="gramStart"/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  <w:proofErr w:type="gramEnd"/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proofErr w:type="gramStart"/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>х программ такими организациями (пункт 9 части 3 статьи 28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Федерального закона об образовании в Российской Федерации). </w:t>
      </w:r>
      <w:proofErr w:type="gramEnd"/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proofErr w:type="gramStart"/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  <w:proofErr w:type="gramEnd"/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, </w:t>
      </w:r>
      <w:proofErr w:type="gramStart"/>
      <w:r w:rsidR="00DA4B15" w:rsidRPr="00FB669D">
        <w:rPr>
          <w:i/>
          <w:sz w:val="18"/>
          <w:szCs w:val="18"/>
        </w:rPr>
        <w:t>слайд-проектор</w:t>
      </w:r>
      <w:r w:rsidR="00836D18" w:rsidRPr="00FB669D">
        <w:rPr>
          <w:i/>
          <w:sz w:val="18"/>
          <w:szCs w:val="18"/>
        </w:rPr>
        <w:t>ы</w:t>
      </w:r>
      <w:proofErr w:type="gramEnd"/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12DE4"/>
    <w:rsid w:val="000D39E6"/>
    <w:rsid w:val="000E5AF8"/>
    <w:rsid w:val="0011572A"/>
    <w:rsid w:val="001626AC"/>
    <w:rsid w:val="00175F41"/>
    <w:rsid w:val="001A09C9"/>
    <w:rsid w:val="001C0B87"/>
    <w:rsid w:val="001E60C2"/>
    <w:rsid w:val="002B7065"/>
    <w:rsid w:val="002C0D3C"/>
    <w:rsid w:val="002E1DDD"/>
    <w:rsid w:val="002F0C46"/>
    <w:rsid w:val="00303E59"/>
    <w:rsid w:val="00311E45"/>
    <w:rsid w:val="003906A5"/>
    <w:rsid w:val="003A3848"/>
    <w:rsid w:val="003A759D"/>
    <w:rsid w:val="003B0563"/>
    <w:rsid w:val="003D79CF"/>
    <w:rsid w:val="003F0BA5"/>
    <w:rsid w:val="003F7F79"/>
    <w:rsid w:val="00416C71"/>
    <w:rsid w:val="00491C06"/>
    <w:rsid w:val="004E2B34"/>
    <w:rsid w:val="004F61E4"/>
    <w:rsid w:val="00504C35"/>
    <w:rsid w:val="00512021"/>
    <w:rsid w:val="005130AD"/>
    <w:rsid w:val="00546707"/>
    <w:rsid w:val="005858A0"/>
    <w:rsid w:val="00594884"/>
    <w:rsid w:val="00596C7A"/>
    <w:rsid w:val="005B605D"/>
    <w:rsid w:val="005F3A0B"/>
    <w:rsid w:val="00625C45"/>
    <w:rsid w:val="006575DC"/>
    <w:rsid w:val="006868B5"/>
    <w:rsid w:val="006977D1"/>
    <w:rsid w:val="006C583D"/>
    <w:rsid w:val="006D0CA1"/>
    <w:rsid w:val="006D1C71"/>
    <w:rsid w:val="007C77E5"/>
    <w:rsid w:val="007D3F84"/>
    <w:rsid w:val="008032AC"/>
    <w:rsid w:val="00813317"/>
    <w:rsid w:val="00836C14"/>
    <w:rsid w:val="00836D18"/>
    <w:rsid w:val="0084270B"/>
    <w:rsid w:val="00857D52"/>
    <w:rsid w:val="008A706D"/>
    <w:rsid w:val="008C55A3"/>
    <w:rsid w:val="009201F5"/>
    <w:rsid w:val="0095746A"/>
    <w:rsid w:val="00987712"/>
    <w:rsid w:val="009941F6"/>
    <w:rsid w:val="009D48D6"/>
    <w:rsid w:val="009E36DA"/>
    <w:rsid w:val="00A03BFC"/>
    <w:rsid w:val="00A07C9D"/>
    <w:rsid w:val="00A6028C"/>
    <w:rsid w:val="00AD2732"/>
    <w:rsid w:val="00B632C6"/>
    <w:rsid w:val="00C008DB"/>
    <w:rsid w:val="00C70829"/>
    <w:rsid w:val="00CA0F68"/>
    <w:rsid w:val="00CD517F"/>
    <w:rsid w:val="00D01D73"/>
    <w:rsid w:val="00D83B7C"/>
    <w:rsid w:val="00DA4B15"/>
    <w:rsid w:val="00E0351A"/>
    <w:rsid w:val="00E52050"/>
    <w:rsid w:val="00E66228"/>
    <w:rsid w:val="00F20363"/>
    <w:rsid w:val="00F30E47"/>
    <w:rsid w:val="00F3696B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04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0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4-nowch.edu21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AAEA-ABC6-48B9-8651-FDAFBFA5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Садик</cp:lastModifiedBy>
  <cp:revision>8</cp:revision>
  <dcterms:created xsi:type="dcterms:W3CDTF">2024-07-25T05:41:00Z</dcterms:created>
  <dcterms:modified xsi:type="dcterms:W3CDTF">2024-07-25T13:31:00Z</dcterms:modified>
</cp:coreProperties>
</file>