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61" w:rsidRPr="00691D89" w:rsidRDefault="00547F61" w:rsidP="00547F61">
      <w:pPr>
        <w:shd w:val="clear" w:color="auto" w:fill="FFFFFF"/>
        <w:spacing w:after="0" w:line="240" w:lineRule="auto"/>
        <w:ind w:firstLine="0"/>
        <w:rPr>
          <w:color w:val="1A1A1A"/>
          <w:szCs w:val="24"/>
        </w:rPr>
      </w:pPr>
      <w:r>
        <w:rPr>
          <w:szCs w:val="28"/>
        </w:rPr>
        <w:t xml:space="preserve">                                     </w:t>
      </w:r>
      <w:r w:rsidR="00246CDC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     </w:t>
      </w:r>
      <w:r w:rsidRPr="00691D89">
        <w:rPr>
          <w:color w:val="1A1A1A"/>
          <w:szCs w:val="24"/>
        </w:rPr>
        <w:t>МУНИЦИПАЛЬНОЕ БЮДЖЕТНОЕ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 w:rsidRPr="00691D89">
        <w:rPr>
          <w:color w:val="1A1A1A"/>
          <w:szCs w:val="24"/>
        </w:rPr>
        <w:t>ОБЩЕОБРАЗОВАТЕЛЬНОЕ УЧРЕЖДЕНИЕ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 w:rsidRPr="00691D89">
        <w:rPr>
          <w:color w:val="1A1A1A"/>
          <w:szCs w:val="24"/>
        </w:rPr>
        <w:t>«СРЕДНЯЯ ОБЩЕОБРАЗОВАТЕЛЬНАЯ ШКОЛА № 5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 w:rsidRPr="00691D89">
        <w:rPr>
          <w:color w:val="1A1A1A"/>
          <w:szCs w:val="24"/>
        </w:rPr>
        <w:t>ИМЕНИ ГЕРОЯ СОВЕТСКОГО СОЮЗА А.М.ОСИПОВА»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4"/>
        </w:rPr>
      </w:pPr>
      <w:r w:rsidRPr="00691D89">
        <w:rPr>
          <w:color w:val="1A1A1A"/>
          <w:szCs w:val="24"/>
        </w:rPr>
        <w:t>ГОРОДА АЛАТЫРЯ ЧУВАШСКОЙ РЕСПУБЛИКИ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  <w:r w:rsidRPr="00691D89">
        <w:rPr>
          <w:color w:val="1A1A1A"/>
          <w:szCs w:val="28"/>
        </w:rPr>
        <w:t>Приложение к ООП ООО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b/>
          <w:color w:val="1A1A1A"/>
          <w:szCs w:val="28"/>
        </w:rPr>
      </w:pPr>
    </w:p>
    <w:p w:rsidR="00547F61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46CDC" w:rsidRDefault="00246CDC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246CDC" w:rsidRPr="00691D89" w:rsidRDefault="00246CDC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Cs w:val="28"/>
        </w:rPr>
      </w:pPr>
    </w:p>
    <w:p w:rsidR="00547F61" w:rsidRPr="00246CDC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 w:val="28"/>
          <w:szCs w:val="28"/>
        </w:rPr>
      </w:pPr>
    </w:p>
    <w:p w:rsidR="00547F61" w:rsidRPr="00246CDC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 w:val="28"/>
          <w:szCs w:val="28"/>
        </w:rPr>
      </w:pPr>
      <w:r w:rsidRPr="00246CDC">
        <w:rPr>
          <w:b/>
          <w:color w:val="1A1A1A"/>
          <w:sz w:val="28"/>
          <w:szCs w:val="28"/>
        </w:rPr>
        <w:t>Рабочая программа</w:t>
      </w:r>
    </w:p>
    <w:p w:rsidR="00547F61" w:rsidRPr="00246CDC" w:rsidRDefault="00246CDC" w:rsidP="00547F61">
      <w:pPr>
        <w:shd w:val="clear" w:color="auto" w:fill="FFFFFF"/>
        <w:spacing w:after="0" w:line="240" w:lineRule="auto"/>
        <w:jc w:val="center"/>
        <w:rPr>
          <w:b/>
          <w:color w:val="1A1A1A"/>
          <w:sz w:val="28"/>
          <w:szCs w:val="28"/>
        </w:rPr>
      </w:pPr>
      <w:r w:rsidRPr="00246CDC">
        <w:rPr>
          <w:b/>
          <w:color w:val="1A1A1A"/>
          <w:sz w:val="28"/>
          <w:szCs w:val="28"/>
        </w:rPr>
        <w:t xml:space="preserve">основного </w:t>
      </w:r>
      <w:r w:rsidR="00547F61" w:rsidRPr="00246CDC">
        <w:rPr>
          <w:b/>
          <w:color w:val="1A1A1A"/>
          <w:sz w:val="28"/>
          <w:szCs w:val="28"/>
        </w:rPr>
        <w:t>общего образования</w:t>
      </w:r>
    </w:p>
    <w:p w:rsidR="00547F61" w:rsidRPr="00246CDC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 w:val="28"/>
          <w:szCs w:val="28"/>
        </w:rPr>
      </w:pPr>
      <w:r w:rsidRPr="00246CDC">
        <w:rPr>
          <w:b/>
          <w:color w:val="1A1A1A"/>
          <w:sz w:val="28"/>
          <w:szCs w:val="28"/>
        </w:rPr>
        <w:t>по изобразительному искусству</w:t>
      </w:r>
    </w:p>
    <w:p w:rsidR="00547F61" w:rsidRPr="00246CDC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 w:val="28"/>
          <w:szCs w:val="28"/>
        </w:rPr>
      </w:pPr>
      <w:r w:rsidRPr="00246CDC">
        <w:rPr>
          <w:b/>
          <w:color w:val="1A1A1A"/>
          <w:sz w:val="28"/>
          <w:szCs w:val="28"/>
        </w:rPr>
        <w:t>для 5-6 классов</w:t>
      </w:r>
    </w:p>
    <w:p w:rsidR="00547F61" w:rsidRPr="00246CDC" w:rsidRDefault="00547F61" w:rsidP="00547F61">
      <w:pPr>
        <w:shd w:val="clear" w:color="auto" w:fill="FFFFFF"/>
        <w:spacing w:after="0" w:line="240" w:lineRule="auto"/>
        <w:jc w:val="center"/>
        <w:rPr>
          <w:b/>
          <w:color w:val="1A1A1A"/>
          <w:sz w:val="28"/>
          <w:szCs w:val="28"/>
        </w:rPr>
      </w:pPr>
      <w:r w:rsidRPr="00246CDC">
        <w:rPr>
          <w:b/>
          <w:color w:val="1A1A1A"/>
          <w:sz w:val="28"/>
          <w:szCs w:val="28"/>
        </w:rPr>
        <w:t>на 2023-2024 учебный год</w:t>
      </w: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Default="00547F61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46CDC" w:rsidRDefault="00246CDC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46CDC" w:rsidRDefault="00246CDC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46CDC" w:rsidRDefault="00246CDC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46CDC" w:rsidRDefault="00246CDC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46CDC" w:rsidRDefault="00246CDC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246CDC" w:rsidRPr="00691D89" w:rsidRDefault="00246CDC" w:rsidP="00547F61">
      <w:pPr>
        <w:shd w:val="clear" w:color="auto" w:fill="FFFFFF"/>
        <w:spacing w:after="0" w:line="240" w:lineRule="auto"/>
        <w:jc w:val="right"/>
        <w:rPr>
          <w:color w:val="1A1A1A"/>
          <w:szCs w:val="28"/>
        </w:rPr>
      </w:pPr>
    </w:p>
    <w:p w:rsidR="00547F61" w:rsidRPr="00691D89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547F61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547F61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547F61" w:rsidRDefault="00547F61" w:rsidP="00547F61">
      <w:pPr>
        <w:shd w:val="clear" w:color="auto" w:fill="FFFFFF"/>
        <w:spacing w:after="0" w:line="240" w:lineRule="auto"/>
        <w:jc w:val="center"/>
        <w:rPr>
          <w:color w:val="1A1A1A"/>
          <w:szCs w:val="28"/>
        </w:rPr>
      </w:pPr>
    </w:p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57" w:right="0" w:firstLine="0"/>
        <w:jc w:val="center"/>
      </w:pPr>
    </w:p>
    <w:p w:rsidR="00E11396" w:rsidRDefault="00E11396">
      <w:pPr>
        <w:spacing w:after="211" w:line="259" w:lineRule="auto"/>
        <w:ind w:left="5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Default="00E11396">
      <w:pPr>
        <w:spacing w:after="0" w:line="259" w:lineRule="auto"/>
        <w:ind w:left="97" w:right="0" w:firstLine="0"/>
        <w:jc w:val="center"/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ПОЯСНИТЕЛЬНАЯ ЗАПИСКА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Программа по географии составлена на основе требований к результатам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освоения ООП ООО, представленных в ФГОС ООО, а также на основе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характеристики планируемых результатов духовно-нравственного развития,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воспитания и социализации обучающихся, представленной в федеральной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рабочей программе воспитания и подлежит непосредственному применению при</w:t>
      </w:r>
      <w:r w:rsidRPr="004E2EF0">
        <w:rPr>
          <w:color w:val="1A1A1A"/>
          <w:kern w:val="0"/>
          <w:sz w:val="28"/>
          <w:szCs w:val="28"/>
        </w:rPr>
        <w:t xml:space="preserve"> </w:t>
      </w:r>
      <w:r w:rsidRPr="001979A0">
        <w:rPr>
          <w:color w:val="1A1A1A"/>
          <w:kern w:val="0"/>
          <w:sz w:val="28"/>
          <w:szCs w:val="28"/>
        </w:rPr>
        <w:t>реализации обязательной части образовательной программы основного общего</w:t>
      </w:r>
      <w:r w:rsidRPr="004E2EF0">
        <w:rPr>
          <w:color w:val="1A1A1A"/>
          <w:kern w:val="0"/>
          <w:sz w:val="28"/>
          <w:szCs w:val="28"/>
        </w:rPr>
        <w:t xml:space="preserve"> </w:t>
      </w:r>
      <w:r w:rsidRPr="001979A0">
        <w:rPr>
          <w:color w:val="1A1A1A"/>
          <w:kern w:val="0"/>
          <w:sz w:val="28"/>
          <w:szCs w:val="28"/>
        </w:rPr>
        <w:t>образования.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Программа по географии отражает основные требования ФГОС ООО к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 xml:space="preserve">личностным, </w:t>
      </w:r>
      <w:proofErr w:type="spellStart"/>
      <w:r w:rsidRPr="001979A0">
        <w:rPr>
          <w:color w:val="1A1A1A"/>
          <w:kern w:val="0"/>
          <w:sz w:val="28"/>
          <w:szCs w:val="28"/>
        </w:rPr>
        <w:t>метапредметным</w:t>
      </w:r>
      <w:proofErr w:type="spellEnd"/>
      <w:r w:rsidRPr="001979A0">
        <w:rPr>
          <w:color w:val="1A1A1A"/>
          <w:kern w:val="0"/>
          <w:sz w:val="28"/>
          <w:szCs w:val="28"/>
        </w:rPr>
        <w:t xml:space="preserve"> и предметным результатам освоения</w:t>
      </w:r>
    </w:p>
    <w:p w:rsidR="001979A0" w:rsidRPr="001979A0" w:rsidRDefault="001979A0" w:rsidP="004E2EF0">
      <w:pPr>
        <w:shd w:val="clear" w:color="auto" w:fill="FFFFFF"/>
        <w:spacing w:after="0" w:line="276" w:lineRule="auto"/>
        <w:ind w:right="0" w:firstLine="0"/>
        <w:rPr>
          <w:color w:val="1A1A1A"/>
          <w:kern w:val="0"/>
          <w:sz w:val="28"/>
          <w:szCs w:val="28"/>
        </w:rPr>
      </w:pPr>
      <w:r w:rsidRPr="001979A0">
        <w:rPr>
          <w:color w:val="1A1A1A"/>
          <w:kern w:val="0"/>
          <w:sz w:val="28"/>
          <w:szCs w:val="28"/>
        </w:rPr>
        <w:t>образовательных программ.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  <w:u w:val="single"/>
        </w:rPr>
        <w:t>Целью изучения изобразительного искусства</w:t>
      </w:r>
      <w:r w:rsidRPr="004E2EF0">
        <w:rPr>
          <w:sz w:val="28"/>
          <w:szCs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11396" w:rsidRPr="004E2EF0" w:rsidRDefault="00547F61" w:rsidP="004E2EF0">
      <w:pPr>
        <w:spacing w:after="11" w:line="276" w:lineRule="auto"/>
        <w:ind w:left="610" w:right="0" w:hanging="10"/>
        <w:rPr>
          <w:sz w:val="28"/>
          <w:szCs w:val="28"/>
          <w:u w:val="single"/>
        </w:rPr>
      </w:pPr>
      <w:r w:rsidRPr="004E2EF0">
        <w:rPr>
          <w:sz w:val="28"/>
          <w:szCs w:val="28"/>
          <w:u w:val="single"/>
        </w:rPr>
        <w:t>Задачами изобразительного искусства являются: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формирование у обучающихся представлений об отечественной и мировой художественной культуре во всём многообразии её видов; 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развитие наблюдательности, ассоциативного мышления и творческого воображения; воспитание уважения и любви к культурному наследию России через освоение отечественной художественной культуры; </w:t>
      </w:r>
    </w:p>
    <w:p w:rsidR="00E11396" w:rsidRPr="004E2EF0" w:rsidRDefault="00547F61" w:rsidP="004E2EF0">
      <w:pPr>
        <w:spacing w:after="3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Общее число часов, рекомендованных для изучения и</w:t>
      </w:r>
      <w:r w:rsidR="001979A0" w:rsidRPr="004E2EF0">
        <w:rPr>
          <w:sz w:val="28"/>
          <w:szCs w:val="28"/>
        </w:rPr>
        <w:t>зобразительного искусства, – 68</w:t>
      </w:r>
      <w:r w:rsidRPr="004E2EF0">
        <w:rPr>
          <w:sz w:val="28"/>
          <w:szCs w:val="28"/>
        </w:rPr>
        <w:t xml:space="preserve"> часа: в 5 классе – 34 часа (1 час в неделю), в 6 классе – 34 часа (1 час в неделю)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Модуль №1 «Декоративно-прикладное и народное искусство» (5 класс)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Модуль №2 «Живопись, графика, скульптура» (6 класс)</w:t>
      </w:r>
    </w:p>
    <w:p w:rsidR="00275937" w:rsidRPr="004E2EF0" w:rsidRDefault="00547F61" w:rsidP="004E2EF0">
      <w:pPr>
        <w:pStyle w:val="2"/>
        <w:spacing w:line="276" w:lineRule="auto"/>
        <w:ind w:left="115"/>
        <w:jc w:val="both"/>
        <w:rPr>
          <w:b w:val="0"/>
          <w:sz w:val="28"/>
          <w:szCs w:val="28"/>
        </w:rPr>
      </w:pPr>
      <w:r w:rsidRPr="004E2EF0">
        <w:rPr>
          <w:b w:val="0"/>
          <w:sz w:val="28"/>
          <w:szCs w:val="28"/>
        </w:rPr>
        <w:lastRenderedPageBreak/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275937" w:rsidRPr="004E2EF0" w:rsidRDefault="00275937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</w:p>
    <w:p w:rsidR="00275937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275937" w:rsidRPr="004E2EF0">
        <w:rPr>
          <w:sz w:val="28"/>
          <w:szCs w:val="28"/>
        </w:rPr>
        <w:t>УЧЕБНО-МЕТОДИЧЕСКОЕ ОБЕСПЕЧЕНИЕ ОБРАЗОВАТЕЛЬНОГО ПРОЦЕССАОБЯЗАТЕЛЬНЫЕ УЧЕБНЫЕ МАТЕРИАЛЫ ДЛЯ УЧЕНИКА</w:t>
      </w:r>
    </w:p>
    <w:p w:rsidR="00275937" w:rsidRPr="004E2EF0" w:rsidRDefault="00275937" w:rsidP="004E2EF0">
      <w:pPr>
        <w:spacing w:after="11" w:line="276" w:lineRule="auto"/>
        <w:ind w:left="120" w:right="0" w:firstLine="0"/>
        <w:rPr>
          <w:sz w:val="28"/>
          <w:szCs w:val="28"/>
        </w:rPr>
      </w:pPr>
    </w:p>
    <w:p w:rsidR="00275937" w:rsidRPr="004E2EF0" w:rsidRDefault="00275937" w:rsidP="004E2EF0">
      <w:pPr>
        <w:numPr>
          <w:ilvl w:val="0"/>
          <w:numId w:val="5"/>
        </w:numPr>
        <w:spacing w:after="37"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Изобразительное искусство. Декоративно - прикладное искусство и человек.       5 класс: учебник для общеобразовательных организаций/ Н.А. Горяева, О.В. </w:t>
      </w:r>
    </w:p>
    <w:p w:rsidR="00275937" w:rsidRPr="004E2EF0" w:rsidRDefault="00275937" w:rsidP="004E2EF0">
      <w:pPr>
        <w:spacing w:after="31" w:line="276" w:lineRule="auto"/>
        <w:ind w:left="120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Островская; под редакцией Б.М. </w:t>
      </w:r>
      <w:proofErr w:type="spellStart"/>
      <w:r w:rsidRPr="004E2EF0">
        <w:rPr>
          <w:sz w:val="28"/>
          <w:szCs w:val="28"/>
        </w:rPr>
        <w:t>Неменского</w:t>
      </w:r>
      <w:proofErr w:type="spellEnd"/>
      <w:r w:rsidRPr="004E2EF0">
        <w:rPr>
          <w:sz w:val="28"/>
          <w:szCs w:val="28"/>
        </w:rPr>
        <w:t>. - М.: Просвещение, 2023.</w:t>
      </w:r>
    </w:p>
    <w:p w:rsidR="00275937" w:rsidRPr="004E2EF0" w:rsidRDefault="00275937" w:rsidP="004E2EF0">
      <w:pPr>
        <w:numPr>
          <w:ilvl w:val="0"/>
          <w:numId w:val="5"/>
        </w:numPr>
        <w:spacing w:after="32"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Изобразительное искусство. Искусство в жизни человека. 6 класс: учебник для общеобразовательных учреждений / Л.А. </w:t>
      </w:r>
      <w:proofErr w:type="spellStart"/>
      <w:r w:rsidRPr="004E2EF0">
        <w:rPr>
          <w:sz w:val="28"/>
          <w:szCs w:val="28"/>
        </w:rPr>
        <w:t>Неменская</w:t>
      </w:r>
      <w:proofErr w:type="spellEnd"/>
      <w:r w:rsidRPr="004E2EF0">
        <w:rPr>
          <w:sz w:val="28"/>
          <w:szCs w:val="28"/>
        </w:rPr>
        <w:t xml:space="preserve">; под ред. Б.М. </w:t>
      </w:r>
      <w:proofErr w:type="spellStart"/>
      <w:r w:rsidRPr="004E2EF0">
        <w:rPr>
          <w:sz w:val="28"/>
          <w:szCs w:val="28"/>
        </w:rPr>
        <w:t>Неменского</w:t>
      </w:r>
      <w:proofErr w:type="spellEnd"/>
      <w:r w:rsidRPr="004E2EF0">
        <w:rPr>
          <w:sz w:val="28"/>
          <w:szCs w:val="28"/>
        </w:rPr>
        <w:t xml:space="preserve"> – М.: </w:t>
      </w:r>
    </w:p>
    <w:p w:rsidR="00275937" w:rsidRPr="004E2EF0" w:rsidRDefault="00275937" w:rsidP="004E2EF0">
      <w:pPr>
        <w:spacing w:after="31" w:line="276" w:lineRule="auto"/>
        <w:ind w:left="12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Просвещение, 2023г</w:t>
      </w:r>
    </w:p>
    <w:p w:rsidR="00E11396" w:rsidRPr="004E2EF0" w:rsidRDefault="00E11396" w:rsidP="004E2EF0">
      <w:pPr>
        <w:spacing w:line="276" w:lineRule="auto"/>
        <w:ind w:left="-15" w:right="0"/>
        <w:rPr>
          <w:sz w:val="28"/>
          <w:szCs w:val="28"/>
        </w:rPr>
      </w:pPr>
    </w:p>
    <w:p w:rsidR="004E2EF0" w:rsidRPr="004E2EF0" w:rsidRDefault="004E2EF0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ЦИФРОВЫЕ ОБРАЗОВАТЕЛЬНЫЕ РЕСУРСЫ И РЕСУРСЫ СЕТИ ИНТЕРНЕТ</w:t>
      </w:r>
    </w:p>
    <w:p w:rsidR="004E2EF0" w:rsidRPr="004E2EF0" w:rsidRDefault="004E2EF0" w:rsidP="004E2EF0">
      <w:pPr>
        <w:spacing w:line="276" w:lineRule="auto"/>
        <w:ind w:left="12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https://resh.edu.ru/</w:t>
      </w:r>
    </w:p>
    <w:p w:rsidR="00E11396" w:rsidRPr="004E2EF0" w:rsidRDefault="00547F61" w:rsidP="004E2EF0">
      <w:pPr>
        <w:spacing w:after="0" w:line="276" w:lineRule="auto"/>
        <w:ind w:left="120" w:right="0" w:firstLine="0"/>
        <w:rPr>
          <w:b/>
          <w:sz w:val="28"/>
          <w:szCs w:val="28"/>
        </w:rPr>
      </w:pPr>
      <w:r w:rsidRPr="004E2EF0">
        <w:rPr>
          <w:b/>
          <w:sz w:val="28"/>
          <w:szCs w:val="28"/>
        </w:rPr>
        <w:br w:type="page"/>
      </w:r>
    </w:p>
    <w:p w:rsidR="00E11396" w:rsidRPr="004E2EF0" w:rsidRDefault="00E11396" w:rsidP="004E2EF0">
      <w:pPr>
        <w:spacing w:after="0" w:line="276" w:lineRule="auto"/>
        <w:ind w:right="0"/>
        <w:rPr>
          <w:sz w:val="28"/>
          <w:szCs w:val="28"/>
        </w:rPr>
      </w:pP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t xml:space="preserve">СОДЕРЖАНИЕ </w:t>
      </w:r>
      <w:r w:rsidR="00275937" w:rsidRPr="004E2EF0">
        <w:rPr>
          <w:b/>
          <w:sz w:val="28"/>
          <w:szCs w:val="28"/>
        </w:rPr>
        <w:t>УЧЕБНОГО ПРЕДМЕТА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5 КЛАСС</w:t>
      </w:r>
    </w:p>
    <w:p w:rsidR="00E11396" w:rsidRPr="004E2EF0" w:rsidRDefault="00E11396" w:rsidP="004E2EF0">
      <w:pPr>
        <w:spacing w:after="0" w:line="276" w:lineRule="auto"/>
        <w:ind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after="9" w:line="276" w:lineRule="auto"/>
        <w:ind w:left="115" w:right="0" w:hanging="10"/>
        <w:rPr>
          <w:sz w:val="28"/>
          <w:szCs w:val="28"/>
        </w:rPr>
      </w:pPr>
      <w:r w:rsidRPr="004E2EF0">
        <w:rPr>
          <w:rFonts w:eastAsia="Calibri"/>
          <w:b/>
          <w:sz w:val="28"/>
          <w:szCs w:val="28"/>
        </w:rPr>
        <w:t>Модуль № 1 «Декоративно-прикладное и народное искусство».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Общие сведения о декоративно-прикладном искусстве.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Древние корни народного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Связь народного искусства с природой, бытом, трудом, верованиями и эпосом.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Образно-символический язык народного прикладного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Знаки-символы традиционного крестьянского прикладного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Убранство русской избы.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Выполнение рисунков – эскизов орнаментального декора крестьянского дома.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Устройство внутреннего пространства крестьянского дома.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Декоративные элементы жилой среды.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Народный праздничный костюм.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Образный строй народного праздничного костюма – женского и мужского.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Разнообразие форм и украшений народного праздничного костюма для различных регионов страны.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75937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Народные праздники и праздничные обряды как синтез всех видов народного творчества.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Народные художественные промыслы.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Многообразие видов традиционных ремёсел и происхождение художественных промыслов народов России.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Разнообразие материалов народных ремёсел и их связь с регионально</w:t>
      </w:r>
      <w:r w:rsidR="004E2EF0">
        <w:rPr>
          <w:sz w:val="28"/>
          <w:szCs w:val="28"/>
        </w:rPr>
        <w:t>-</w:t>
      </w:r>
      <w:r w:rsidRPr="004E2EF0">
        <w:rPr>
          <w:sz w:val="28"/>
          <w:szCs w:val="28"/>
        </w:rPr>
        <w:t>национальным бытом (дерево, береста, керамика, металл, кость, мех и кожа, шерсть и лён).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E2EF0">
        <w:rPr>
          <w:sz w:val="28"/>
          <w:szCs w:val="28"/>
        </w:rPr>
        <w:t>филимоновской</w:t>
      </w:r>
      <w:proofErr w:type="spellEnd"/>
      <w:r w:rsidRPr="004E2EF0">
        <w:rPr>
          <w:sz w:val="28"/>
          <w:szCs w:val="28"/>
        </w:rPr>
        <w:t xml:space="preserve">, дымковской, </w:t>
      </w:r>
      <w:proofErr w:type="spellStart"/>
      <w:r w:rsidRPr="004E2EF0">
        <w:rPr>
          <w:sz w:val="28"/>
          <w:szCs w:val="28"/>
        </w:rPr>
        <w:t>каргопольской</w:t>
      </w:r>
      <w:proofErr w:type="spellEnd"/>
      <w:r w:rsidRPr="004E2EF0">
        <w:rPr>
          <w:sz w:val="28"/>
          <w:szCs w:val="28"/>
        </w:rPr>
        <w:t xml:space="preserve"> игрушки. Местные промыслы игрушек разных регионов страны.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Создание эскиза игрушки по мотивам избранного промысла.</w:t>
      </w:r>
    </w:p>
    <w:p w:rsidR="00E11396" w:rsidRPr="004E2EF0" w:rsidRDefault="00547F61" w:rsidP="004E2EF0">
      <w:pPr>
        <w:spacing w:after="32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Роспись по металлу. </w:t>
      </w:r>
      <w:proofErr w:type="spellStart"/>
      <w:r w:rsidRPr="004E2EF0">
        <w:rPr>
          <w:sz w:val="28"/>
          <w:szCs w:val="28"/>
        </w:rPr>
        <w:t>Жостово</w:t>
      </w:r>
      <w:proofErr w:type="spellEnd"/>
      <w:r w:rsidRPr="004E2EF0">
        <w:rPr>
          <w:sz w:val="28"/>
          <w:szCs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Мир сказок и легенд, примет и оберегов в творчестве мастеров художественных промыслов.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Отражение в изделиях народных промыслов многообразия исторических, духовных и культурных традиций.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Декоративно-прикладное искусство в культуре разных эпох и народов.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Роль декоративно-прикладного искусства в культуре древних цивилизаций.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11396" w:rsidRPr="004E2EF0" w:rsidRDefault="00E11396" w:rsidP="004E2EF0">
      <w:pPr>
        <w:spacing w:after="11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</w:t>
      </w:r>
      <w:r w:rsidRPr="004E2EF0">
        <w:rPr>
          <w:sz w:val="28"/>
          <w:szCs w:val="28"/>
        </w:rPr>
        <w:lastRenderedPageBreak/>
        <w:t>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Декоративно-прикладное искусство в жизни современного человека.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Символический знак в современной жизни: эмблема, логотип, указующий или декоративный знак.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Декор на улицах и декор помещений. Декор праздничный и повседневный. Праздничное оформление школы.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6 КЛАСС</w:t>
      </w: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t>Модуль № 2 «Живопись, графика, скульптура».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Общие сведения о видах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Пространственные и временные виды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Язык изобразительного искусства и его выразительные средства.</w:t>
      </w:r>
    </w:p>
    <w:p w:rsidR="00E11396" w:rsidRPr="004E2EF0" w:rsidRDefault="00547F61" w:rsidP="004E2EF0">
      <w:pPr>
        <w:spacing w:after="35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Живописные, графические и скульптурные художественные материалы, их особые свойства.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Рисунок – основа изобразительного искусства и мастерства художника.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Виды рисунка: зарисовка, набросок, учебный рисунок и творческий рисунок.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Навыки размещения рисунка в листе, выбор формата.</w:t>
      </w:r>
    </w:p>
    <w:p w:rsidR="00E11396" w:rsidRPr="004E2EF0" w:rsidRDefault="00547F61" w:rsidP="004E2EF0">
      <w:pPr>
        <w:spacing w:after="32"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Начальные умения рисунка с натуры. Зарисовки простых предметов.</w:t>
      </w:r>
    </w:p>
    <w:p w:rsidR="00E11396" w:rsidRPr="004E2EF0" w:rsidRDefault="00547F61" w:rsidP="004E2EF0">
      <w:pPr>
        <w:spacing w:after="35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Линейные графические рисунки и наброски. Тон и тональные отношения: тёмное – светлое.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Ритм и ритмическая организация плоскости листа.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 xml:space="preserve">Основы </w:t>
      </w:r>
      <w:proofErr w:type="spellStart"/>
      <w:r w:rsidRPr="004E2EF0">
        <w:rPr>
          <w:sz w:val="28"/>
          <w:szCs w:val="28"/>
        </w:rPr>
        <w:t>цветоведения</w:t>
      </w:r>
      <w:proofErr w:type="spellEnd"/>
      <w:r w:rsidRPr="004E2EF0">
        <w:rPr>
          <w:sz w:val="28"/>
          <w:szCs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Жанры изобразительного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Предмет изображения, сюжет и содержание произведения изобразительного искусства.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Натюрморт.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Основы графической грамоты: правила объёмного изображения предметов на плоскости.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Изображение окружности в перспективе.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Рисование геометрических тел на основе правил линейной перспективы.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Сложная пространственная форма и выявление её конструкции.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Рисунок сложной формы предмета как соотношение простых геометрических фигур.</w:t>
      </w:r>
      <w:r w:rsid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Линейный рисунок конструкции из нескольких геометрических тел.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11396" w:rsidRPr="004E2EF0" w:rsidRDefault="00547F61" w:rsidP="004E2EF0">
      <w:pPr>
        <w:spacing w:after="31"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Рисунок натюрморта графическими материалами с натуры или по представлению.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Портрет.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Великие портретисты в европейском искусстве.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11396" w:rsidRPr="004E2EF0" w:rsidRDefault="00547F61" w:rsidP="004E2EF0">
      <w:pPr>
        <w:spacing w:after="31"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Парадный и камерный портрет в живописи.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Особенности развития жанра портрета в искусстве ХХ в. – отечественном и европейском.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Построение головы человека, основные пропорции лица, соотношение лицевой и черепной частей головы.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Роль освещения головы при создании портретного образа.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Свет и тень в изображении головы человека.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Портрет в скульптуре.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Выражение характера человека, его социального положения и образа эпохи в скульптурном портрете.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Значение свойств художественных материалов в создании скульптурного портрета.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Опыт работы над созданием живописного портрета.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Пейзаж.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Правила построения линейной перспективы в изображении пространства.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11396" w:rsidRPr="004E2EF0" w:rsidRDefault="00547F61" w:rsidP="004E2EF0">
      <w:pPr>
        <w:tabs>
          <w:tab w:val="center" w:pos="1272"/>
          <w:tab w:val="center" w:pos="2880"/>
          <w:tab w:val="center" w:pos="4178"/>
          <w:tab w:val="center" w:pos="5341"/>
          <w:tab w:val="center" w:pos="6586"/>
          <w:tab w:val="center" w:pos="7370"/>
          <w:tab w:val="center" w:pos="7807"/>
          <w:tab w:val="right" w:pos="9360"/>
        </w:tabs>
        <w:spacing w:line="276" w:lineRule="auto"/>
        <w:ind w:right="0" w:firstLine="0"/>
        <w:rPr>
          <w:sz w:val="28"/>
          <w:szCs w:val="28"/>
        </w:rPr>
      </w:pPr>
      <w:r w:rsidRPr="004E2EF0">
        <w:rPr>
          <w:rFonts w:eastAsia="Calibri"/>
          <w:sz w:val="28"/>
          <w:szCs w:val="28"/>
        </w:rPr>
        <w:tab/>
      </w:r>
      <w:r w:rsidRPr="004E2EF0">
        <w:rPr>
          <w:sz w:val="28"/>
          <w:szCs w:val="28"/>
        </w:rPr>
        <w:t xml:space="preserve">Особенности </w:t>
      </w:r>
      <w:r w:rsidRPr="004E2EF0">
        <w:rPr>
          <w:sz w:val="28"/>
          <w:szCs w:val="28"/>
        </w:rPr>
        <w:tab/>
        <w:t xml:space="preserve">изображения </w:t>
      </w:r>
      <w:r w:rsidRPr="004E2EF0">
        <w:rPr>
          <w:sz w:val="28"/>
          <w:szCs w:val="28"/>
        </w:rPr>
        <w:tab/>
        <w:t xml:space="preserve">разных </w:t>
      </w:r>
      <w:r w:rsidRPr="004E2EF0">
        <w:rPr>
          <w:sz w:val="28"/>
          <w:szCs w:val="28"/>
        </w:rPr>
        <w:tab/>
        <w:t xml:space="preserve">состояний </w:t>
      </w:r>
      <w:r w:rsidRPr="004E2EF0">
        <w:rPr>
          <w:sz w:val="28"/>
          <w:szCs w:val="28"/>
        </w:rPr>
        <w:tab/>
        <w:t xml:space="preserve">природы </w:t>
      </w:r>
      <w:r w:rsidRPr="004E2EF0">
        <w:rPr>
          <w:sz w:val="28"/>
          <w:szCs w:val="28"/>
        </w:rPr>
        <w:tab/>
        <w:t xml:space="preserve">и </w:t>
      </w:r>
      <w:r w:rsidRPr="004E2EF0">
        <w:rPr>
          <w:sz w:val="28"/>
          <w:szCs w:val="28"/>
        </w:rPr>
        <w:tab/>
        <w:t xml:space="preserve">её </w:t>
      </w:r>
      <w:r w:rsidRPr="004E2EF0">
        <w:rPr>
          <w:sz w:val="28"/>
          <w:szCs w:val="28"/>
        </w:rPr>
        <w:tab/>
        <w:t xml:space="preserve">освещения.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Романтический пейзаж. Морские пейзажи И. Айвазовского.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4E2EF0">
        <w:rPr>
          <w:sz w:val="28"/>
          <w:szCs w:val="28"/>
        </w:rPr>
        <w:t>А.Саврасова</w:t>
      </w:r>
      <w:proofErr w:type="spellEnd"/>
      <w:r w:rsidRPr="004E2EF0">
        <w:rPr>
          <w:sz w:val="28"/>
          <w:szCs w:val="28"/>
        </w:rPr>
        <w:t xml:space="preserve">, </w:t>
      </w:r>
      <w:proofErr w:type="spellStart"/>
      <w:r w:rsidRPr="004E2EF0">
        <w:rPr>
          <w:sz w:val="28"/>
          <w:szCs w:val="28"/>
        </w:rPr>
        <w:t>И.Шишкина</w:t>
      </w:r>
      <w:proofErr w:type="spellEnd"/>
      <w:r w:rsidRPr="004E2EF0">
        <w:rPr>
          <w:sz w:val="28"/>
          <w:szCs w:val="28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Творческий опыт в создании композиционного живописного пейзажа своей Родины.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Графические зарисовки и графическая композиция на темы окружающей природы.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Городской пейзаж в творчестве мастеров искусства. Многообразие в понимании образа города.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Бытовой жанр в изобразительном искусстве.</w:t>
      </w:r>
    </w:p>
    <w:p w:rsidR="00E11396" w:rsidRPr="004E2EF0" w:rsidRDefault="00547F61" w:rsidP="004E2EF0">
      <w:pPr>
        <w:spacing w:after="3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Исторический жанр в изобразительном искусстве.</w:t>
      </w:r>
    </w:p>
    <w:p w:rsidR="00E11396" w:rsidRPr="004E2EF0" w:rsidRDefault="00547F61" w:rsidP="004E2EF0">
      <w:pPr>
        <w:spacing w:after="3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Историческая тема в искусстве как изображение наиболее значительных событий в жизни общества.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Жанровые разновидности исторической картины в зависимости от сюжета: </w:t>
      </w:r>
    </w:p>
    <w:p w:rsidR="00E11396" w:rsidRPr="004E2EF0" w:rsidRDefault="00547F61" w:rsidP="004E2EF0">
      <w:pPr>
        <w:spacing w:after="29"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мифологическая картина, картина на библейские темы, батальная картина и другие.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Историческая картина в русском искусстве XIX в. и её особое место в развитии отечественной культуры.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Библейские темы в изобразительном искусстве.</w:t>
      </w:r>
    </w:p>
    <w:p w:rsidR="00E11396" w:rsidRPr="004E2EF0" w:rsidRDefault="00547F61" w:rsidP="004E2EF0">
      <w:pPr>
        <w:spacing w:after="3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4E2EF0">
        <w:rPr>
          <w:sz w:val="28"/>
          <w:szCs w:val="28"/>
        </w:rPr>
        <w:t>Пьета</w:t>
      </w:r>
      <w:proofErr w:type="spellEnd"/>
      <w:r w:rsidRPr="004E2EF0">
        <w:rPr>
          <w:sz w:val="28"/>
          <w:szCs w:val="28"/>
        </w:rPr>
        <w:t>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Великие русские иконописцы: духовный свет икон Андрея Рублёва, Феофана Грека,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Дионисия.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Работа над эскизом сюжетной композиции.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Роль и значение изобразительного искусства в жизни людей: образ мира в изобразительном искусстве.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br w:type="page"/>
      </w: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lastRenderedPageBreak/>
        <w:t>ПЛАНИРУЕМЫЕ</w:t>
      </w:r>
      <w:r w:rsidR="00275937" w:rsidRPr="004E2EF0">
        <w:rPr>
          <w:b/>
          <w:sz w:val="28"/>
          <w:szCs w:val="28"/>
        </w:rPr>
        <w:t xml:space="preserve"> ОБРАЗОВАТЕЛЬНЫЕ</w:t>
      </w:r>
      <w:r w:rsidRPr="004E2EF0">
        <w:rPr>
          <w:b/>
          <w:sz w:val="28"/>
          <w:szCs w:val="28"/>
        </w:rPr>
        <w:t xml:space="preserve"> РЕЗУЛЬТАТЫ 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 xml:space="preserve">ЛИЧНОСТНЫЕ РЕЗУЛЬТАТЫ </w:t>
      </w:r>
    </w:p>
    <w:p w:rsidR="00E11396" w:rsidRPr="004E2EF0" w:rsidRDefault="00E11396" w:rsidP="004E2EF0">
      <w:pPr>
        <w:spacing w:after="0" w:line="276" w:lineRule="auto"/>
        <w:ind w:left="600"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11396" w:rsidRPr="004E2EF0" w:rsidRDefault="00547F61" w:rsidP="004E2EF0">
      <w:pPr>
        <w:spacing w:after="39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</w:t>
      </w:r>
      <w:proofErr w:type="spellStart"/>
      <w:r w:rsidRPr="004E2EF0">
        <w:rPr>
          <w:sz w:val="28"/>
          <w:szCs w:val="28"/>
        </w:rPr>
        <w:t>духовнонравственное</w:t>
      </w:r>
      <w:proofErr w:type="spellEnd"/>
      <w:r w:rsidRPr="004E2EF0">
        <w:rPr>
          <w:sz w:val="28"/>
          <w:szCs w:val="28"/>
        </w:rPr>
        <w:t xml:space="preserve">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Патриотическое воспитание.</w:t>
      </w:r>
    </w:p>
    <w:p w:rsidR="00E11396" w:rsidRPr="004E2EF0" w:rsidRDefault="00547F61" w:rsidP="004E2EF0">
      <w:pPr>
        <w:spacing w:after="3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Гражданское воспитание.</w:t>
      </w:r>
    </w:p>
    <w:p w:rsidR="00E11396" w:rsidRPr="004E2EF0" w:rsidRDefault="00547F61" w:rsidP="004E2EF0">
      <w:pPr>
        <w:spacing w:after="39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</w:t>
      </w:r>
      <w:r w:rsidRPr="004E2EF0">
        <w:rPr>
          <w:sz w:val="28"/>
          <w:szCs w:val="28"/>
        </w:rPr>
        <w:lastRenderedPageBreak/>
        <w:t xml:space="preserve">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Духовно-нравственное воспитание.</w:t>
      </w:r>
    </w:p>
    <w:p w:rsidR="00E11396" w:rsidRPr="004E2EF0" w:rsidRDefault="00547F61" w:rsidP="004E2EF0">
      <w:pPr>
        <w:spacing w:after="54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</w:t>
      </w:r>
      <w:r w:rsidR="00275937" w:rsidRPr="004E2EF0">
        <w:rPr>
          <w:sz w:val="28"/>
          <w:szCs w:val="28"/>
        </w:rPr>
        <w:t>-</w:t>
      </w:r>
      <w:r w:rsidRPr="004E2EF0">
        <w:rPr>
          <w:sz w:val="28"/>
          <w:szCs w:val="28"/>
        </w:rPr>
        <w:t xml:space="preserve">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Эстетическое воспитание.</w:t>
      </w:r>
    </w:p>
    <w:p w:rsidR="00E11396" w:rsidRPr="004E2EF0" w:rsidRDefault="00547F61" w:rsidP="004E2EF0">
      <w:pPr>
        <w:spacing w:after="40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Эстетическое (от греч. </w:t>
      </w:r>
      <w:proofErr w:type="spellStart"/>
      <w:r w:rsidRPr="004E2EF0">
        <w:rPr>
          <w:sz w:val="28"/>
          <w:szCs w:val="28"/>
        </w:rPr>
        <w:t>aisthetikos</w:t>
      </w:r>
      <w:proofErr w:type="spellEnd"/>
      <w:r w:rsidRPr="004E2EF0">
        <w:rPr>
          <w:sz w:val="28"/>
          <w:szCs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E2EF0">
        <w:rPr>
          <w:sz w:val="28"/>
          <w:szCs w:val="28"/>
        </w:rPr>
        <w:t>самореализующейся</w:t>
      </w:r>
      <w:proofErr w:type="spellEnd"/>
      <w:r w:rsidRPr="004E2EF0">
        <w:rPr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lastRenderedPageBreak/>
        <w:t>Ценности познавательной деятельности.</w:t>
      </w:r>
    </w:p>
    <w:p w:rsidR="00E11396" w:rsidRPr="004E2EF0" w:rsidRDefault="00547F61" w:rsidP="004E2EF0">
      <w:pPr>
        <w:spacing w:after="37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Экологическое воспитание.</w:t>
      </w:r>
    </w:p>
    <w:p w:rsidR="00E11396" w:rsidRPr="004E2EF0" w:rsidRDefault="00547F61" w:rsidP="004E2EF0">
      <w:pPr>
        <w:spacing w:after="33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Трудовое воспитание.</w:t>
      </w:r>
    </w:p>
    <w:p w:rsidR="00E11396" w:rsidRPr="004E2EF0" w:rsidRDefault="00547F61" w:rsidP="004E2EF0">
      <w:pPr>
        <w:spacing w:after="3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11396" w:rsidRPr="004E2EF0" w:rsidRDefault="00547F61" w:rsidP="004E2EF0">
      <w:pPr>
        <w:numPr>
          <w:ilvl w:val="0"/>
          <w:numId w:val="1"/>
        </w:numPr>
        <w:spacing w:after="11" w:line="276" w:lineRule="auto"/>
        <w:ind w:right="0" w:hanging="259"/>
        <w:rPr>
          <w:sz w:val="28"/>
          <w:szCs w:val="28"/>
        </w:rPr>
      </w:pPr>
      <w:r w:rsidRPr="004E2EF0">
        <w:rPr>
          <w:b/>
          <w:sz w:val="28"/>
          <w:szCs w:val="28"/>
        </w:rPr>
        <w:t>Воспитывающая предметно-эстетическая среда.</w:t>
      </w:r>
    </w:p>
    <w:p w:rsidR="00E11396" w:rsidRPr="004E2EF0" w:rsidRDefault="00547F61" w:rsidP="004E2EF0">
      <w:pPr>
        <w:spacing w:after="42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</w:t>
      </w:r>
      <w:r w:rsidRPr="004E2EF0">
        <w:rPr>
          <w:sz w:val="28"/>
          <w:szCs w:val="28"/>
        </w:rPr>
        <w:lastRenderedPageBreak/>
        <w:t>формирование позитивных ценностных ориентаций и восприятие жизни обучающихся.</w:t>
      </w: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t>МЕТАПРЕДМЕТНЫЕ РЕЗУЛЬТАТЫ</w:t>
      </w: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Овладение универсальными познавательными действиями</w:t>
      </w:r>
    </w:p>
    <w:p w:rsidR="00E11396" w:rsidRPr="004E2EF0" w:rsidRDefault="00547F61" w:rsidP="004E2EF0">
      <w:pPr>
        <w:spacing w:after="5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сравнивать предметные и пространственные объекты по заданным основаниям;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характеризовать форму предмета, конструкции;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выявлять положение предметной формы в пространстве;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обобщать форму составной конструкции;</w:t>
      </w:r>
    </w:p>
    <w:p w:rsidR="00E11396" w:rsidRPr="004E2EF0" w:rsidRDefault="00547F61" w:rsidP="004E2EF0">
      <w:pPr>
        <w:numPr>
          <w:ilvl w:val="0"/>
          <w:numId w:val="2"/>
        </w:numPr>
        <w:spacing w:after="57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анализировать структуру предмета, конструкции, пространства, зрительного образа;</w:t>
      </w:r>
    </w:p>
    <w:p w:rsidR="00E11396" w:rsidRPr="004E2EF0" w:rsidRDefault="00547F61" w:rsidP="004E2EF0">
      <w:pPr>
        <w:numPr>
          <w:ilvl w:val="0"/>
          <w:numId w:val="2"/>
        </w:numPr>
        <w:spacing w:after="25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структурировать предметно-пространственные явления;</w:t>
      </w:r>
    </w:p>
    <w:p w:rsidR="00E11396" w:rsidRPr="004E2EF0" w:rsidRDefault="00547F61" w:rsidP="004E2EF0">
      <w:pPr>
        <w:numPr>
          <w:ilvl w:val="0"/>
          <w:numId w:val="2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сопоставлять пропорциональное соотношение частей внутри целого и предметов между собой;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абстрагировать образ реальности в построении плоской или пространственной композиции.</w:t>
      </w:r>
    </w:p>
    <w:p w:rsidR="00E11396" w:rsidRPr="004E2EF0" w:rsidRDefault="00547F61" w:rsidP="004E2EF0">
      <w:pPr>
        <w:spacing w:after="56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  <w:r w:rsidR="00275937" w:rsidRPr="004E2EF0">
        <w:rPr>
          <w:sz w:val="28"/>
          <w:szCs w:val="28"/>
        </w:rPr>
        <w:t xml:space="preserve"> </w:t>
      </w:r>
      <w:r w:rsidR="00275937" w:rsidRPr="004E2EF0">
        <w:rPr>
          <w:rFonts w:eastAsia="Segoe UI Symbol"/>
          <w:sz w:val="28"/>
          <w:szCs w:val="28"/>
        </w:rPr>
        <w:t>В</w:t>
      </w:r>
      <w:r w:rsidRPr="004E2EF0">
        <w:rPr>
          <w:sz w:val="28"/>
          <w:szCs w:val="28"/>
        </w:rPr>
        <w:t>ыявлять и характеризовать существенные признаки явлений художественной культуры;</w:t>
      </w:r>
    </w:p>
    <w:p w:rsidR="00E11396" w:rsidRPr="004E2EF0" w:rsidRDefault="00547F61" w:rsidP="004E2EF0">
      <w:pPr>
        <w:numPr>
          <w:ilvl w:val="0"/>
          <w:numId w:val="2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11396" w:rsidRPr="004E2EF0" w:rsidRDefault="00547F61" w:rsidP="004E2EF0">
      <w:pPr>
        <w:numPr>
          <w:ilvl w:val="0"/>
          <w:numId w:val="2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классифицировать произведения искусства по видам и, соответственно, по назначению в жизни людей;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ставить и использовать вопросы как исследовательский инструмент познания;</w:t>
      </w:r>
    </w:p>
    <w:p w:rsidR="00E11396" w:rsidRPr="004E2EF0" w:rsidRDefault="00547F61" w:rsidP="004E2EF0">
      <w:pPr>
        <w:numPr>
          <w:ilvl w:val="0"/>
          <w:numId w:val="2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11396" w:rsidRPr="004E2EF0" w:rsidRDefault="00547F61" w:rsidP="004E2EF0">
      <w:pPr>
        <w:spacing w:after="52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11396" w:rsidRPr="004E2EF0" w:rsidRDefault="00547F61" w:rsidP="004E2EF0">
      <w:pPr>
        <w:numPr>
          <w:ilvl w:val="0"/>
          <w:numId w:val="2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использовать электронные образовательные ресурсы;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уметь работать с электронными учебными пособиями и учебниками;</w:t>
      </w:r>
    </w:p>
    <w:p w:rsidR="00E11396" w:rsidRPr="004E2EF0" w:rsidRDefault="00547F61" w:rsidP="004E2EF0">
      <w:pPr>
        <w:numPr>
          <w:ilvl w:val="0"/>
          <w:numId w:val="2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11396" w:rsidRPr="004E2EF0" w:rsidRDefault="00547F61" w:rsidP="004E2EF0">
      <w:pPr>
        <w:numPr>
          <w:ilvl w:val="0"/>
          <w:numId w:val="2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t>Овладение универсальными коммуникативными действиями</w:t>
      </w:r>
    </w:p>
    <w:p w:rsidR="00E11396" w:rsidRPr="004E2EF0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11396" w:rsidRPr="004E2EF0" w:rsidRDefault="00E11396" w:rsidP="004E2EF0">
      <w:pPr>
        <w:spacing w:after="34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numPr>
          <w:ilvl w:val="0"/>
          <w:numId w:val="3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 xml:space="preserve">понимать искусство в качестве особого языка общения – межличностного (автор </w:t>
      </w:r>
    </w:p>
    <w:p w:rsidR="00E11396" w:rsidRPr="004E2EF0" w:rsidRDefault="00547F61" w:rsidP="004E2EF0">
      <w:pPr>
        <w:spacing w:line="276" w:lineRule="auto"/>
        <w:ind w:left="96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– зритель), между поколениями, между народами;</w:t>
      </w:r>
    </w:p>
    <w:p w:rsidR="00E11396" w:rsidRPr="004E2EF0" w:rsidRDefault="00547F61" w:rsidP="004E2EF0">
      <w:pPr>
        <w:numPr>
          <w:ilvl w:val="0"/>
          <w:numId w:val="3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E2EF0">
        <w:rPr>
          <w:sz w:val="28"/>
          <w:szCs w:val="28"/>
        </w:rPr>
        <w:t>эмпатии</w:t>
      </w:r>
      <w:proofErr w:type="spellEnd"/>
      <w:r w:rsidRPr="004E2EF0">
        <w:rPr>
          <w:sz w:val="28"/>
          <w:szCs w:val="28"/>
        </w:rPr>
        <w:t xml:space="preserve"> и опираясь на восприятие окружающих;</w:t>
      </w:r>
    </w:p>
    <w:p w:rsidR="00E11396" w:rsidRPr="004E2EF0" w:rsidRDefault="00547F61" w:rsidP="004E2EF0">
      <w:pPr>
        <w:numPr>
          <w:ilvl w:val="0"/>
          <w:numId w:val="3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11396" w:rsidRPr="004E2EF0" w:rsidRDefault="00547F61" w:rsidP="004E2EF0">
      <w:pPr>
        <w:numPr>
          <w:ilvl w:val="0"/>
          <w:numId w:val="3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11396" w:rsidRPr="004E2EF0" w:rsidRDefault="00547F61" w:rsidP="004E2EF0">
      <w:pPr>
        <w:numPr>
          <w:ilvl w:val="0"/>
          <w:numId w:val="3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Овладение универсальными регулятивными действиями</w:t>
      </w:r>
    </w:p>
    <w:p w:rsidR="00E11396" w:rsidRPr="004E2EF0" w:rsidRDefault="00547F61" w:rsidP="004E2EF0">
      <w:pPr>
        <w:spacing w:after="5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11396" w:rsidRPr="004E2EF0" w:rsidRDefault="00547F61" w:rsidP="004E2EF0">
      <w:pPr>
        <w:numPr>
          <w:ilvl w:val="0"/>
          <w:numId w:val="4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11396" w:rsidRPr="004E2EF0" w:rsidRDefault="00547F61" w:rsidP="004E2EF0">
      <w:pPr>
        <w:numPr>
          <w:ilvl w:val="0"/>
          <w:numId w:val="4"/>
        </w:numPr>
        <w:spacing w:after="55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11396" w:rsidRPr="004E2EF0" w:rsidRDefault="00547F61" w:rsidP="004E2EF0">
      <w:pPr>
        <w:numPr>
          <w:ilvl w:val="0"/>
          <w:numId w:val="4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11396" w:rsidRPr="004E2EF0" w:rsidRDefault="00547F61" w:rsidP="004E2EF0">
      <w:pPr>
        <w:spacing w:after="5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11396" w:rsidRPr="004E2EF0" w:rsidRDefault="00547F61" w:rsidP="004E2EF0">
      <w:pPr>
        <w:numPr>
          <w:ilvl w:val="0"/>
          <w:numId w:val="4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11396" w:rsidRPr="004E2EF0" w:rsidRDefault="00547F61" w:rsidP="004E2EF0">
      <w:pPr>
        <w:numPr>
          <w:ilvl w:val="0"/>
          <w:numId w:val="4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владеть основами самоконтроля, рефлексии, самооценки на основе соответствующих целям критериев.</w:t>
      </w:r>
    </w:p>
    <w:p w:rsidR="00E11396" w:rsidRPr="004E2EF0" w:rsidRDefault="00547F61" w:rsidP="004E2EF0">
      <w:pPr>
        <w:spacing w:after="58"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11396" w:rsidRPr="004E2EF0" w:rsidRDefault="00547F61" w:rsidP="004E2EF0">
      <w:pPr>
        <w:numPr>
          <w:ilvl w:val="0"/>
          <w:numId w:val="4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развивать способность управлять собственными эмоциями, стремиться к пониманию эмоций других;</w:t>
      </w:r>
    </w:p>
    <w:p w:rsidR="00E11396" w:rsidRPr="004E2EF0" w:rsidRDefault="00547F61" w:rsidP="004E2EF0">
      <w:pPr>
        <w:numPr>
          <w:ilvl w:val="0"/>
          <w:numId w:val="4"/>
        </w:numPr>
        <w:spacing w:after="59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11396" w:rsidRPr="004E2EF0" w:rsidRDefault="00547F61" w:rsidP="004E2EF0">
      <w:pPr>
        <w:numPr>
          <w:ilvl w:val="0"/>
          <w:numId w:val="4"/>
        </w:numPr>
        <w:spacing w:after="58"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11396" w:rsidRPr="004E2EF0" w:rsidRDefault="00547F61" w:rsidP="004E2EF0">
      <w:pPr>
        <w:numPr>
          <w:ilvl w:val="0"/>
          <w:numId w:val="4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>признавать своё и чужое право на ошибку;</w:t>
      </w:r>
    </w:p>
    <w:p w:rsidR="00E11396" w:rsidRPr="004E2EF0" w:rsidRDefault="00547F61" w:rsidP="004E2EF0">
      <w:pPr>
        <w:numPr>
          <w:ilvl w:val="0"/>
          <w:numId w:val="4"/>
        </w:numPr>
        <w:spacing w:line="276" w:lineRule="auto"/>
        <w:ind w:right="0" w:hanging="360"/>
        <w:rPr>
          <w:sz w:val="28"/>
          <w:szCs w:val="28"/>
        </w:rPr>
      </w:pPr>
      <w:r w:rsidRPr="004E2EF0">
        <w:rPr>
          <w:sz w:val="28"/>
          <w:szCs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E2EF0">
        <w:rPr>
          <w:sz w:val="28"/>
          <w:szCs w:val="28"/>
        </w:rPr>
        <w:t>межвозрастном</w:t>
      </w:r>
      <w:proofErr w:type="spellEnd"/>
      <w:r w:rsidRPr="004E2EF0">
        <w:rPr>
          <w:sz w:val="28"/>
          <w:szCs w:val="28"/>
        </w:rPr>
        <w:t xml:space="preserve"> взаимодействии.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pStyle w:val="2"/>
        <w:spacing w:line="276" w:lineRule="auto"/>
        <w:ind w:left="115"/>
        <w:jc w:val="both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ПРЕДМЕТНЫЕ РЕЗУЛЬТАТЫ</w:t>
      </w:r>
    </w:p>
    <w:p w:rsidR="00E11396" w:rsidRPr="004E2EF0" w:rsidRDefault="00E11396" w:rsidP="004E2EF0">
      <w:pPr>
        <w:spacing w:after="0" w:line="276" w:lineRule="auto"/>
        <w:ind w:left="120" w:right="0" w:firstLine="0"/>
        <w:rPr>
          <w:sz w:val="28"/>
          <w:szCs w:val="28"/>
        </w:rPr>
      </w:pPr>
    </w:p>
    <w:p w:rsidR="00E11396" w:rsidRPr="004E2EF0" w:rsidRDefault="00547F61" w:rsidP="004E2EF0">
      <w:pPr>
        <w:spacing w:after="44" w:line="276" w:lineRule="auto"/>
        <w:ind w:left="120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К концу обучения </w:t>
      </w:r>
      <w:r w:rsidRPr="004E2EF0">
        <w:rPr>
          <w:b/>
          <w:sz w:val="28"/>
          <w:szCs w:val="28"/>
        </w:rPr>
        <w:t>в 5 классе</w:t>
      </w:r>
      <w:r w:rsidRPr="004E2EF0">
        <w:rPr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11396" w:rsidRPr="004E2EF0" w:rsidRDefault="00547F61" w:rsidP="004E2EF0">
      <w:pPr>
        <w:spacing w:after="11" w:line="276" w:lineRule="auto"/>
        <w:ind w:left="115" w:right="0" w:hanging="10"/>
        <w:rPr>
          <w:sz w:val="28"/>
          <w:szCs w:val="28"/>
        </w:rPr>
      </w:pPr>
      <w:r w:rsidRPr="004E2EF0">
        <w:rPr>
          <w:b/>
          <w:sz w:val="28"/>
          <w:szCs w:val="28"/>
        </w:rPr>
        <w:t>Модуль № 1 «Декоративно-прикладное и народное искусство»:</w:t>
      </w:r>
    </w:p>
    <w:p w:rsidR="00E11396" w:rsidRPr="004E2EF0" w:rsidRDefault="00547F61" w:rsidP="004E2EF0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 xml:space="preserve">знать о многообразии видов декоративно-прикладного искусства: народного, </w:t>
      </w:r>
    </w:p>
    <w:p w:rsidR="00E11396" w:rsidRPr="004E2EF0" w:rsidRDefault="00547F61" w:rsidP="004E2EF0">
      <w:pPr>
        <w:spacing w:after="42"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 xml:space="preserve">классического, современного, искусства, промыслов; понимать связь декоративно-прикладного искусства с бытовыми потребностями </w:t>
      </w:r>
    </w:p>
    <w:p w:rsidR="00E24557" w:rsidRDefault="00547F61" w:rsidP="004E2EF0">
      <w:pPr>
        <w:spacing w:after="36"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людей, необходимость присутствия в предметном мире и жилой среде;</w:t>
      </w:r>
      <w:r w:rsidR="00275937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r w:rsidR="00275937" w:rsidRPr="004E2EF0">
        <w:rPr>
          <w:sz w:val="28"/>
          <w:szCs w:val="28"/>
        </w:rPr>
        <w:t xml:space="preserve"> </w:t>
      </w:r>
    </w:p>
    <w:p w:rsidR="00E11396" w:rsidRPr="004E2EF0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характеризовать коммуникативные, познавательные и культовые функции </w:t>
      </w:r>
    </w:p>
    <w:p w:rsidR="00E24557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декоративно-прикладного искусства;</w:t>
      </w:r>
      <w:r w:rsidR="00275937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  <w:r w:rsidR="00275937" w:rsidRPr="004E2EF0">
        <w:rPr>
          <w:sz w:val="28"/>
          <w:szCs w:val="28"/>
        </w:rPr>
        <w:t xml:space="preserve"> </w:t>
      </w:r>
    </w:p>
    <w:p w:rsidR="00E11396" w:rsidRPr="004E2EF0" w:rsidRDefault="00E24557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r w:rsidR="00275937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распознавать и называть техники исполнения произведений декоративно-</w:t>
      </w:r>
    </w:p>
    <w:p w:rsidR="00E24557" w:rsidRDefault="00547F61" w:rsidP="00E24557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прикладного искусства в разных материалах: резьба, роспись, вышивка, ткачество, плетение, ковка, другие техники;</w:t>
      </w:r>
      <w:r w:rsidR="00275937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  <w:r w:rsidR="00275937" w:rsidRPr="004E2EF0">
        <w:rPr>
          <w:sz w:val="28"/>
          <w:szCs w:val="28"/>
        </w:rPr>
        <w:t xml:space="preserve"> </w:t>
      </w:r>
    </w:p>
    <w:p w:rsidR="00E11396" w:rsidRPr="004E2EF0" w:rsidRDefault="00E24557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различать разные виды орнамента по сюжетной основе: геометрический, </w:t>
      </w:r>
    </w:p>
    <w:p w:rsidR="00E24557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растительный, зооморфный, антропоморфный;</w:t>
      </w:r>
      <w:r w:rsidR="00275937" w:rsidRPr="004E2EF0">
        <w:rPr>
          <w:sz w:val="28"/>
          <w:szCs w:val="28"/>
        </w:rPr>
        <w:t xml:space="preserve"> </w:t>
      </w:r>
    </w:p>
    <w:p w:rsidR="00E11396" w:rsidRPr="004E2EF0" w:rsidRDefault="00E24557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владеть практическими навыками самостоятельного творческого создания </w:t>
      </w:r>
    </w:p>
    <w:p w:rsidR="00E24557" w:rsidRDefault="00547F61" w:rsidP="004E2EF0">
      <w:pPr>
        <w:spacing w:after="36"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орнаментов ленточных, сетчатых, центрических;</w:t>
      </w:r>
    </w:p>
    <w:p w:rsidR="00E24557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937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  <w:r w:rsidR="00275937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  <w:r w:rsidR="00275937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  <w:r w:rsidR="007E7D1A" w:rsidRPr="004E2EF0">
        <w:rPr>
          <w:sz w:val="28"/>
          <w:szCs w:val="28"/>
        </w:rPr>
        <w:t xml:space="preserve"> </w:t>
      </w:r>
    </w:p>
    <w:p w:rsidR="00E11396" w:rsidRPr="004E2EF0" w:rsidRDefault="00E24557" w:rsidP="004E2EF0">
      <w:pPr>
        <w:spacing w:after="36"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объяснять символическое значение традиционных знаков народного</w:t>
      </w:r>
    </w:p>
    <w:p w:rsidR="00E24557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крестьянского искусства (солярные знаки, древо жизни, конь, птица, мать-земля);</w:t>
      </w:r>
    </w:p>
    <w:p w:rsidR="00E24557" w:rsidRDefault="00E24557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  <w:r w:rsidR="007E7D1A" w:rsidRPr="004E2EF0">
        <w:rPr>
          <w:sz w:val="28"/>
          <w:szCs w:val="28"/>
        </w:rPr>
        <w:t xml:space="preserve"> </w:t>
      </w:r>
    </w:p>
    <w:p w:rsidR="00E24557" w:rsidRDefault="00E24557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практический опыт изображения характерных традиционных предметов крестьянского быта;</w:t>
      </w:r>
      <w:r w:rsidR="007E7D1A" w:rsidRPr="004E2EF0">
        <w:rPr>
          <w:sz w:val="28"/>
          <w:szCs w:val="28"/>
        </w:rPr>
        <w:t xml:space="preserve"> </w:t>
      </w:r>
    </w:p>
    <w:p w:rsidR="00E24557" w:rsidRDefault="00E24557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  <w:r w:rsidR="007E7D1A" w:rsidRPr="004E2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- </w:t>
      </w:r>
      <w:r w:rsidR="00547F61" w:rsidRPr="004E2EF0">
        <w:rPr>
          <w:sz w:val="28"/>
          <w:szCs w:val="28"/>
        </w:rPr>
        <w:t>осознавать произведения народного искусства как бесценное культурное наследие,</w:t>
      </w:r>
      <w:r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хранящее в своих материальных формах глубинные духовные ценности;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объяснять значение народных промыслов и традиций художественного ремесла в</w:t>
      </w:r>
      <w:r w:rsidR="00E24557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современной жизни;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D1A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рассказывать о происхождении народных художественных промыслов, о соотношении ремесла и искусства;</w:t>
      </w:r>
    </w:p>
    <w:p w:rsidR="00E24557" w:rsidRDefault="007E7D1A" w:rsidP="00E24557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называть характерные черты орнаментов и изделий ряда отечественных народных художественных промыслов;</w:t>
      </w:r>
      <w:r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характеризовать древние образы народного искусства в произведениях современных народных промыслов;</w:t>
      </w:r>
      <w:r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>уметь перечислять материалы, используемые в народных художественных пр</w:t>
      </w:r>
      <w:r w:rsidR="007E7D1A" w:rsidRPr="004E2EF0">
        <w:rPr>
          <w:sz w:val="28"/>
          <w:szCs w:val="28"/>
        </w:rPr>
        <w:t xml:space="preserve">омыслах: дерево, глина, металл, </w:t>
      </w:r>
      <w:r w:rsidR="00547F61" w:rsidRPr="004E2EF0">
        <w:rPr>
          <w:sz w:val="28"/>
          <w:szCs w:val="28"/>
        </w:rPr>
        <w:t>стекло;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4A213A">
      <w:pPr>
        <w:spacing w:line="276" w:lineRule="auto"/>
        <w:ind w:left="-1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D1A" w:rsidRPr="004E2EF0">
        <w:rPr>
          <w:sz w:val="28"/>
          <w:szCs w:val="28"/>
        </w:rPr>
        <w:t xml:space="preserve"> различать изделия наро</w:t>
      </w:r>
      <w:r>
        <w:rPr>
          <w:sz w:val="28"/>
          <w:szCs w:val="28"/>
        </w:rPr>
        <w:t xml:space="preserve">дных художественных </w:t>
      </w:r>
      <w:r w:rsidR="007E7D1A" w:rsidRPr="004E2EF0">
        <w:rPr>
          <w:sz w:val="28"/>
          <w:szCs w:val="28"/>
        </w:rPr>
        <w:t xml:space="preserve">промыслов по </w:t>
      </w:r>
      <w:r w:rsidR="00547F61" w:rsidRPr="004E2EF0">
        <w:rPr>
          <w:sz w:val="28"/>
          <w:szCs w:val="28"/>
        </w:rPr>
        <w:t>материалу изготовления и технике декора;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объяснять связь между материалом, формой и техникой декора в произведениях народных промыслов;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E7D1A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  <w:r>
        <w:rPr>
          <w:sz w:val="28"/>
          <w:szCs w:val="28"/>
        </w:rPr>
        <w:t xml:space="preserve">                           </w:t>
      </w:r>
      <w:r w:rsidR="007E7D1A" w:rsidRPr="004E2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понимать и объяснять значение государственной символики, иметь представление о значении и содержании геральдики;</w:t>
      </w:r>
      <w:r w:rsidR="007E7D1A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r w:rsidR="007E7D1A" w:rsidRPr="004E2EF0">
        <w:rPr>
          <w:sz w:val="28"/>
          <w:szCs w:val="28"/>
        </w:rPr>
        <w:t xml:space="preserve"> </w:t>
      </w:r>
    </w:p>
    <w:p w:rsidR="00E24557" w:rsidRDefault="00547F61" w:rsidP="00E24557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11396" w:rsidRPr="004E2EF0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E7D1A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E7D1A" w:rsidRPr="004E2EF0" w:rsidRDefault="00547F61" w:rsidP="004E2EF0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К концу обучения в </w:t>
      </w:r>
      <w:r w:rsidRPr="004E2EF0">
        <w:rPr>
          <w:b/>
          <w:sz w:val="28"/>
          <w:szCs w:val="28"/>
        </w:rPr>
        <w:t>6 классе</w:t>
      </w:r>
      <w:r w:rsidRPr="004E2EF0">
        <w:rPr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11396" w:rsidRPr="004E2EF0" w:rsidRDefault="00547F61" w:rsidP="004E2EF0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b/>
          <w:sz w:val="28"/>
          <w:szCs w:val="28"/>
        </w:rPr>
        <w:t>Модуль № 2 «Живопись, графика, скульптура»:</w:t>
      </w:r>
    </w:p>
    <w:p w:rsidR="00E11396" w:rsidRPr="004E2EF0" w:rsidRDefault="00547F61" w:rsidP="004E2EF0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 xml:space="preserve">характеризовать различия между пространственными и временными видами </w:t>
      </w:r>
    </w:p>
    <w:p w:rsidR="00E24557" w:rsidRDefault="00547F61" w:rsidP="004E2EF0">
      <w:pPr>
        <w:spacing w:line="276" w:lineRule="auto"/>
        <w:ind w:left="585" w:right="1996" w:hanging="600"/>
        <w:rPr>
          <w:sz w:val="28"/>
          <w:szCs w:val="28"/>
        </w:rPr>
      </w:pPr>
      <w:r w:rsidRPr="004E2EF0">
        <w:rPr>
          <w:sz w:val="28"/>
          <w:szCs w:val="28"/>
        </w:rPr>
        <w:t>искусства и их значение в жизни людей;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547F61" w:rsidP="004E2EF0">
      <w:pPr>
        <w:spacing w:line="276" w:lineRule="auto"/>
        <w:ind w:left="585" w:right="1996" w:hanging="600"/>
        <w:rPr>
          <w:sz w:val="28"/>
          <w:szCs w:val="28"/>
        </w:rPr>
      </w:pPr>
      <w:r w:rsidRPr="004E2EF0">
        <w:rPr>
          <w:sz w:val="28"/>
          <w:szCs w:val="28"/>
        </w:rPr>
        <w:t>объяснять причины деления пространственных искусств на виды;</w:t>
      </w:r>
    </w:p>
    <w:p w:rsidR="00E11396" w:rsidRPr="004E2EF0" w:rsidRDefault="00547F61" w:rsidP="004A213A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>знать основные виды живописи, графики и скульптуры, объяснять их назначение в жизни людей.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Язык изобразительного искусства и его выразительные средства:</w:t>
      </w:r>
    </w:p>
    <w:p w:rsidR="00E11396" w:rsidRPr="004E2EF0" w:rsidRDefault="00547F61" w:rsidP="004E2EF0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 xml:space="preserve">различать и характеризовать традиционные художественные материалы для </w:t>
      </w:r>
    </w:p>
    <w:p w:rsidR="00E24557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графики, живописи, скульптуры;</w:t>
      </w:r>
    </w:p>
    <w:p w:rsidR="00E24557" w:rsidRDefault="004A213A" w:rsidP="004A213A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24557" w:rsidRDefault="004A213A" w:rsidP="004A213A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о различных художественных техниках в использовании художественных материалов;</w:t>
      </w:r>
      <w:r w:rsidR="004E2EF0" w:rsidRPr="004E2EF0">
        <w:rPr>
          <w:sz w:val="28"/>
          <w:szCs w:val="28"/>
        </w:rPr>
        <w:t xml:space="preserve"> </w:t>
      </w:r>
    </w:p>
    <w:p w:rsidR="004A213A" w:rsidRDefault="004A213A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понимать роль рисунка как основы изобразительной деятельности;</w:t>
      </w:r>
      <w:r w:rsidR="004E2EF0" w:rsidRPr="004E2EF0">
        <w:rPr>
          <w:sz w:val="28"/>
          <w:szCs w:val="28"/>
        </w:rPr>
        <w:t xml:space="preserve"> </w:t>
      </w:r>
    </w:p>
    <w:p w:rsidR="00E24557" w:rsidRDefault="004A213A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учебного рисунка – светотеневого изображения объёмных форм;</w:t>
      </w:r>
    </w:p>
    <w:p w:rsidR="00E24557" w:rsidRDefault="004E2EF0" w:rsidP="004A213A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4A213A"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основы линейной перспективы и уметь изображать объёмные геометрические тела на двухмерной плоскости;</w:t>
      </w:r>
      <w:r w:rsidRPr="004E2EF0">
        <w:rPr>
          <w:sz w:val="28"/>
          <w:szCs w:val="28"/>
        </w:rPr>
        <w:t xml:space="preserve"> 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  <w:r w:rsidR="004E2EF0" w:rsidRPr="004E2EF0">
        <w:rPr>
          <w:sz w:val="28"/>
          <w:szCs w:val="28"/>
        </w:rPr>
        <w:t xml:space="preserve"> </w:t>
      </w:r>
    </w:p>
    <w:p w:rsidR="00E24557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понимать содержание понятий «тон», «тональные отношения» и иметь опыт их визуального анализа;</w:t>
      </w:r>
    </w:p>
    <w:p w:rsidR="00E24557" w:rsidRDefault="004E2EF0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4A213A"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опыт линейного рисунка, понимать выразительные возможности линии;</w:t>
      </w:r>
    </w:p>
    <w:p w:rsidR="004A213A" w:rsidRDefault="00547F61" w:rsidP="00E24557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4A213A" w:rsidP="00E24557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знать основы </w:t>
      </w:r>
      <w:proofErr w:type="spellStart"/>
      <w:r w:rsidR="00547F61" w:rsidRPr="004E2EF0">
        <w:rPr>
          <w:sz w:val="28"/>
          <w:szCs w:val="28"/>
        </w:rPr>
        <w:t>цветоведения</w:t>
      </w:r>
      <w:proofErr w:type="spellEnd"/>
      <w:r w:rsidR="00547F61" w:rsidRPr="004E2EF0">
        <w:rPr>
          <w:sz w:val="28"/>
          <w:szCs w:val="28"/>
        </w:rPr>
        <w:t xml:space="preserve">: характеризовать основные и составные цвета, </w:t>
      </w:r>
    </w:p>
    <w:p w:rsidR="00E11396" w:rsidRPr="004E2EF0" w:rsidRDefault="00547F61" w:rsidP="004A213A">
      <w:pPr>
        <w:spacing w:line="276" w:lineRule="auto"/>
        <w:ind w:right="0" w:hanging="15"/>
        <w:rPr>
          <w:sz w:val="28"/>
          <w:szCs w:val="28"/>
        </w:rPr>
      </w:pPr>
      <w:r w:rsidRPr="004E2EF0">
        <w:rPr>
          <w:sz w:val="28"/>
          <w:szCs w:val="28"/>
        </w:rPr>
        <w:t>дополнительные цвета – и значение этих знаний для искусства живописи;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24557" w:rsidRDefault="00547F61" w:rsidP="004A213A">
      <w:pPr>
        <w:spacing w:line="276" w:lineRule="auto"/>
        <w:ind w:left="142" w:right="0" w:hanging="142"/>
        <w:rPr>
          <w:sz w:val="28"/>
          <w:szCs w:val="28"/>
        </w:rPr>
      </w:pPr>
      <w:r w:rsidRPr="004E2EF0">
        <w:rPr>
          <w:sz w:val="28"/>
          <w:szCs w:val="28"/>
        </w:rPr>
        <w:t>Жанры изобразительного искусства:</w:t>
      </w:r>
      <w:r w:rsidR="00E24557">
        <w:rPr>
          <w:sz w:val="28"/>
          <w:szCs w:val="28"/>
        </w:rPr>
        <w:t xml:space="preserve"> </w:t>
      </w:r>
    </w:p>
    <w:p w:rsidR="00E24557" w:rsidRDefault="00547F61" w:rsidP="00E24557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объяснять понятие «жанры в изобразительном искусстве», перечислять жанры;</w:t>
      </w:r>
    </w:p>
    <w:p w:rsidR="00E11396" w:rsidRPr="004E2EF0" w:rsidRDefault="004A213A" w:rsidP="004A213A">
      <w:pPr>
        <w:spacing w:line="276" w:lineRule="auto"/>
        <w:ind w:left="60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объяснять разницу между предметом изображения, сюжетом и содержанием произведения искусства.</w:t>
      </w:r>
    </w:p>
    <w:p w:rsidR="004A213A" w:rsidRDefault="00547F61" w:rsidP="004A213A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Натюрморт: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4A213A" w:rsidRDefault="00547F61" w:rsidP="004A213A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4A213A">
        <w:rPr>
          <w:sz w:val="28"/>
          <w:szCs w:val="28"/>
        </w:rPr>
        <w:t xml:space="preserve">- </w:t>
      </w:r>
      <w:r w:rsidRPr="004E2EF0">
        <w:rPr>
          <w:sz w:val="28"/>
          <w:szCs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4A213A" w:rsidP="004A213A">
      <w:pPr>
        <w:spacing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знать и уметь применять в рисунке правила линейной перспективы и изображения </w:t>
      </w:r>
    </w:p>
    <w:p w:rsidR="00E24557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объёмного предмета в двухмерном пространстве листа;</w:t>
      </w:r>
      <w:r w:rsidR="004E2EF0" w:rsidRPr="004E2EF0">
        <w:rPr>
          <w:sz w:val="28"/>
          <w:szCs w:val="28"/>
        </w:rPr>
        <w:t xml:space="preserve"> 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создания графического натюрморта;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опыт создания натюрморта средствами живописи.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Портрет:</w:t>
      </w:r>
    </w:p>
    <w:p w:rsidR="004A213A" w:rsidRDefault="00547F61" w:rsidP="004A213A">
      <w:pPr>
        <w:spacing w:line="276" w:lineRule="auto"/>
        <w:ind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11396" w:rsidRPr="004E2EF0" w:rsidRDefault="004A213A" w:rsidP="004A213A">
      <w:pPr>
        <w:spacing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уметь сравнивать содержание портретного образа в искусстве Древнего Рима, эпохи Возрождения и Нового времени;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 xml:space="preserve">понимать, что в художественном портрете присутствует также выражение идеалов </w:t>
      </w:r>
    </w:p>
    <w:p w:rsidR="004A213A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эпохи и авторская позиция художника;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</w:t>
      </w:r>
      <w:proofErr w:type="gramStart"/>
      <w:r w:rsidRPr="004E2EF0">
        <w:rPr>
          <w:sz w:val="28"/>
          <w:szCs w:val="28"/>
        </w:rPr>
        <w:t>);уметь</w:t>
      </w:r>
      <w:proofErr w:type="gramEnd"/>
      <w:r w:rsidRPr="004E2EF0">
        <w:rPr>
          <w:sz w:val="28"/>
          <w:szCs w:val="28"/>
        </w:rPr>
        <w:t xml:space="preserve">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4E2EF0">
        <w:rPr>
          <w:sz w:val="28"/>
          <w:szCs w:val="28"/>
        </w:rPr>
        <w:t>Боровиковский</w:t>
      </w:r>
      <w:proofErr w:type="spellEnd"/>
      <w:r w:rsidRPr="004E2EF0">
        <w:rPr>
          <w:sz w:val="28"/>
          <w:szCs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4A213A" w:rsidRDefault="004A213A" w:rsidP="004A213A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</w:t>
      </w:r>
      <w:proofErr w:type="gramStart"/>
      <w:r w:rsidR="00547F61" w:rsidRPr="004E2EF0">
        <w:rPr>
          <w:sz w:val="28"/>
          <w:szCs w:val="28"/>
        </w:rPr>
        <w:t>головы;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 w:rsidR="004E2EF0" w:rsidRPr="004E2E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4A213A" w:rsidP="004A213A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начальный опыт лепки головы человека;</w:t>
      </w:r>
    </w:p>
    <w:p w:rsidR="00E11396" w:rsidRPr="004E2EF0" w:rsidRDefault="004A213A" w:rsidP="004E2EF0">
      <w:pPr>
        <w:spacing w:line="276" w:lineRule="auto"/>
        <w:ind w:left="600" w:righ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 xml:space="preserve">иметь опыт графического портретного изображения как нового для себя видения </w:t>
      </w:r>
    </w:p>
    <w:p w:rsidR="004A213A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индивидуальности человека;</w:t>
      </w:r>
    </w:p>
    <w:p w:rsidR="00E11396" w:rsidRPr="004E2EF0" w:rsidRDefault="004A213A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>-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 xml:space="preserve">иметь представление о графических портретах мастеров разных эпох, о </w:t>
      </w:r>
    </w:p>
    <w:p w:rsidR="00E24557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разнообразии графических средств в изображении образа человека;</w:t>
      </w:r>
      <w:r w:rsidR="004E2EF0" w:rsidRPr="004E2EF0">
        <w:rPr>
          <w:sz w:val="28"/>
          <w:szCs w:val="28"/>
        </w:rPr>
        <w:t xml:space="preserve"> </w:t>
      </w:r>
    </w:p>
    <w:p w:rsidR="00E24557" w:rsidRDefault="00547F61" w:rsidP="004A213A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E24557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11396" w:rsidRPr="004E2EF0" w:rsidRDefault="004A213A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иметь представление о жанре портрета в искусстве ХХ в. – западном и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отечественном.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Пейзаж:</w:t>
      </w:r>
    </w:p>
    <w:p w:rsidR="00E24557" w:rsidRDefault="004A213A" w:rsidP="004A213A">
      <w:pPr>
        <w:spacing w:line="276" w:lineRule="auto"/>
        <w:ind w:left="60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знать правила построения линейной перспективы и уметь применять их в рисунке;</w:t>
      </w:r>
      <w:r w:rsidR="004E2EF0" w:rsidRPr="004E2EF0">
        <w:rPr>
          <w:sz w:val="28"/>
          <w:szCs w:val="28"/>
        </w:rPr>
        <w:t xml:space="preserve"> </w:t>
      </w:r>
    </w:p>
    <w:p w:rsidR="00D97D9F" w:rsidRDefault="004A213A" w:rsidP="004A213A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4A213A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правила воздушной перспективы и уметь их применять на практике;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 xml:space="preserve">характеризовать особенности изображения разных состояний природы в </w:t>
      </w:r>
    </w:p>
    <w:p w:rsidR="00E11396" w:rsidRPr="004E2EF0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романтическом пейзаже и пейзаже творчества импрессионистов и постимпрессионистов;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иметь представление о морских пейзажах И. Айвазовского;</w:t>
      </w:r>
    </w:p>
    <w:p w:rsidR="00E11396" w:rsidRPr="004E2EF0" w:rsidRDefault="00D97D9F" w:rsidP="004E2EF0">
      <w:pPr>
        <w:spacing w:line="276" w:lineRule="auto"/>
        <w:ind w:left="60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иметь представление об особенностях пленэрной живописи и колористической </w:t>
      </w:r>
    </w:p>
    <w:p w:rsidR="00D97D9F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изменчивости состояний природы;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4E2EF0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="00547F61" w:rsidRPr="004E2EF0">
        <w:rPr>
          <w:sz w:val="28"/>
          <w:szCs w:val="28"/>
        </w:rPr>
        <w:t>Саврасова</w:t>
      </w:r>
      <w:proofErr w:type="spellEnd"/>
      <w:r w:rsidR="00547F61" w:rsidRPr="004E2EF0">
        <w:rPr>
          <w:sz w:val="28"/>
          <w:szCs w:val="28"/>
        </w:rPr>
        <w:t>, И. Шишкина, И. Левитана и художников ХХ в. (по выбору);</w:t>
      </w:r>
    </w:p>
    <w:p w:rsidR="00E11396" w:rsidRPr="004E2EF0" w:rsidRDefault="00D97D9F" w:rsidP="00D97D9F">
      <w:pPr>
        <w:spacing w:line="276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</w:t>
      </w:r>
      <w:proofErr w:type="gramStart"/>
      <w:r w:rsidR="00547F61" w:rsidRPr="004E2EF0">
        <w:rPr>
          <w:sz w:val="28"/>
          <w:szCs w:val="28"/>
        </w:rPr>
        <w:t>Родины;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</w:t>
      </w:r>
      <w:r w:rsidR="004E2EF0" w:rsidRPr="004E2E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иметь опыт живописного изображения различных активно выраженных состояний природы;</w:t>
      </w:r>
    </w:p>
    <w:p w:rsidR="00D97D9F" w:rsidRDefault="00D97D9F" w:rsidP="00D97D9F">
      <w:pPr>
        <w:spacing w:after="0" w:line="276" w:lineRule="auto"/>
        <w:ind w:left="10" w:right="-2" w:hanging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пейзажных зарисовок, графического изображения природы по памяти и представлению;</w:t>
      </w:r>
    </w:p>
    <w:p w:rsidR="00D97D9F" w:rsidRDefault="00D97D9F" w:rsidP="00D97D9F">
      <w:pPr>
        <w:spacing w:after="36"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after="36"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изображения городского пейзажа – по памяти или представлению;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after="36"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  <w:r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after="36"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>-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E11396" w:rsidRPr="004E2EF0" w:rsidRDefault="00547F61" w:rsidP="004E2EF0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Бытовой жанр:</w:t>
      </w:r>
    </w:p>
    <w:p w:rsidR="00D97D9F" w:rsidRDefault="00547F61" w:rsidP="00D97D9F">
      <w:pPr>
        <w:spacing w:after="0" w:line="276" w:lineRule="auto"/>
        <w:ind w:left="10" w:right="-2" w:hanging="10"/>
        <w:rPr>
          <w:sz w:val="28"/>
          <w:szCs w:val="28"/>
        </w:rPr>
      </w:pPr>
      <w:r w:rsidRPr="004E2EF0">
        <w:rPr>
          <w:sz w:val="28"/>
          <w:szCs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after="0" w:line="276" w:lineRule="auto"/>
        <w:ind w:left="10" w:right="-2" w:hanging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уметь объяснять понятия «тематическая картина», «станковая живопись», </w:t>
      </w:r>
    </w:p>
    <w:p w:rsidR="00D97D9F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«монументальная живопись», перечислять основные жанры тематической картины;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4E2EF0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различать тему, сюжет и содержание в жанровой картине, выявлять образ </w:t>
      </w:r>
    </w:p>
    <w:p w:rsidR="00D97D9F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нравственных и ценностных смыслов в жанровой картине;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  <w:r>
        <w:rPr>
          <w:sz w:val="28"/>
          <w:szCs w:val="28"/>
        </w:rPr>
        <w:t xml:space="preserve">                            </w:t>
      </w:r>
      <w:r w:rsidR="004E2EF0" w:rsidRPr="004E2E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осознавать многообразие форм организации бытовой жизни и одновременно единство мира людей;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97D9F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опыт изображения бытовой жизни разных народов в контексте традиций их искусства;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характеризовать понятие «бытовой жанр» и уметь приводить несколько примеров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произведений европейского и отечественного искусства;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 xml:space="preserve">иметь опыт создания композиции на сюжеты из реальной повседневной жизни, обучаясь художественной наблюдательности и образному видению окружающей </w:t>
      </w:r>
      <w:proofErr w:type="gramStart"/>
      <w:r w:rsidRPr="004E2EF0">
        <w:rPr>
          <w:sz w:val="28"/>
          <w:szCs w:val="28"/>
        </w:rPr>
        <w:t>действительности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>.Исторический</w:t>
      </w:r>
      <w:proofErr w:type="gramEnd"/>
      <w:r w:rsidRPr="004E2EF0">
        <w:rPr>
          <w:sz w:val="28"/>
          <w:szCs w:val="28"/>
        </w:rPr>
        <w:t xml:space="preserve"> жанр:</w:t>
      </w:r>
    </w:p>
    <w:p w:rsidR="00D97D9F" w:rsidRDefault="00547F61" w:rsidP="004E2EF0">
      <w:pPr>
        <w:spacing w:line="276" w:lineRule="auto"/>
        <w:ind w:left="-15" w:right="0"/>
        <w:rPr>
          <w:sz w:val="28"/>
          <w:szCs w:val="28"/>
        </w:rPr>
      </w:pPr>
      <w:r w:rsidRPr="004E2EF0">
        <w:rPr>
          <w:sz w:val="28"/>
          <w:szCs w:val="28"/>
        </w:rPr>
        <w:lastRenderedPageBreak/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 xml:space="preserve">иметь представление о развитии исторического жанра в творчестве отечественных </w:t>
      </w:r>
    </w:p>
    <w:p w:rsidR="00D97D9F" w:rsidRDefault="00547F61" w:rsidP="004E2EF0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>художников ХХ в.;</w:t>
      </w:r>
    </w:p>
    <w:p w:rsidR="00D97D9F" w:rsidRDefault="004E2EF0" w:rsidP="00D97D9F">
      <w:pPr>
        <w:spacing w:line="276" w:lineRule="auto"/>
        <w:ind w:left="585" w:right="0" w:hanging="600"/>
        <w:rPr>
          <w:sz w:val="28"/>
          <w:szCs w:val="28"/>
        </w:rPr>
      </w:pPr>
      <w:r w:rsidRPr="004E2EF0">
        <w:rPr>
          <w:sz w:val="28"/>
          <w:szCs w:val="28"/>
        </w:rPr>
        <w:t xml:space="preserve"> </w:t>
      </w:r>
      <w:r w:rsidR="00D97D9F">
        <w:rPr>
          <w:sz w:val="28"/>
          <w:szCs w:val="28"/>
        </w:rPr>
        <w:t>-</w:t>
      </w:r>
      <w:r w:rsidR="00547F61" w:rsidRPr="004E2EF0">
        <w:rPr>
          <w:sz w:val="28"/>
          <w:szCs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11396" w:rsidRPr="004E2EF0" w:rsidRDefault="00D97D9F" w:rsidP="00D97D9F">
      <w:pPr>
        <w:spacing w:line="276" w:lineRule="auto"/>
        <w:ind w:left="585" w:right="0" w:hanging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узнавать и называть авторов таких произведений, как «Давид» Микеланджело, «Весна» С. Боттичелли;</w:t>
      </w:r>
      <w:r w:rsidR="004E2EF0" w:rsidRPr="004E2EF0">
        <w:rPr>
          <w:sz w:val="28"/>
          <w:szCs w:val="28"/>
        </w:rPr>
        <w:t xml:space="preserve"> </w:t>
      </w:r>
      <w:r w:rsidR="00547F61" w:rsidRPr="004E2EF0">
        <w:rPr>
          <w:sz w:val="28"/>
          <w:szCs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11396" w:rsidRPr="004E2EF0" w:rsidRDefault="00547F61" w:rsidP="00D97D9F">
      <w:pPr>
        <w:tabs>
          <w:tab w:val="center" w:pos="900"/>
          <w:tab w:val="center" w:pos="1731"/>
          <w:tab w:val="center" w:pos="2829"/>
          <w:tab w:val="center" w:pos="4290"/>
          <w:tab w:val="center" w:pos="5301"/>
          <w:tab w:val="center" w:pos="6276"/>
          <w:tab w:val="center" w:pos="7864"/>
          <w:tab w:val="right" w:pos="9360"/>
        </w:tabs>
        <w:spacing w:after="0" w:line="276" w:lineRule="auto"/>
        <w:ind w:right="-2" w:firstLine="0"/>
        <w:rPr>
          <w:sz w:val="28"/>
          <w:szCs w:val="28"/>
        </w:rPr>
      </w:pPr>
      <w:r w:rsidRPr="004E2EF0">
        <w:rPr>
          <w:rFonts w:eastAsia="Calibri"/>
          <w:sz w:val="28"/>
          <w:szCs w:val="28"/>
        </w:rPr>
        <w:tab/>
      </w:r>
      <w:r w:rsidR="00D97D9F">
        <w:rPr>
          <w:rFonts w:eastAsia="Calibri"/>
          <w:sz w:val="28"/>
          <w:szCs w:val="28"/>
        </w:rPr>
        <w:t xml:space="preserve">- </w:t>
      </w:r>
      <w:r w:rsidRPr="004E2EF0">
        <w:rPr>
          <w:sz w:val="28"/>
          <w:szCs w:val="28"/>
        </w:rPr>
        <w:t xml:space="preserve">иметь </w:t>
      </w:r>
      <w:r w:rsidRPr="004E2EF0">
        <w:rPr>
          <w:sz w:val="28"/>
          <w:szCs w:val="28"/>
        </w:rPr>
        <w:tab/>
        <w:t xml:space="preserve">опыт </w:t>
      </w:r>
      <w:r w:rsidRPr="004E2EF0">
        <w:rPr>
          <w:sz w:val="28"/>
          <w:szCs w:val="28"/>
        </w:rPr>
        <w:tab/>
        <w:t xml:space="preserve">разработки </w:t>
      </w:r>
      <w:r w:rsidRPr="004E2EF0">
        <w:rPr>
          <w:sz w:val="28"/>
          <w:szCs w:val="28"/>
        </w:rPr>
        <w:tab/>
        <w:t xml:space="preserve">композиции </w:t>
      </w:r>
      <w:r w:rsidRPr="004E2EF0">
        <w:rPr>
          <w:sz w:val="28"/>
          <w:szCs w:val="28"/>
        </w:rPr>
        <w:tab/>
        <w:t xml:space="preserve">на </w:t>
      </w:r>
      <w:r w:rsidRPr="004E2EF0">
        <w:rPr>
          <w:sz w:val="28"/>
          <w:szCs w:val="28"/>
        </w:rPr>
        <w:tab/>
        <w:t xml:space="preserve">выбранную </w:t>
      </w:r>
      <w:r w:rsidRPr="004E2EF0">
        <w:rPr>
          <w:sz w:val="28"/>
          <w:szCs w:val="28"/>
        </w:rPr>
        <w:tab/>
        <w:t xml:space="preserve">историческую </w:t>
      </w:r>
      <w:r w:rsidRPr="004E2EF0">
        <w:rPr>
          <w:sz w:val="28"/>
          <w:szCs w:val="28"/>
        </w:rPr>
        <w:tab/>
        <w:t>тему (художественный проект): сбор материала, работа над эскизами, работа над композицией.</w:t>
      </w:r>
    </w:p>
    <w:p w:rsidR="00E11396" w:rsidRPr="004E2EF0" w:rsidRDefault="00547F61" w:rsidP="00D97D9F">
      <w:pPr>
        <w:spacing w:line="276" w:lineRule="auto"/>
        <w:ind w:left="142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Библейские темы в изобразительном искусстве:</w:t>
      </w:r>
    </w:p>
    <w:p w:rsidR="00E11396" w:rsidRPr="004E2EF0" w:rsidRDefault="00547F61" w:rsidP="00D97D9F">
      <w:pPr>
        <w:spacing w:line="276" w:lineRule="auto"/>
        <w:ind w:left="600" w:right="0" w:firstLine="0"/>
        <w:rPr>
          <w:sz w:val="28"/>
          <w:szCs w:val="28"/>
        </w:rPr>
      </w:pPr>
      <w:r w:rsidRPr="004E2EF0">
        <w:rPr>
          <w:sz w:val="28"/>
          <w:szCs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  <w:r w:rsidR="004E2EF0" w:rsidRPr="004E2EF0">
        <w:rPr>
          <w:sz w:val="28"/>
          <w:szCs w:val="28"/>
        </w:rPr>
        <w:t xml:space="preserve"> </w:t>
      </w:r>
      <w:r w:rsidRPr="004E2EF0">
        <w:rPr>
          <w:sz w:val="28"/>
          <w:szCs w:val="28"/>
        </w:rPr>
        <w:t xml:space="preserve">объяснять значение великих – вечных тем в искусстве на основе сюжетов Библии </w:t>
      </w:r>
    </w:p>
    <w:p w:rsidR="00E11396" w:rsidRPr="004E2EF0" w:rsidRDefault="00547F61" w:rsidP="004E2EF0">
      <w:pPr>
        <w:spacing w:line="276" w:lineRule="auto"/>
        <w:ind w:left="-15" w:right="0" w:firstLine="0"/>
        <w:rPr>
          <w:sz w:val="28"/>
          <w:szCs w:val="28"/>
        </w:rPr>
      </w:pPr>
      <w:r w:rsidRPr="004E2EF0">
        <w:rPr>
          <w:sz w:val="28"/>
          <w:szCs w:val="28"/>
        </w:rPr>
        <w:t xml:space="preserve">как «духовную ось», соединяющую жизненные позиции разных </w:t>
      </w:r>
      <w:proofErr w:type="spellStart"/>
      <w:proofErr w:type="gramStart"/>
      <w:r w:rsidRPr="004E2EF0">
        <w:rPr>
          <w:sz w:val="28"/>
          <w:szCs w:val="28"/>
        </w:rPr>
        <w:t>поколений;знать</w:t>
      </w:r>
      <w:proofErr w:type="spellEnd"/>
      <w:proofErr w:type="gramEnd"/>
      <w:r w:rsidRPr="004E2EF0">
        <w:rPr>
          <w:sz w:val="28"/>
          <w:szCs w:val="28"/>
        </w:rPr>
        <w:t>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4E2EF0">
        <w:rPr>
          <w:sz w:val="28"/>
          <w:szCs w:val="28"/>
        </w:rPr>
        <w:t>Пьета</w:t>
      </w:r>
      <w:proofErr w:type="spellEnd"/>
      <w:r w:rsidRPr="004E2EF0">
        <w:rPr>
          <w:sz w:val="28"/>
          <w:szCs w:val="28"/>
        </w:rPr>
        <w:t xml:space="preserve">» Микеланджело и других </w:t>
      </w:r>
      <w:proofErr w:type="spellStart"/>
      <w:r w:rsidRPr="004E2EF0">
        <w:rPr>
          <w:sz w:val="28"/>
          <w:szCs w:val="28"/>
        </w:rPr>
        <w:t>скульптурах;знать</w:t>
      </w:r>
      <w:proofErr w:type="spellEnd"/>
      <w:r w:rsidRPr="004E2EF0">
        <w:rPr>
          <w:sz w:val="28"/>
          <w:szCs w:val="28"/>
        </w:rPr>
        <w:t xml:space="preserve"> о картинах на библейские темы в истории русского искусства;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иметь представление о смысловом различии между иконой и картиной на библейские темы;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7F61" w:rsidRPr="004E2EF0">
        <w:rPr>
          <w:sz w:val="28"/>
          <w:szCs w:val="28"/>
        </w:rPr>
        <w:t>иметь знания о русской иконописи, о великих русских иконописцах: Андрее Рублёве, Феофане Греке, Дионисии;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воспринимать искусство древнерусской иконописи как уникальное и высокое достижение отечественной культуры;</w:t>
      </w:r>
      <w:r w:rsidR="004E2EF0" w:rsidRPr="004E2EF0">
        <w:rPr>
          <w:sz w:val="28"/>
          <w:szCs w:val="28"/>
        </w:rPr>
        <w:t xml:space="preserve"> </w:t>
      </w:r>
    </w:p>
    <w:p w:rsidR="00D97D9F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  <w:r w:rsidR="004E2EF0" w:rsidRPr="004E2EF0">
        <w:rPr>
          <w:sz w:val="28"/>
          <w:szCs w:val="28"/>
        </w:rPr>
        <w:t xml:space="preserve"> </w:t>
      </w:r>
    </w:p>
    <w:p w:rsidR="00E11396" w:rsidRPr="004E2EF0" w:rsidRDefault="00D97D9F" w:rsidP="00D97D9F">
      <w:pPr>
        <w:spacing w:line="276" w:lineRule="auto"/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F61" w:rsidRPr="004E2EF0">
        <w:rPr>
          <w:sz w:val="28"/>
          <w:szCs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E11396" w:rsidRPr="004E2EF0" w:rsidRDefault="00E11396" w:rsidP="004E2EF0">
      <w:pPr>
        <w:spacing w:after="12" w:line="276" w:lineRule="auto"/>
        <w:ind w:left="120" w:right="0" w:firstLine="0"/>
        <w:rPr>
          <w:sz w:val="28"/>
          <w:szCs w:val="28"/>
        </w:rPr>
      </w:pPr>
    </w:p>
    <w:p w:rsidR="00E11396" w:rsidRDefault="00E11396">
      <w:pPr>
        <w:sectPr w:rsidR="00E11396">
          <w:pgSz w:w="11906" w:h="16382"/>
          <w:pgMar w:top="1163" w:right="844" w:bottom="1146" w:left="1702" w:header="720" w:footer="720" w:gutter="0"/>
          <w:cols w:space="720"/>
        </w:sectPr>
      </w:pPr>
    </w:p>
    <w:p w:rsidR="00E11396" w:rsidRDefault="00547F61" w:rsidP="004E2EF0">
      <w:pPr>
        <w:pStyle w:val="2"/>
        <w:ind w:left="452"/>
        <w:jc w:val="center"/>
      </w:pPr>
      <w:r>
        <w:lastRenderedPageBreak/>
        <w:t xml:space="preserve">ТЕМАТИЧЕСКОЕ ПЛАНИРОВАНИЕ  5 КЛАСС. </w:t>
      </w:r>
      <w:r w:rsidR="004E2EF0">
        <w:t xml:space="preserve">                                                                                                                           </w:t>
      </w:r>
      <w:r>
        <w:t>МОДУЛЬ «ДЕКОРАТИВНО-ПРИКЛАДНОЕ И НАРОДНОЕ ИСКУССТВО»</w:t>
      </w:r>
    </w:p>
    <w:tbl>
      <w:tblPr>
        <w:tblStyle w:val="TableGrid"/>
        <w:tblW w:w="13968" w:type="dxa"/>
        <w:tblInd w:w="160" w:type="dxa"/>
        <w:tblCellMar>
          <w:top w:w="67" w:type="dxa"/>
          <w:left w:w="100" w:type="dxa"/>
          <w:bottom w:w="2" w:type="dxa"/>
          <w:right w:w="48" w:type="dxa"/>
        </w:tblCellMar>
        <w:tblLook w:val="04A0" w:firstRow="1" w:lastRow="0" w:firstColumn="1" w:lastColumn="0" w:noHBand="0" w:noVBand="1"/>
      </w:tblPr>
      <w:tblGrid>
        <w:gridCol w:w="1320"/>
        <w:gridCol w:w="4393"/>
        <w:gridCol w:w="1652"/>
        <w:gridCol w:w="1841"/>
        <w:gridCol w:w="1910"/>
        <w:gridCol w:w="2852"/>
      </w:tblGrid>
      <w:tr w:rsidR="00E11396">
        <w:trPr>
          <w:trHeight w:val="326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№ п/п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2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17" w:line="238" w:lineRule="auto"/>
              <w:ind w:left="134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343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Введение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1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446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EF0" w:rsidRDefault="00547F6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E11396" w:rsidRPr="004E2EF0" w:rsidRDefault="00E11396" w:rsidP="004E2EF0">
            <w:pPr>
              <w:ind w:firstLine="0"/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EF0" w:rsidRDefault="00547F61">
            <w:pPr>
              <w:spacing w:after="0" w:line="259" w:lineRule="auto"/>
              <w:ind w:left="134" w:right="0" w:firstLine="0"/>
              <w:jc w:val="left"/>
            </w:pPr>
            <w:r>
              <w:t>Древние корни народного искусства</w:t>
            </w:r>
          </w:p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Default="004E2EF0" w:rsidP="004E2EF0"/>
          <w:p w:rsidR="00E11396" w:rsidRPr="004E2EF0" w:rsidRDefault="00E11396" w:rsidP="004E2EF0">
            <w:pPr>
              <w:ind w:firstLine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EF0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9 </w:t>
            </w:r>
          </w:p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4E2EF0" w:rsidRPr="004E2EF0" w:rsidRDefault="004E2EF0" w:rsidP="004E2EF0"/>
          <w:p w:rsidR="00E11396" w:rsidRPr="004E2EF0" w:rsidRDefault="00E11396" w:rsidP="004E2EF0">
            <w:pPr>
              <w:ind w:firstLine="0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9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4" w:right="0" w:firstLine="0"/>
              <w:jc w:val="left"/>
            </w:pPr>
            <w:r>
              <w:t xml:space="preserve">Видео «Древние образы в народном искусстве» Видео «Убранство русской избы». Видео «Внутренний мир русской избы». Видео «Конструкция, декор предметов народного быта». презентация «Русская народная вышивка». Презентация </w:t>
            </w:r>
          </w:p>
          <w:p w:rsidR="00E11396" w:rsidRDefault="00547F61">
            <w:pPr>
              <w:spacing w:after="0" w:line="238" w:lineRule="auto"/>
              <w:ind w:left="134" w:right="0" w:firstLine="0"/>
              <w:jc w:val="left"/>
            </w:pPr>
            <w:r>
              <w:t xml:space="preserve">«Народный праздничный костюм». </w:t>
            </w:r>
          </w:p>
          <w:p w:rsidR="00E11396" w:rsidRPr="004E2EF0" w:rsidRDefault="00547F61" w:rsidP="004E2EF0">
            <w:pPr>
              <w:spacing w:after="0" w:line="259" w:lineRule="auto"/>
              <w:ind w:left="134" w:right="49" w:firstLine="0"/>
              <w:jc w:val="left"/>
            </w:pPr>
            <w:r>
              <w:t>Видеофильм «Народные праздничные обряды».</w:t>
            </w:r>
          </w:p>
        </w:tc>
      </w:tr>
      <w:tr w:rsidR="00E11396">
        <w:trPr>
          <w:trHeight w:val="2809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Связь времен в народном искусстве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4" w:right="0" w:firstLine="0"/>
              <w:jc w:val="center"/>
            </w:pPr>
            <w:r>
              <w:t xml:space="preserve"> 9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4" w:right="101" w:firstLine="0"/>
            </w:pPr>
            <w:r>
              <w:t xml:space="preserve">Видео «Древние образы в современных народных игрушках».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«Искусство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Гжели». Видео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«Городецкая роспись».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«Хохлома».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Видео «</w:t>
            </w:r>
            <w:proofErr w:type="spellStart"/>
            <w:r>
              <w:t>Жостово</w:t>
            </w:r>
            <w:proofErr w:type="spellEnd"/>
            <w:r>
              <w:t xml:space="preserve">. </w:t>
            </w:r>
          </w:p>
          <w:p w:rsidR="00E11396" w:rsidRDefault="00547F61">
            <w:pPr>
              <w:spacing w:after="22" w:line="259" w:lineRule="auto"/>
              <w:ind w:left="134" w:right="0" w:firstLine="0"/>
              <w:jc w:val="left"/>
            </w:pPr>
            <w:r>
              <w:t xml:space="preserve">Роспись по металлу».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«Щепа. Роспись </w:t>
            </w:r>
          </w:p>
        </w:tc>
      </w:tr>
    </w:tbl>
    <w:p w:rsidR="00E11396" w:rsidRDefault="00E11396" w:rsidP="004E2EF0">
      <w:pPr>
        <w:spacing w:after="0" w:line="259" w:lineRule="auto"/>
        <w:ind w:right="14942" w:firstLine="0"/>
        <w:jc w:val="left"/>
      </w:pPr>
    </w:p>
    <w:tbl>
      <w:tblPr>
        <w:tblStyle w:val="TableGrid"/>
        <w:tblW w:w="13968" w:type="dxa"/>
        <w:tblInd w:w="160" w:type="dxa"/>
        <w:tblCellMar>
          <w:top w:w="63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4393"/>
        <w:gridCol w:w="1652"/>
        <w:gridCol w:w="1841"/>
        <w:gridCol w:w="1910"/>
        <w:gridCol w:w="2852"/>
      </w:tblGrid>
      <w:tr w:rsidR="00E11396">
        <w:trPr>
          <w:trHeight w:val="878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по лубу и дереву. Теснение и резьба по бересте».</w:t>
            </w:r>
          </w:p>
        </w:tc>
      </w:tr>
      <w:tr w:rsidR="00E11396">
        <w:trPr>
          <w:trHeight w:val="143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Декор - человек, общество, время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0" w:right="0" w:firstLine="0"/>
              <w:jc w:val="center"/>
            </w:pPr>
            <w:r>
              <w:t xml:space="preserve"> 9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366" w:firstLine="0"/>
            </w:pPr>
            <w:r>
              <w:t>Видео «Зачем людям украшение» Видел «Одежда «говорит» о человеке». Видео «Гербы и эмблемы»</w:t>
            </w:r>
          </w:p>
        </w:tc>
      </w:tr>
      <w:tr w:rsidR="00E11396">
        <w:trPr>
          <w:trHeight w:val="879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1" w:firstLine="0"/>
              <w:jc w:val="left"/>
            </w:pPr>
            <w:r>
              <w:t>Декоративное искусство в современном мире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0" w:right="0" w:firstLine="0"/>
              <w:jc w:val="center"/>
            </w:pPr>
            <w:r>
              <w:t xml:space="preserve"> 6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«Современное искусство»</w:t>
            </w:r>
          </w:p>
        </w:tc>
      </w:tr>
      <w:tr w:rsidR="00E11396">
        <w:trPr>
          <w:trHeight w:val="34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7" w:right="0" w:firstLine="0"/>
              <w:jc w:val="center"/>
            </w:pPr>
            <w:r>
              <w:t xml:space="preserve"> 0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0" w:right="0" w:firstLine="0"/>
              <w:jc w:val="center"/>
            </w:pPr>
            <w:r>
              <w:t xml:space="preserve"> 34 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547F61">
      <w:r>
        <w:br w:type="page"/>
      </w:r>
    </w:p>
    <w:p w:rsidR="00E11396" w:rsidRDefault="00547F61">
      <w:pPr>
        <w:pStyle w:val="2"/>
        <w:ind w:left="452"/>
      </w:pPr>
      <w:r>
        <w:lastRenderedPageBreak/>
        <w:t xml:space="preserve">6 КЛАСС. МОДУЛЬ «ЖИВОПИСЬ, ГРАФИКА, СКУЛЬПТУРА» </w:t>
      </w:r>
    </w:p>
    <w:tbl>
      <w:tblPr>
        <w:tblStyle w:val="TableGrid"/>
        <w:tblW w:w="13701" w:type="dxa"/>
        <w:tblInd w:w="160" w:type="dxa"/>
        <w:tblCellMar>
          <w:top w:w="99" w:type="dxa"/>
          <w:left w:w="100" w:type="dxa"/>
          <w:bottom w:w="2" w:type="dxa"/>
          <w:right w:w="48" w:type="dxa"/>
        </w:tblCellMar>
        <w:tblLook w:val="04A0" w:firstRow="1" w:lastRow="0" w:firstColumn="1" w:lastColumn="0" w:noHBand="0" w:noVBand="1"/>
      </w:tblPr>
      <w:tblGrid>
        <w:gridCol w:w="1068"/>
        <w:gridCol w:w="4644"/>
        <w:gridCol w:w="1524"/>
        <w:gridCol w:w="1841"/>
        <w:gridCol w:w="1909"/>
        <w:gridCol w:w="2715"/>
      </w:tblGrid>
      <w:tr w:rsidR="00E11396">
        <w:trPr>
          <w:trHeight w:val="326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140" w:firstLine="0"/>
              <w:jc w:val="right"/>
            </w:pPr>
            <w:r>
              <w:rPr>
                <w:b/>
              </w:rPr>
              <w:t xml:space="preserve">№ п/п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2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5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2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17" w:line="238" w:lineRule="auto"/>
              <w:ind w:left="137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5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547F61">
            <w:pPr>
              <w:spacing w:after="0" w:line="259" w:lineRule="auto"/>
              <w:ind w:left="135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5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3363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Виды изобразительного искусства и основы образного языка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1" w:right="0" w:firstLine="0"/>
              <w:jc w:val="center"/>
            </w:pPr>
            <w:r>
              <w:t xml:space="preserve"> 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7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7" w:right="101" w:firstLine="0"/>
            </w:pPr>
            <w:r>
              <w:t>«Изобразительное искусство» Видео «Основа творчества – рисунок» Видео «Цвет в произведениях живописи» Видео «Объёмные изображения в скульптуре» Видео «Основы языка изображения»</w:t>
            </w:r>
          </w:p>
        </w:tc>
      </w:tr>
      <w:tr w:rsidR="00E11396">
        <w:trPr>
          <w:trHeight w:val="253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Мир наших вещей. Натюрморт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1" w:right="0" w:firstLine="0"/>
              <w:jc w:val="center"/>
            </w:pPr>
            <w:r>
              <w:t xml:space="preserve"> 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6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7" w:right="146" w:firstLine="0"/>
            </w:pPr>
            <w:r>
              <w:t xml:space="preserve">Видео «Реальность и фантазия в творчестве художника». Презентация </w:t>
            </w:r>
          </w:p>
          <w:p w:rsidR="00E11396" w:rsidRDefault="00547F61">
            <w:pPr>
              <w:spacing w:after="0" w:line="259" w:lineRule="auto"/>
              <w:ind w:left="137" w:right="226" w:firstLine="0"/>
            </w:pPr>
            <w:r>
              <w:t>«Натюрморт» Видео «Многообразие форм окружающего мира» Видео «Освещение. Свет и тень»</w:t>
            </w:r>
          </w:p>
        </w:tc>
      </w:tr>
      <w:tr w:rsidR="00E11396">
        <w:trPr>
          <w:trHeight w:val="1980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3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Вглядываясь в человека. Портрет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1" w:right="0" w:firstLine="0"/>
              <w:jc w:val="center"/>
            </w:pPr>
            <w:r>
              <w:t xml:space="preserve"> 10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27" w:right="0" w:firstLine="0"/>
              <w:jc w:val="center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10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7" w:right="175" w:firstLine="0"/>
            </w:pPr>
            <w:r>
              <w:t xml:space="preserve">Видео «Образ человека» Видео «Конструкция головы человека» </w:t>
            </w:r>
          </w:p>
          <w:p w:rsidR="00E11396" w:rsidRDefault="00547F61">
            <w:pPr>
              <w:spacing w:after="0" w:line="238" w:lineRule="auto"/>
              <w:ind w:left="137" w:right="0" w:firstLine="0"/>
            </w:pPr>
            <w:r>
              <w:t xml:space="preserve">Презентация «Портрет в скульптуре» Видео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«Графический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3701" w:type="dxa"/>
        <w:tblInd w:w="160" w:type="dxa"/>
        <w:tblCellMar>
          <w:top w:w="63" w:type="dxa"/>
          <w:left w:w="102" w:type="dxa"/>
          <w:right w:w="55" w:type="dxa"/>
        </w:tblCellMar>
        <w:tblLook w:val="04A0" w:firstRow="1" w:lastRow="0" w:firstColumn="1" w:lastColumn="0" w:noHBand="0" w:noVBand="1"/>
      </w:tblPr>
      <w:tblGrid>
        <w:gridCol w:w="1067"/>
        <w:gridCol w:w="4645"/>
        <w:gridCol w:w="1524"/>
        <w:gridCol w:w="1841"/>
        <w:gridCol w:w="1909"/>
        <w:gridCol w:w="2715"/>
      </w:tblGrid>
      <w:tr w:rsidR="00E11396">
        <w:trPr>
          <w:trHeight w:val="253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4" w:right="179" w:firstLine="0"/>
            </w:pPr>
            <w:r>
              <w:t xml:space="preserve">портретный рисунок» Видео «Освещение в портрете» </w:t>
            </w:r>
          </w:p>
          <w:p w:rsidR="00E11396" w:rsidRDefault="00547F61">
            <w:pPr>
              <w:spacing w:after="0" w:line="258" w:lineRule="auto"/>
              <w:ind w:left="134" w:right="0" w:firstLine="0"/>
              <w:jc w:val="left"/>
            </w:pPr>
            <w:r>
              <w:t xml:space="preserve">Презентация «Великие портретисты прошлого»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«Портрет в изобразительном искусстве ХХ века»</w:t>
            </w:r>
          </w:p>
        </w:tc>
      </w:tr>
      <w:tr w:rsidR="00E11396">
        <w:trPr>
          <w:trHeight w:val="2535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4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11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center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11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4" w:right="0" w:firstLine="0"/>
              <w:jc w:val="left"/>
            </w:pPr>
            <w:r>
              <w:t xml:space="preserve">Видео «Жанры в изобразительном искусстве»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Презентация </w:t>
            </w:r>
          </w:p>
          <w:p w:rsidR="00E11396" w:rsidRDefault="00547F61">
            <w:pPr>
              <w:spacing w:after="0" w:line="238" w:lineRule="auto"/>
              <w:ind w:left="134" w:right="480" w:firstLine="0"/>
            </w:pPr>
            <w:r>
              <w:t xml:space="preserve">«Пейзаж» Пейзаж «Пейзаж в русской живописи»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Презентация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«Городской пейзаж»</w:t>
            </w:r>
          </w:p>
        </w:tc>
      </w:tr>
      <w:tr w:rsidR="00E11396">
        <w:trPr>
          <w:trHeight w:val="341"/>
        </w:trPr>
        <w:tc>
          <w:tcPr>
            <w:tcW w:w="5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6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75" w:right="0" w:firstLine="0"/>
              <w:jc w:val="center"/>
            </w:pPr>
            <w:r>
              <w:t xml:space="preserve"> 0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1" w:right="0" w:firstLine="0"/>
              <w:jc w:val="center"/>
            </w:pPr>
            <w:r>
              <w:t xml:space="preserve"> 34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E11396">
      <w:pPr>
        <w:sectPr w:rsidR="00E11396">
          <w:pgSz w:w="16382" w:h="11906" w:orient="landscape"/>
          <w:pgMar w:top="1440" w:right="1440" w:bottom="1440" w:left="1440" w:header="720" w:footer="720" w:gutter="0"/>
          <w:cols w:space="720"/>
        </w:sectPr>
      </w:pPr>
    </w:p>
    <w:p w:rsidR="00E11396" w:rsidRDefault="00547F61">
      <w:pPr>
        <w:pStyle w:val="2"/>
        <w:ind w:left="452"/>
      </w:pPr>
      <w:r>
        <w:lastRenderedPageBreak/>
        <w:t xml:space="preserve">ПОУРОЧНОЕ ПЛАНИРОВАНИЕ  5 КЛАСС </w:t>
      </w:r>
    </w:p>
    <w:tbl>
      <w:tblPr>
        <w:tblStyle w:val="TableGrid"/>
        <w:tblW w:w="14042" w:type="dxa"/>
        <w:tblInd w:w="160" w:type="dxa"/>
        <w:tblCellMar>
          <w:top w:w="65" w:type="dxa"/>
          <w:left w:w="100" w:type="dxa"/>
        </w:tblCellMar>
        <w:tblLook w:val="04A0" w:firstRow="1" w:lastRow="0" w:firstColumn="1" w:lastColumn="0" w:noHBand="0" w:noVBand="1"/>
      </w:tblPr>
      <w:tblGrid>
        <w:gridCol w:w="1028"/>
        <w:gridCol w:w="4402"/>
        <w:gridCol w:w="1294"/>
        <w:gridCol w:w="1841"/>
        <w:gridCol w:w="1911"/>
        <w:gridCol w:w="1346"/>
        <w:gridCol w:w="2220"/>
      </w:tblGrid>
      <w:tr w:rsidR="00E11396">
        <w:trPr>
          <w:trHeight w:val="326"/>
        </w:trPr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147" w:firstLine="0"/>
              <w:jc w:val="right"/>
            </w:pPr>
            <w:r>
              <w:rPr>
                <w:b/>
              </w:rPr>
              <w:t xml:space="preserve">№ п/п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Тема урока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3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Дата изучения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17" w:line="238" w:lineRule="auto"/>
              <w:ind w:left="134" w:right="0" w:firstLine="0"/>
              <w:jc w:val="left"/>
            </w:pPr>
            <w:r>
              <w:rPr>
                <w:b/>
              </w:rPr>
              <w:t xml:space="preserve">Электронные цифровые образовательные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143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«Виды декоративно – прикладного искусства»</w:t>
            </w:r>
          </w:p>
        </w:tc>
      </w:tr>
      <w:tr w:rsidR="00E11396">
        <w:trPr>
          <w:trHeight w:val="115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Древние образы в народном искусстве: выполняем рисунок или лепим узоры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304" w:firstLine="0"/>
            </w:pPr>
            <w:r>
              <w:t>Видео «Древние образы в народном искусстве»</w:t>
            </w: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</w:pPr>
            <w:r>
              <w:t>Убранство русской избы: выполняем фрагмент украшения избы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82" w:firstLine="0"/>
              <w:jc w:val="left"/>
            </w:pPr>
            <w:r>
              <w:t>Видео «Убранство русской избы».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Внутренний мир русской избы: </w:t>
            </w:r>
          </w:p>
          <w:p w:rsidR="00E11396" w:rsidRDefault="00547F61">
            <w:pPr>
              <w:spacing w:after="0" w:line="259" w:lineRule="auto"/>
              <w:ind w:right="87" w:firstLine="0"/>
              <w:jc w:val="center"/>
            </w:pPr>
            <w:r>
              <w:t>изображение крестьянского интерьера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«Внутренний мир русской избы».</w:t>
            </w:r>
          </w:p>
        </w:tc>
      </w:tr>
      <w:tr w:rsidR="00E11396">
        <w:trPr>
          <w:trHeight w:val="1153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«Конструкция, декор предметов народного быта».</w:t>
            </w:r>
          </w:p>
        </w:tc>
      </w:tr>
      <w:tr w:rsidR="00E11396">
        <w:trPr>
          <w:trHeight w:val="115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6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38" w:lineRule="auto"/>
              <w:ind w:left="137" w:right="0" w:firstLine="0"/>
              <w:jc w:val="left"/>
            </w:pPr>
            <w:r>
              <w:t xml:space="preserve">Конструкция и декор предметов народного быта (продолжение):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выполняем роспись эскиза прялки или посуды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68" w:firstLine="0"/>
              <w:jc w:val="left"/>
            </w:pPr>
            <w:r>
              <w:t>презентация «Русская народная вышивка»</w:t>
            </w:r>
          </w:p>
        </w:tc>
      </w:tr>
      <w:tr w:rsidR="00E11396">
        <w:trPr>
          <w:trHeight w:val="60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7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Русская народная вышивка: выполняем эскиз орнамента вышивки полотенца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34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8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Народный праздничный костюм: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28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Презентация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2" w:type="dxa"/>
          <w:right w:w="84" w:type="dxa"/>
        </w:tblCellMar>
        <w:tblLook w:val="04A0" w:firstRow="1" w:lastRow="0" w:firstColumn="1" w:lastColumn="0" w:noHBand="0" w:noVBand="1"/>
      </w:tblPr>
      <w:tblGrid>
        <w:gridCol w:w="1028"/>
        <w:gridCol w:w="4402"/>
        <w:gridCol w:w="1294"/>
        <w:gridCol w:w="1841"/>
        <w:gridCol w:w="1911"/>
        <w:gridCol w:w="1346"/>
        <w:gridCol w:w="2220"/>
      </w:tblGrid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«Народный праздничный костюм».</w:t>
            </w:r>
          </w:p>
        </w:tc>
      </w:tr>
      <w:tr w:rsidR="00E11396">
        <w:trPr>
          <w:trHeight w:val="115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9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Народный праздничный костюм (продолжение): выполняем </w:t>
            </w:r>
            <w:proofErr w:type="spellStart"/>
            <w:r>
              <w:t>орнаментализацию</w:t>
            </w:r>
            <w:proofErr w:type="spellEnd"/>
            <w:r>
              <w:t xml:space="preserve"> народного праздничного костюма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10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>
              <w:t>квесты</w:t>
            </w:r>
            <w:proofErr w:type="spellEnd"/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143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lastRenderedPageBreak/>
              <w:t>11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220" w:firstLine="0"/>
            </w:pPr>
            <w:r>
              <w:t>Видео «Древние образы в современных народных игрушках».</w:t>
            </w: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12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13" w:line="239" w:lineRule="auto"/>
              <w:ind w:left="134" w:right="0" w:firstLine="0"/>
            </w:pPr>
            <w:r>
              <w:t xml:space="preserve">Древние образы в современных народных игрушках (продолжение):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выполняем роспись игрушки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13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Искусство Гжели: осваиваем приемы росписи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22" w:firstLine="0"/>
              <w:jc w:val="left"/>
            </w:pPr>
            <w:r>
              <w:t>Видео «Искусство Гжели».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14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Городецкая роспись: выполняем творческие работы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«Городецкая роспись».</w:t>
            </w:r>
          </w:p>
        </w:tc>
      </w:tr>
      <w:tr w:rsidR="00E11396">
        <w:trPr>
          <w:trHeight w:val="34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15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28" w:firstLine="0"/>
              <w:jc w:val="center"/>
            </w:pPr>
            <w:r>
              <w:t>Золотая Хохлома: выполняем роспись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«Хохлома»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16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Искусство </w:t>
            </w:r>
            <w:proofErr w:type="spellStart"/>
            <w:r>
              <w:t>Жостова</w:t>
            </w:r>
            <w:proofErr w:type="spellEnd"/>
            <w:r>
              <w:t>: выполняем аппликацию фрагмента росписи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128" w:firstLine="0"/>
            </w:pPr>
            <w:r>
              <w:t>Видео «</w:t>
            </w:r>
            <w:proofErr w:type="spellStart"/>
            <w:r>
              <w:t>Жостово</w:t>
            </w:r>
            <w:proofErr w:type="spellEnd"/>
            <w:r>
              <w:t>. Роспись по металлу»</w:t>
            </w:r>
          </w:p>
        </w:tc>
      </w:tr>
      <w:tr w:rsidR="00E11396">
        <w:trPr>
          <w:trHeight w:val="142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17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6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0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2" w:type="dxa"/>
          <w:right w:w="59" w:type="dxa"/>
        </w:tblCellMar>
        <w:tblLook w:val="04A0" w:firstRow="1" w:lastRow="0" w:firstColumn="1" w:lastColumn="0" w:noHBand="0" w:noVBand="1"/>
      </w:tblPr>
      <w:tblGrid>
        <w:gridCol w:w="1028"/>
        <w:gridCol w:w="4402"/>
        <w:gridCol w:w="1294"/>
        <w:gridCol w:w="1841"/>
        <w:gridCol w:w="1911"/>
        <w:gridCol w:w="1346"/>
        <w:gridCol w:w="2220"/>
      </w:tblGrid>
      <w:tr w:rsidR="00E11396">
        <w:trPr>
          <w:trHeight w:val="143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18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Щепа. Роспись по лубу и дереву.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61" w:firstLine="0"/>
            </w:pPr>
            <w:r>
              <w:t>Видео «Щепа. Роспись по лубу и дереву. Теснение и резьба по бересте».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19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13" w:line="238" w:lineRule="auto"/>
              <w:ind w:left="134" w:right="0" w:firstLine="0"/>
              <w:jc w:val="left"/>
            </w:pPr>
            <w:r>
              <w:t xml:space="preserve">Роль народных художественных промыслов в современной жизни: </w:t>
            </w:r>
          </w:p>
          <w:p w:rsidR="00E11396" w:rsidRDefault="00547F61">
            <w:pPr>
              <w:spacing w:after="0" w:line="259" w:lineRule="auto"/>
              <w:ind w:right="47" w:firstLine="0"/>
              <w:jc w:val="center"/>
            </w:pPr>
            <w:r>
              <w:t>конкурс поисковых групп и экспертов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20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Зачем людям украшения: социальная роль декоративного искусства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«Зачем людям украшение»</w:t>
            </w:r>
          </w:p>
        </w:tc>
      </w:tr>
      <w:tr w:rsidR="00E11396">
        <w:trPr>
          <w:trHeight w:val="143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21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112" w:firstLine="0"/>
            </w:pPr>
            <w: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170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lastRenderedPageBreak/>
              <w:t>22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23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Одежда говорит о человеке: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выполняем коллективную работу «Бал во дворце» (интерьер)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317" w:firstLine="0"/>
            </w:pPr>
            <w:r>
              <w:t>Видео «Одежда «говорит» о человеке».</w:t>
            </w:r>
          </w:p>
        </w:tc>
      </w:tr>
      <w:tr w:rsidR="00E11396">
        <w:trPr>
          <w:trHeight w:val="115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24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Одежда говорит о человеке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25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4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26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О чем рассказывают нам гербы и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6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144" w:firstLine="0"/>
              <w:jc w:val="center"/>
            </w:pPr>
            <w:r>
              <w:t xml:space="preserve">Видео «Гербы и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96" w:type="dxa"/>
          <w:left w:w="100" w:type="dxa"/>
          <w:right w:w="61" w:type="dxa"/>
        </w:tblCellMar>
        <w:tblLook w:val="04A0" w:firstRow="1" w:lastRow="0" w:firstColumn="1" w:lastColumn="0" w:noHBand="0" w:noVBand="1"/>
      </w:tblPr>
      <w:tblGrid>
        <w:gridCol w:w="1027"/>
        <w:gridCol w:w="4402"/>
        <w:gridCol w:w="1294"/>
        <w:gridCol w:w="1841"/>
        <w:gridCol w:w="1911"/>
        <w:gridCol w:w="1346"/>
        <w:gridCol w:w="2221"/>
      </w:tblGrid>
      <w:tr w:rsidR="00E11396">
        <w:trPr>
          <w:trHeight w:val="60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эмблемы: создаем композицию эскиза герба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эмблемы»</w:t>
            </w: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27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431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28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«Современное искусство»</w:t>
            </w:r>
          </w:p>
        </w:tc>
      </w:tr>
      <w:tr w:rsidR="00E11396">
        <w:trPr>
          <w:trHeight w:val="1154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29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31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32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33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Декоративные игрушки из мочала: выполняем коллективную работу в материале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34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Декоративные куклы: выполняем практическую работу по изготовлению куклы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41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0"/>
        </w:trPr>
        <w:tc>
          <w:tcPr>
            <w:tcW w:w="5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8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4" w:right="0" w:firstLine="0"/>
              <w:jc w:val="center"/>
            </w:pPr>
            <w: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7" w:right="0" w:firstLine="0"/>
              <w:jc w:val="center"/>
            </w:pPr>
            <w:r>
              <w:t xml:space="preserve"> 34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547F61">
      <w:pPr>
        <w:pStyle w:val="2"/>
        <w:ind w:left="392"/>
      </w:pPr>
      <w:r>
        <w:t xml:space="preserve"> 6 КЛАСС </w:t>
      </w:r>
    </w:p>
    <w:tbl>
      <w:tblPr>
        <w:tblStyle w:val="TableGrid"/>
        <w:tblW w:w="14042" w:type="dxa"/>
        <w:tblInd w:w="160" w:type="dxa"/>
        <w:tblCellMar>
          <w:top w:w="96" w:type="dxa"/>
          <w:left w:w="100" w:type="dxa"/>
          <w:bottom w:w="2" w:type="dxa"/>
        </w:tblCellMar>
        <w:tblLook w:val="04A0" w:firstRow="1" w:lastRow="0" w:firstColumn="1" w:lastColumn="0" w:noHBand="0" w:noVBand="1"/>
      </w:tblPr>
      <w:tblGrid>
        <w:gridCol w:w="989"/>
        <w:gridCol w:w="4484"/>
        <w:gridCol w:w="1251"/>
        <w:gridCol w:w="1841"/>
        <w:gridCol w:w="1911"/>
        <w:gridCol w:w="1346"/>
        <w:gridCol w:w="2220"/>
      </w:tblGrid>
      <w:tr w:rsidR="00E11396">
        <w:trPr>
          <w:trHeight w:val="326"/>
        </w:trPr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108" w:firstLine="0"/>
              <w:jc w:val="right"/>
            </w:pPr>
            <w:r>
              <w:rPr>
                <w:b/>
              </w:rPr>
              <w:t xml:space="preserve">№ п/п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4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Тема урока </w:t>
            </w:r>
          </w:p>
          <w:p w:rsidR="00E11396" w:rsidRDefault="00E11396">
            <w:pPr>
              <w:spacing w:after="0" w:line="259" w:lineRule="auto"/>
              <w:ind w:left="137" w:right="0" w:firstLine="0"/>
              <w:jc w:val="left"/>
            </w:pPr>
          </w:p>
        </w:tc>
        <w:tc>
          <w:tcPr>
            <w:tcW w:w="5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3" w:line="240" w:lineRule="auto"/>
              <w:ind w:left="134" w:right="0" w:firstLine="0"/>
              <w:jc w:val="left"/>
            </w:pPr>
            <w:r>
              <w:rPr>
                <w:b/>
              </w:rPr>
              <w:t xml:space="preserve">Дата изучения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17" w:line="238" w:lineRule="auto"/>
              <w:ind w:left="134" w:right="0" w:firstLine="0"/>
              <w:jc w:val="left"/>
            </w:pPr>
            <w:r>
              <w:rPr>
                <w:b/>
              </w:rPr>
              <w:t xml:space="preserve">Электронные цифровые образовательные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ресурсы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right="283" w:firstLine="0"/>
              <w:jc w:val="center"/>
            </w:pPr>
            <w:r>
              <w:rPr>
                <w:b/>
              </w:rPr>
              <w:t xml:space="preserve">Всего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Практические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работы </w:t>
            </w:r>
          </w:p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</w:tr>
      <w:tr w:rsidR="00E11396">
        <w:trPr>
          <w:trHeight w:val="1431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51" w:firstLine="0"/>
              <w:jc w:val="left"/>
            </w:pPr>
            <w: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«Изобразительное искусство»</w:t>
            </w:r>
          </w:p>
        </w:tc>
      </w:tr>
      <w:tr w:rsidR="00E11396">
        <w:trPr>
          <w:trHeight w:val="1983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106" w:firstLine="0"/>
              <w:jc w:val="left"/>
            </w:pPr>
            <w: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424" w:firstLine="0"/>
            </w:pPr>
            <w:r>
              <w:t>Видео «Основа творчества – рисунок»</w:t>
            </w:r>
          </w:p>
        </w:tc>
      </w:tr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Пятно как средство выражения. Ритм пятен: рисуем природу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  <w:r>
              <w:t>: рисуем волшебный мир цветной страны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Видео «Цвет в произведениях живописи»</w:t>
            </w:r>
          </w:p>
        </w:tc>
      </w:tr>
      <w:tr w:rsidR="00E11396">
        <w:trPr>
          <w:trHeight w:val="1153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Цвет в произведениях живописи: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54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6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199" w:firstLine="0"/>
              <w:jc w:val="center"/>
            </w:pPr>
            <w:r>
              <w:t xml:space="preserve">Объемные изображения в скульптуре: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создаем образ животного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98" w:firstLine="0"/>
              <w:jc w:val="left"/>
            </w:pPr>
            <w:r>
              <w:t>Видео «Объёмные изображения в скульптуре»</w:t>
            </w:r>
          </w:p>
        </w:tc>
      </w:tr>
      <w:tr w:rsidR="00E11396">
        <w:trPr>
          <w:trHeight w:val="600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7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Основы языка изображения: </w:t>
            </w:r>
          </w:p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определяем роль изобразительного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3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7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6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Видео «Основы языка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96" w:type="dxa"/>
          <w:left w:w="102" w:type="dxa"/>
          <w:right w:w="108" w:type="dxa"/>
        </w:tblCellMar>
        <w:tblLook w:val="04A0" w:firstRow="1" w:lastRow="0" w:firstColumn="1" w:lastColumn="0" w:noHBand="0" w:noVBand="1"/>
      </w:tblPr>
      <w:tblGrid>
        <w:gridCol w:w="989"/>
        <w:gridCol w:w="4484"/>
        <w:gridCol w:w="1251"/>
        <w:gridCol w:w="1841"/>
        <w:gridCol w:w="1911"/>
        <w:gridCol w:w="1346"/>
        <w:gridCol w:w="2220"/>
      </w:tblGrid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искусства в своей жизни и обобщаем материал, изученный ранее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изображения»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8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Изображение предметного мира: создаем натюрморт в технике аппликация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Презентация «Натюрморт»</w:t>
            </w:r>
          </w:p>
        </w:tc>
      </w:tr>
      <w:tr w:rsidR="00E11396">
        <w:trPr>
          <w:trHeight w:val="1431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9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«Многообразие форм окружающего мира»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Видео </w:t>
            </w:r>
          </w:p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«Освещение. </w:t>
            </w:r>
          </w:p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Свет и тень»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6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138" w:firstLine="0"/>
            </w:pPr>
            <w: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Цвет в натюрморте: выполняем натюрморт в технике монотипии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«Образ человека»</w:t>
            </w:r>
          </w:p>
        </w:tc>
      </w:tr>
      <w:tr w:rsidR="00E11396">
        <w:trPr>
          <w:trHeight w:val="879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Основные пропорции головы человека: создаем портрет в технике аппликации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«Конструкция головы человека»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16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59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17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Портрет в скульптуре: выполняем портрет литературного героя из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8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1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Презентация «Портрет в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65" w:type="dxa"/>
          <w:left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9"/>
        <w:gridCol w:w="4484"/>
        <w:gridCol w:w="1251"/>
        <w:gridCol w:w="1841"/>
        <w:gridCol w:w="1911"/>
        <w:gridCol w:w="1346"/>
        <w:gridCol w:w="2220"/>
      </w:tblGrid>
      <w:tr w:rsidR="00E11396">
        <w:trPr>
          <w:trHeight w:val="326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пластилина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скульптуре»</w:t>
            </w:r>
          </w:p>
        </w:tc>
      </w:tr>
      <w:tr w:rsidR="00E11396">
        <w:trPr>
          <w:trHeight w:val="1154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18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«Графический портретный рисунок»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19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9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lastRenderedPageBreak/>
              <w:t>20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«Освещение в портрете»</w:t>
            </w:r>
          </w:p>
        </w:tc>
      </w:tr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Роль цвета в портрете: создаем портрет в цвете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115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Великие портретисты прошлого: </w:t>
            </w:r>
          </w:p>
          <w:p w:rsidR="00E11396" w:rsidRDefault="00547F61">
            <w:pPr>
              <w:spacing w:after="0" w:line="259" w:lineRule="auto"/>
              <w:ind w:right="145" w:firstLine="0"/>
              <w:jc w:val="center"/>
            </w:pPr>
            <w:r>
              <w:t>выполняем исследовательский проект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Презентация «Великие портретисты прошлого»</w:t>
            </w:r>
          </w:p>
        </w:tc>
      </w:tr>
      <w:tr w:rsidR="00E11396">
        <w:trPr>
          <w:trHeight w:val="1430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Презентация «Портрет в изобразительном искусстве ХХ века»</w:t>
            </w:r>
          </w:p>
        </w:tc>
      </w:tr>
      <w:tr w:rsidR="00E11396">
        <w:trPr>
          <w:trHeight w:val="879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>Видео «Жанры в изобразительном искусстве»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26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Правила построения перспективы. Воздушная перспектива: создаем пейзаж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</w:tr>
      <w:tr w:rsidR="00E11396">
        <w:trPr>
          <w:trHeight w:val="33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right="0" w:firstLine="0"/>
              <w:jc w:val="left"/>
            </w:pPr>
            <w:r>
              <w:t>27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 xml:space="preserve">Пейзаж – большой мир: создаем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2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9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85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0" w:line="259" w:lineRule="auto"/>
              <w:ind w:left="132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2" w:right="0" w:firstLine="0"/>
              <w:jc w:val="left"/>
            </w:pPr>
            <w:r>
              <w:t xml:space="preserve">Презентация </w:t>
            </w:r>
          </w:p>
        </w:tc>
      </w:tr>
    </w:tbl>
    <w:p w:rsidR="00E11396" w:rsidRDefault="00E11396">
      <w:pPr>
        <w:spacing w:after="0" w:line="259" w:lineRule="auto"/>
        <w:ind w:left="-1440" w:right="14942" w:firstLine="0"/>
        <w:jc w:val="left"/>
      </w:pPr>
    </w:p>
    <w:tbl>
      <w:tblPr>
        <w:tblStyle w:val="TableGrid"/>
        <w:tblW w:w="14042" w:type="dxa"/>
        <w:tblInd w:w="160" w:type="dxa"/>
        <w:tblCellMar>
          <w:top w:w="97" w:type="dxa"/>
          <w:left w:w="100" w:type="dxa"/>
          <w:right w:w="96" w:type="dxa"/>
        </w:tblCellMar>
        <w:tblLook w:val="04A0" w:firstRow="1" w:lastRow="0" w:firstColumn="1" w:lastColumn="0" w:noHBand="0" w:noVBand="1"/>
      </w:tblPr>
      <w:tblGrid>
        <w:gridCol w:w="988"/>
        <w:gridCol w:w="4484"/>
        <w:gridCol w:w="1251"/>
        <w:gridCol w:w="1841"/>
        <w:gridCol w:w="1911"/>
        <w:gridCol w:w="1346"/>
        <w:gridCol w:w="2221"/>
      </w:tblGrid>
      <w:tr w:rsidR="00E11396">
        <w:trPr>
          <w:trHeight w:val="602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контрастные романтические пейзажи «Дорога в большой мир» и «Путь реки»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E113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«Пейзаж»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28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4" w:right="161" w:firstLine="0"/>
            </w:pPr>
            <w:r>
              <w:t>Пейзаж «Пейзаж в русской живописи»</w:t>
            </w: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29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55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 xml:space="preserve">Пейзаж в графике: выполняем композицию на тему: «Весенний пейзаж» в технике </w:t>
            </w:r>
            <w:proofErr w:type="spellStart"/>
            <w:r>
              <w:t>граттажа</w:t>
            </w:r>
            <w:proofErr w:type="spellEnd"/>
            <w:r>
              <w:t xml:space="preserve"> или монотипии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54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31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34" w:right="0" w:firstLine="0"/>
              <w:jc w:val="left"/>
            </w:pPr>
            <w:r>
              <w:t>Презентация «Городской пейзаж»</w:t>
            </w:r>
          </w:p>
        </w:tc>
      </w:tr>
      <w:tr w:rsidR="00E11396">
        <w:trPr>
          <w:trHeight w:val="142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32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878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33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1155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2" w:right="0" w:firstLine="0"/>
              <w:jc w:val="left"/>
            </w:pPr>
            <w:r>
              <w:t>34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1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left="134" w:right="0" w:firstLine="0"/>
              <w:jc w:val="left"/>
            </w:pPr>
          </w:p>
        </w:tc>
      </w:tr>
      <w:tr w:rsidR="00E11396">
        <w:trPr>
          <w:trHeight w:val="600"/>
        </w:trPr>
        <w:tc>
          <w:tcPr>
            <w:tcW w:w="5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396" w:rsidRDefault="00547F61">
            <w:pPr>
              <w:spacing w:after="0" w:line="259" w:lineRule="auto"/>
              <w:ind w:left="137" w:right="0" w:firstLine="0"/>
              <w:jc w:val="left"/>
            </w:pPr>
            <w:r>
              <w:t>ОБЩЕЕ КОЛИЧЕСТВО ЧАСОВ ПО ПРОГРАММЕ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34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19" w:right="0" w:firstLine="0"/>
              <w:jc w:val="center"/>
            </w:pPr>
            <w:r>
              <w:t xml:space="preserve"> 0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547F61">
            <w:pPr>
              <w:spacing w:after="0" w:line="259" w:lineRule="auto"/>
              <w:ind w:left="122" w:right="0" w:firstLine="0"/>
              <w:jc w:val="center"/>
            </w:pPr>
            <w:r>
              <w:t xml:space="preserve"> 34 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396" w:rsidRDefault="00E11396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E11396" w:rsidRDefault="00E11396">
      <w:pPr>
        <w:spacing w:after="0" w:line="259" w:lineRule="auto"/>
        <w:ind w:left="120" w:right="0" w:firstLine="0"/>
        <w:jc w:val="left"/>
      </w:pPr>
    </w:p>
    <w:p w:rsidR="00E11396" w:rsidRDefault="00E11396">
      <w:pPr>
        <w:spacing w:after="0" w:line="259" w:lineRule="auto"/>
        <w:ind w:right="0" w:firstLine="0"/>
        <w:jc w:val="left"/>
      </w:pPr>
    </w:p>
    <w:sectPr w:rsidR="00E11396" w:rsidSect="00872ADD">
      <w:pgSz w:w="11906" w:h="16838"/>
      <w:pgMar w:top="1440" w:right="14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80F"/>
    <w:multiLevelType w:val="hybridMultilevel"/>
    <w:tmpl w:val="04C2CE6E"/>
    <w:lvl w:ilvl="0" w:tplc="C652E5CA">
      <w:start w:val="1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6D89A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4ED7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0A72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2B170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0F40A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8CE7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E81C4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208D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401AC"/>
    <w:multiLevelType w:val="hybridMultilevel"/>
    <w:tmpl w:val="88DE2CB8"/>
    <w:lvl w:ilvl="0" w:tplc="0D84C80C">
      <w:start w:val="1"/>
      <w:numFmt w:val="decimal"/>
      <w:lvlText w:val="%1)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23B0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EB85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C986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2BE3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8563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C612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A8EC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6DB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F70CB"/>
    <w:multiLevelType w:val="hybridMultilevel"/>
    <w:tmpl w:val="CDF81A60"/>
    <w:lvl w:ilvl="0" w:tplc="591E606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E5642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6C088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FF4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09FDE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06F94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A78B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8F5C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A3018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17104D"/>
    <w:multiLevelType w:val="hybridMultilevel"/>
    <w:tmpl w:val="29A4ED0C"/>
    <w:lvl w:ilvl="0" w:tplc="A9FCDE12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E6590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0FE5C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82B72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2D1F0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0E406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812C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BDF6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60DDA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BD4BFF"/>
    <w:multiLevelType w:val="hybridMultilevel"/>
    <w:tmpl w:val="65CE0B04"/>
    <w:lvl w:ilvl="0" w:tplc="F9F6FC5C">
      <w:start w:val="1"/>
      <w:numFmt w:val="bullet"/>
      <w:lvlText w:val="•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0C9DE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62890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CEAD0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0B296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ECDCE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1F32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EDCAA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098D4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396"/>
    <w:rsid w:val="001979A0"/>
    <w:rsid w:val="00246CDC"/>
    <w:rsid w:val="00275937"/>
    <w:rsid w:val="003D2013"/>
    <w:rsid w:val="004A213A"/>
    <w:rsid w:val="004E2EF0"/>
    <w:rsid w:val="00547F61"/>
    <w:rsid w:val="007E7D1A"/>
    <w:rsid w:val="00872ADD"/>
    <w:rsid w:val="00AF6888"/>
    <w:rsid w:val="00D97D9F"/>
    <w:rsid w:val="00E11396"/>
    <w:rsid w:val="00E2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EB6A"/>
  <w15:docId w15:val="{501DA4D2-2422-45A1-8B43-E05E5BD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37"/>
    <w:pPr>
      <w:spacing w:after="5" w:line="247" w:lineRule="auto"/>
      <w:ind w:right="4" w:firstLine="5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872ADD"/>
    <w:pPr>
      <w:keepNext/>
      <w:keepLines/>
      <w:spacing w:after="0"/>
      <w:ind w:right="936"/>
      <w:outlineLvl w:val="0"/>
    </w:pPr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872ADD"/>
    <w:pPr>
      <w:keepNext/>
      <w:keepLines/>
      <w:spacing w:after="11" w:line="249" w:lineRule="auto"/>
      <w:ind w:left="1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72AD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872ADD"/>
    <w:rPr>
      <w:rFonts w:ascii="Times New Roman" w:eastAsia="Times New Roman" w:hAnsi="Times New Roman" w:cs="Times New Roman"/>
      <w:i/>
      <w:color w:val="000000"/>
      <w:sz w:val="40"/>
      <w:u w:val="single" w:color="000000"/>
    </w:rPr>
  </w:style>
  <w:style w:type="table" w:customStyle="1" w:styleId="TableGrid">
    <w:name w:val="TableGrid"/>
    <w:rsid w:val="00872A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8501-BC9C-4A53-B8D2-F6FF8A82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38</Pages>
  <Words>9001</Words>
  <Characters>51308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Пользователь1</cp:lastModifiedBy>
  <cp:revision>5</cp:revision>
  <dcterms:created xsi:type="dcterms:W3CDTF">2023-11-03T14:58:00Z</dcterms:created>
  <dcterms:modified xsi:type="dcterms:W3CDTF">2024-01-17T16:58:00Z</dcterms:modified>
</cp:coreProperties>
</file>