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591" w:rsidRDefault="00F45591" w:rsidP="00F455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Сдаем вещи в химчистку. На что обратить внимание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Наверное каждый человек хоть раз в своей жизни сталкивался с ситуацией когда вещи - верхнюю одежду, костюмы, подушки, пледы или ковровые изделия необходимо привести в порядок - очистить от пятен или освежить, но в домашних условиях это не всегда возможно, поэтому многие отдают свои вещи в химчистку, однако результат не всегда является удовлетворительным.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Чаще всего претензии связаны с недостатками в виде оставшихся загрязнений, а также с повреждением вещи или её утратой. Чтобы услуга была выполнена качественно, необходимо обратить внимание на следующее.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Пункт приема вещей в химчистку должен быть чистым, не «безымянным», с указанием графика работы и адреса химчистки.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приеме изделия в химическую чистку в договоре об оказании услуг (квитанции, ином доку-менте)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>
        <w:rPr>
          <w:sz w:val="23"/>
          <w:szCs w:val="23"/>
        </w:rPr>
        <w:t>неудаляемые</w:t>
      </w:r>
      <w:proofErr w:type="spellEnd"/>
      <w:r>
        <w:rPr>
          <w:sz w:val="23"/>
          <w:szCs w:val="23"/>
        </w:rPr>
        <w:t xml:space="preserve"> при химической чистке, цену и дополнительные платные услуги, оказываемые с согласия потребителя (аппретирование, дезодорация, антистатическая об-работка и другое).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 определяет вид обработки в соответствии с символами по уходу на маркировочной ленте изделия, а в случае её отсутствия - по согласованию с потребителем.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химчистке обязаны спороть фурнитуру, которая может быть повреждена в процессе чистки, а позже пришить к изделию съемные детали.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химчистки обязана предоставить потребителю полную информацию о возможных последствиях после проведения химчистки, ухудшающих качество вещи, отметив это в договоре (квитанции).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Организация, которая приняла вещь для химчистки отвечает за её сохранность.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 возврате вы обнаружили дефект, повреждение или нарушены сроки нахождения вещей в химчистке вы вправе потребовать у исполнителя немедленно устранить выявленные недостатки.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Недостатки укажите в акте выполненных работ, также обратитесь к исполнителю с письменной претензией, в которой укажите обнаруженные дефекты и свои требования.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обнаружении недостатков выполненной работы вы вправе по своему выбору потребовать: </w:t>
      </w:r>
    </w:p>
    <w:p w:rsidR="00F45591" w:rsidRDefault="00F45591" w:rsidP="00F45591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устранения недостатков; </w:t>
      </w:r>
    </w:p>
    <w:p w:rsidR="00F45591" w:rsidRDefault="00F45591" w:rsidP="00F45591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уменьшения цены выполненной работы; </w:t>
      </w:r>
    </w:p>
    <w:p w:rsidR="00F45591" w:rsidRDefault="00F45591" w:rsidP="00F45591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повторного выполнения работы;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возмещения понесенных им расходов по устранению недостатков выполненной работы своими силами или третьими лицами. </w:t>
      </w:r>
    </w:p>
    <w:p w:rsidR="00F45591" w:rsidRDefault="00F45591" w:rsidP="00F45591">
      <w:pPr>
        <w:pStyle w:val="Default"/>
        <w:rPr>
          <w:sz w:val="23"/>
          <w:szCs w:val="23"/>
        </w:rPr>
      </w:pP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претензии следует указать срок для устранения недостатков.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Забирать вещь следует только после составления двустороннего акта с указанием всех обнаруженных повреждений. </w:t>
      </w:r>
    </w:p>
    <w:p w:rsidR="00F45591" w:rsidRDefault="00F45591" w:rsidP="00F45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Претензию следует составлять в двух экземплярах, получив на своем экземпляре отметку о приня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ии. В случае отказа в принятии претензии, следует направить ее в адрес исполнителя через отделение Почты России, заказным письмом с уведомлением, с описью вложений. </w:t>
      </w:r>
    </w:p>
    <w:p w:rsidR="00771BDE" w:rsidRDefault="00F45591" w:rsidP="00F45591">
      <w:r>
        <w:rPr>
          <w:sz w:val="23"/>
          <w:szCs w:val="23"/>
        </w:rPr>
        <w:t xml:space="preserve">В случае отказа в удовлетворении заявленных требований или оставления претензии без ответа, потребитель вправе обратиться </w:t>
      </w:r>
      <w:proofErr w:type="gramStart"/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в</w:t>
      </w:r>
      <w:proofErr w:type="spellEnd"/>
      <w:proofErr w:type="gramEnd"/>
      <w:r>
        <w:rPr>
          <w:sz w:val="23"/>
          <w:szCs w:val="23"/>
        </w:rPr>
        <w:t xml:space="preserve"> территориальный орган Роспотребнадзора по месту нахожде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ия химчистки, а также в суд с иском о защите прав потребителей, с требованиями о возмещении убытков, неустойки, судебных расходов и компенсации морального вред.</w:t>
      </w:r>
      <w:bookmarkStart w:id="0" w:name="_GoBack"/>
      <w:bookmarkEnd w:id="0"/>
    </w:p>
    <w:sectPr w:rsidR="0077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1"/>
    <w:rsid w:val="00771BDE"/>
    <w:rsid w:val="00F45591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BDCF"/>
  <w15:chartTrackingRefBased/>
  <w15:docId w15:val="{0A31AE44-80F5-42D0-A412-AD2646E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2024-01-19T05:53:00Z</dcterms:created>
  <dcterms:modified xsi:type="dcterms:W3CDTF">2024-01-19T09:06:00Z</dcterms:modified>
</cp:coreProperties>
</file>