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C7C" w:rsidRDefault="00A45C7C" w:rsidP="00A45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 не запутаться с датами на упаковке: советы потребителю </w:t>
      </w:r>
    </w:p>
    <w:p w:rsidR="00940BA1" w:rsidRDefault="00A45C7C" w:rsidP="00A45C7C">
      <w:pPr>
        <w:rPr>
          <w:sz w:val="23"/>
          <w:szCs w:val="23"/>
        </w:rPr>
      </w:pPr>
      <w:r>
        <w:rPr>
          <w:sz w:val="23"/>
          <w:szCs w:val="23"/>
        </w:rPr>
        <w:t>На что обратить внимание, чтобы не купить в магазине просроченный или некондиционный товар.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Употребление свежих и качественных продуктов – важный принцип здорового питания. Дата </w:t>
      </w:r>
      <w:proofErr w:type="gramStart"/>
      <w:r>
        <w:rPr>
          <w:sz w:val="23"/>
          <w:szCs w:val="23"/>
        </w:rPr>
        <w:t>из-</w:t>
      </w:r>
      <w:proofErr w:type="spellStart"/>
      <w:r>
        <w:rPr>
          <w:sz w:val="23"/>
          <w:szCs w:val="23"/>
        </w:rPr>
        <w:t>готовления</w:t>
      </w:r>
      <w:proofErr w:type="spellEnd"/>
      <w:proofErr w:type="gramEnd"/>
      <w:r>
        <w:rPr>
          <w:sz w:val="23"/>
          <w:szCs w:val="23"/>
        </w:rPr>
        <w:t xml:space="preserve">, срок годности – выясняем, что еще стоит проверить, чтобы не купить в магазине не-годный товар, и чем отличаются срок хранения и срок реализации.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статистике девять из десяти покупателей при выборе продуктов в первую очередь </w:t>
      </w:r>
      <w:proofErr w:type="gramStart"/>
      <w:r>
        <w:rPr>
          <w:sz w:val="23"/>
          <w:szCs w:val="23"/>
        </w:rPr>
        <w:t>ориентиру-</w:t>
      </w:r>
      <w:proofErr w:type="spellStart"/>
      <w:r>
        <w:rPr>
          <w:sz w:val="23"/>
          <w:szCs w:val="23"/>
        </w:rPr>
        <w:t>ются</w:t>
      </w:r>
      <w:proofErr w:type="spellEnd"/>
      <w:proofErr w:type="gramEnd"/>
      <w:r>
        <w:rPr>
          <w:sz w:val="23"/>
          <w:szCs w:val="23"/>
        </w:rPr>
        <w:t xml:space="preserve"> на дату изготовления и срок годности. Производитель обычно указывает две даты: </w:t>
      </w:r>
      <w:proofErr w:type="spellStart"/>
      <w:proofErr w:type="gramStart"/>
      <w:r>
        <w:rPr>
          <w:sz w:val="23"/>
          <w:szCs w:val="23"/>
        </w:rPr>
        <w:t>изготов-ления</w:t>
      </w:r>
      <w:proofErr w:type="spellEnd"/>
      <w:proofErr w:type="gramEnd"/>
      <w:r>
        <w:rPr>
          <w:sz w:val="23"/>
          <w:szCs w:val="23"/>
        </w:rPr>
        <w:t xml:space="preserve"> продукта и его упаковки. На напитках и уксусе вместо даты изготовления и упаковывания используют дату розлива, а на лотках с яйцами – дату сортировки. Также только дату </w:t>
      </w:r>
      <w:proofErr w:type="spellStart"/>
      <w:proofErr w:type="gramStart"/>
      <w:r>
        <w:rPr>
          <w:sz w:val="23"/>
          <w:szCs w:val="23"/>
        </w:rPr>
        <w:t>изготовле-ния</w:t>
      </w:r>
      <w:proofErr w:type="spellEnd"/>
      <w:proofErr w:type="gramEnd"/>
      <w:r>
        <w:rPr>
          <w:sz w:val="23"/>
          <w:szCs w:val="23"/>
        </w:rPr>
        <w:t xml:space="preserve"> указывают в том случае, если производство продукта не останавливается после расфасовки или </w:t>
      </w:r>
      <w:proofErr w:type="spellStart"/>
      <w:r>
        <w:rPr>
          <w:sz w:val="23"/>
          <w:szCs w:val="23"/>
        </w:rPr>
        <w:t>бутилирования</w:t>
      </w:r>
      <w:proofErr w:type="spellEnd"/>
      <w:r>
        <w:rPr>
          <w:sz w:val="23"/>
          <w:szCs w:val="23"/>
        </w:rPr>
        <w:t xml:space="preserve">. Речь идет, например, о процессах стерилизации, охлаждения и созревания продукта.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Даты обозначают число, месяц и год, а для продуктов, срок годности которых исчисляется часами, дополнительно указывается точное время изготовления. Часто даты наносят на упаковку </w:t>
      </w:r>
      <w:proofErr w:type="spellStart"/>
      <w:proofErr w:type="gramStart"/>
      <w:r>
        <w:rPr>
          <w:sz w:val="23"/>
          <w:szCs w:val="23"/>
        </w:rPr>
        <w:t>продук</w:t>
      </w:r>
      <w:proofErr w:type="spellEnd"/>
      <w:r>
        <w:rPr>
          <w:sz w:val="23"/>
          <w:szCs w:val="23"/>
        </w:rPr>
        <w:t>-та</w:t>
      </w:r>
      <w:proofErr w:type="gramEnd"/>
      <w:r>
        <w:rPr>
          <w:sz w:val="23"/>
          <w:szCs w:val="23"/>
        </w:rPr>
        <w:t xml:space="preserve">, а на этикетке размещается только ссылка на нее: «Дата изготовления: см. на упаковке».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Чем отличаются срок годности от срока хранения и срока реализации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со сроком годности, который исчисляется со времени изготовления продукта и устанавливается с указанием условий его хранения, все более или менее ясно – это период </w:t>
      </w:r>
      <w:proofErr w:type="spellStart"/>
      <w:r>
        <w:rPr>
          <w:sz w:val="23"/>
          <w:szCs w:val="23"/>
        </w:rPr>
        <w:t>вре-мени</w:t>
      </w:r>
      <w:proofErr w:type="spellEnd"/>
      <w:r>
        <w:rPr>
          <w:sz w:val="23"/>
          <w:szCs w:val="23"/>
        </w:rPr>
        <w:t xml:space="preserve">, в течение которого продукты остаются безопасными для употребления, то как быть со </w:t>
      </w:r>
      <w:proofErr w:type="spellStart"/>
      <w:r>
        <w:rPr>
          <w:sz w:val="23"/>
          <w:szCs w:val="23"/>
        </w:rPr>
        <w:t>сро-ками</w:t>
      </w:r>
      <w:proofErr w:type="spellEnd"/>
      <w:r>
        <w:rPr>
          <w:sz w:val="23"/>
          <w:szCs w:val="23"/>
        </w:rPr>
        <w:t xml:space="preserve"> хранения и реализации, которыми также нередко маркируют товары?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хранения – это период, в течение которого пищевой продукт при соблюдении установленных условий хранения сохраняет свойства, указанные в нормативном или техническом документе. </w:t>
      </w:r>
      <w:proofErr w:type="gramStart"/>
      <w:r>
        <w:rPr>
          <w:sz w:val="23"/>
          <w:szCs w:val="23"/>
        </w:rPr>
        <w:t>Ис-течение</w:t>
      </w:r>
      <w:proofErr w:type="gramEnd"/>
      <w:r>
        <w:rPr>
          <w:sz w:val="23"/>
          <w:szCs w:val="23"/>
        </w:rPr>
        <w:t xml:space="preserve"> срока хранения не означает, что продукт не пригоден для использования по назначению.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 ЗНАТЬ!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Основное отличие срока хранения и срока годности состоит в том, что </w:t>
      </w:r>
      <w:r>
        <w:rPr>
          <w:b/>
          <w:bCs/>
          <w:i/>
          <w:iCs/>
          <w:sz w:val="23"/>
          <w:szCs w:val="23"/>
        </w:rPr>
        <w:t xml:space="preserve">после завершения срока хранения </w:t>
      </w:r>
      <w:r>
        <w:rPr>
          <w:i/>
          <w:iCs/>
          <w:sz w:val="23"/>
          <w:szCs w:val="23"/>
        </w:rPr>
        <w:t xml:space="preserve">продукт может изменить некоторые свои качества, но остается годным для употребления в пищу. Например, мед и варенье засахарятся, вино – поменяет оттенок. Но при этом их все еще можно использовать. А есть </w:t>
      </w:r>
      <w:r>
        <w:rPr>
          <w:b/>
          <w:bCs/>
          <w:i/>
          <w:iCs/>
          <w:sz w:val="23"/>
          <w:szCs w:val="23"/>
        </w:rPr>
        <w:t xml:space="preserve">продукты с завершенным сроком </w:t>
      </w:r>
      <w:proofErr w:type="gramStart"/>
      <w:r>
        <w:rPr>
          <w:b/>
          <w:bCs/>
          <w:i/>
          <w:iCs/>
          <w:sz w:val="23"/>
          <w:szCs w:val="23"/>
        </w:rPr>
        <w:t>годно-</w:t>
      </w:r>
      <w:proofErr w:type="spellStart"/>
      <w:r>
        <w:rPr>
          <w:b/>
          <w:bCs/>
          <w:i/>
          <w:iCs/>
          <w:sz w:val="23"/>
          <w:szCs w:val="23"/>
        </w:rPr>
        <w:t>сти</w:t>
      </w:r>
      <w:proofErr w:type="spellEnd"/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опасно для здоровья.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Иногда на упаковках продуктов можно встретить и указание срока реализации. Он </w:t>
      </w:r>
      <w:proofErr w:type="gramStart"/>
      <w:r>
        <w:rPr>
          <w:sz w:val="23"/>
          <w:szCs w:val="23"/>
        </w:rPr>
        <w:t>устанавливает-</w:t>
      </w:r>
      <w:proofErr w:type="spellStart"/>
      <w:r>
        <w:rPr>
          <w:sz w:val="23"/>
          <w:szCs w:val="23"/>
        </w:rPr>
        <w:t>ся</w:t>
      </w:r>
      <w:proofErr w:type="spellEnd"/>
      <w:proofErr w:type="gramEnd"/>
      <w:r>
        <w:rPr>
          <w:sz w:val="23"/>
          <w:szCs w:val="23"/>
        </w:rPr>
        <w:t xml:space="preserve"> с учетом периода хранения продукта и использования по назначению в домашних условиях и исчисляется с момента изготовления.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годности размещают на этикетку в виде точной даты, например, «годен до... </w:t>
      </w:r>
      <w:r>
        <w:rPr>
          <w:i/>
          <w:iCs/>
          <w:sz w:val="23"/>
          <w:szCs w:val="23"/>
        </w:rPr>
        <w:t>дата</w:t>
      </w:r>
      <w:r>
        <w:rPr>
          <w:sz w:val="23"/>
          <w:szCs w:val="23"/>
        </w:rPr>
        <w:t xml:space="preserve">», или </w:t>
      </w:r>
      <w:proofErr w:type="spellStart"/>
      <w:proofErr w:type="gramStart"/>
      <w:r>
        <w:rPr>
          <w:sz w:val="23"/>
          <w:szCs w:val="23"/>
        </w:rPr>
        <w:t>вре-менного</w:t>
      </w:r>
      <w:proofErr w:type="spellEnd"/>
      <w:proofErr w:type="gramEnd"/>
      <w:r>
        <w:rPr>
          <w:sz w:val="23"/>
          <w:szCs w:val="23"/>
        </w:rPr>
        <w:t xml:space="preserve"> промежутка – «годен... </w:t>
      </w:r>
      <w:r>
        <w:rPr>
          <w:i/>
          <w:iCs/>
          <w:sz w:val="23"/>
          <w:szCs w:val="23"/>
        </w:rPr>
        <w:t>часов, суток, месяцев или лет</w:t>
      </w:r>
      <w:r>
        <w:rPr>
          <w:sz w:val="23"/>
          <w:szCs w:val="23"/>
        </w:rPr>
        <w:t xml:space="preserve">». Если срок годности продукта – три месяца и меньше, дата должна обязательно содержать день, месяц и год. Более длительный период может отмечаться только месяцем и годом. При этом следует помнить, что указанный </w:t>
      </w:r>
      <w:proofErr w:type="gramStart"/>
      <w:r>
        <w:rPr>
          <w:sz w:val="23"/>
          <w:szCs w:val="23"/>
        </w:rPr>
        <w:t>ме-</w:t>
      </w:r>
      <w:proofErr w:type="spellStart"/>
      <w:r>
        <w:rPr>
          <w:sz w:val="23"/>
          <w:szCs w:val="23"/>
        </w:rPr>
        <w:t>сяц</w:t>
      </w:r>
      <w:proofErr w:type="spellEnd"/>
      <w:proofErr w:type="gramEnd"/>
      <w:r>
        <w:rPr>
          <w:sz w:val="23"/>
          <w:szCs w:val="23"/>
        </w:rPr>
        <w:t xml:space="preserve"> уже не входит в срок годности. </w:t>
      </w:r>
    </w:p>
    <w:p w:rsidR="00A45C7C" w:rsidRDefault="00A45C7C" w:rsidP="00A45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 ЗНАТЬ! </w:t>
      </w:r>
    </w:p>
    <w:p w:rsidR="00A45C7C" w:rsidRDefault="00A45C7C" w:rsidP="00A45C7C">
      <w:r>
        <w:rPr>
          <w:i/>
          <w:iCs/>
          <w:sz w:val="23"/>
          <w:szCs w:val="23"/>
        </w:rPr>
        <w:t xml:space="preserve">Перед покупкой продуктов питания внимательно изучайте не только дату изготовления </w:t>
      </w:r>
      <w:proofErr w:type="spellStart"/>
      <w:r>
        <w:rPr>
          <w:i/>
          <w:iCs/>
          <w:sz w:val="23"/>
          <w:szCs w:val="23"/>
        </w:rPr>
        <w:t>продук</w:t>
      </w:r>
      <w:proofErr w:type="spellEnd"/>
      <w:r>
        <w:rPr>
          <w:i/>
          <w:iCs/>
          <w:sz w:val="23"/>
          <w:szCs w:val="23"/>
        </w:rPr>
        <w:t>-та, но и его срок годности, хранения и реализации.</w:t>
      </w:r>
      <w:bookmarkStart w:id="0" w:name="_GoBack"/>
      <w:bookmarkEnd w:id="0"/>
    </w:p>
    <w:sectPr w:rsidR="00A4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7C"/>
    <w:rsid w:val="00940BA1"/>
    <w:rsid w:val="00A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08A5"/>
  <w15:chartTrackingRefBased/>
  <w15:docId w15:val="{D5D284DA-4A18-4186-8340-DAF78AA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2024-01-19T09:45:00Z</dcterms:created>
  <dcterms:modified xsi:type="dcterms:W3CDTF">2024-01-19T09:46:00Z</dcterms:modified>
</cp:coreProperties>
</file>