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7B" w:rsidRDefault="0075383B" w:rsidP="0085647B">
      <w:pPr>
        <w:spacing w:before="72"/>
        <w:ind w:left="4115" w:hanging="3453"/>
        <w:jc w:val="center"/>
        <w:rPr>
          <w:b/>
          <w:sz w:val="25"/>
        </w:rPr>
      </w:pPr>
      <w:r>
        <w:rPr>
          <w:b/>
          <w:sz w:val="25"/>
        </w:rPr>
        <w:t>Аннотация</w:t>
      </w:r>
      <w:r>
        <w:rPr>
          <w:b/>
          <w:spacing w:val="-5"/>
          <w:sz w:val="25"/>
        </w:rPr>
        <w:t xml:space="preserve"> </w:t>
      </w:r>
      <w:r>
        <w:rPr>
          <w:b/>
          <w:sz w:val="25"/>
        </w:rPr>
        <w:t>к</w:t>
      </w:r>
      <w:r>
        <w:rPr>
          <w:b/>
          <w:spacing w:val="-5"/>
          <w:sz w:val="25"/>
        </w:rPr>
        <w:t xml:space="preserve"> </w:t>
      </w:r>
      <w:r>
        <w:rPr>
          <w:b/>
          <w:sz w:val="25"/>
        </w:rPr>
        <w:t>рабочей</w:t>
      </w:r>
      <w:r>
        <w:rPr>
          <w:b/>
          <w:spacing w:val="-5"/>
          <w:sz w:val="25"/>
        </w:rPr>
        <w:t xml:space="preserve"> </w:t>
      </w:r>
      <w:r>
        <w:rPr>
          <w:b/>
          <w:sz w:val="25"/>
        </w:rPr>
        <w:t>программе</w:t>
      </w:r>
      <w:r>
        <w:rPr>
          <w:b/>
          <w:spacing w:val="-5"/>
          <w:sz w:val="25"/>
        </w:rPr>
        <w:t xml:space="preserve"> </w:t>
      </w:r>
      <w:r>
        <w:rPr>
          <w:b/>
          <w:sz w:val="25"/>
        </w:rPr>
        <w:t>по</w:t>
      </w:r>
      <w:r w:rsidR="0085647B">
        <w:rPr>
          <w:b/>
          <w:sz w:val="25"/>
        </w:rPr>
        <w:t xml:space="preserve"> учебному предмету</w:t>
      </w:r>
    </w:p>
    <w:p w:rsidR="005C0C9A" w:rsidRDefault="0085647B" w:rsidP="0085647B">
      <w:pPr>
        <w:spacing w:before="72"/>
        <w:ind w:left="4115" w:hanging="3453"/>
        <w:jc w:val="center"/>
        <w:rPr>
          <w:b/>
          <w:sz w:val="24"/>
        </w:rPr>
      </w:pPr>
      <w:r>
        <w:rPr>
          <w:b/>
          <w:sz w:val="25"/>
        </w:rPr>
        <w:t>«М</w:t>
      </w:r>
      <w:r w:rsidR="0075383B">
        <w:rPr>
          <w:b/>
          <w:sz w:val="25"/>
        </w:rPr>
        <w:t>узык</w:t>
      </w:r>
      <w:r>
        <w:rPr>
          <w:b/>
          <w:sz w:val="25"/>
        </w:rPr>
        <w:t>а» для 1-4 классов</w:t>
      </w:r>
    </w:p>
    <w:p w:rsidR="005C0C9A" w:rsidRDefault="005C0C9A">
      <w:pPr>
        <w:pStyle w:val="a3"/>
        <w:spacing w:before="9"/>
        <w:ind w:left="0"/>
        <w:jc w:val="left"/>
        <w:rPr>
          <w:b/>
        </w:rPr>
      </w:pPr>
    </w:p>
    <w:p w:rsidR="0085647B" w:rsidRDefault="0075383B" w:rsidP="0085647B">
      <w:pPr>
        <w:pStyle w:val="a3"/>
        <w:spacing w:line="259" w:lineRule="auto"/>
        <w:ind w:right="99" w:firstLine="307"/>
      </w:pPr>
      <w:r>
        <w:t xml:space="preserve">Рабочая программа учебного предмета «Музыка» для 1-4 классов разработана в Конструкторе рабочих программ сайта «Единое содержание общего образования» имеет ID-номер. </w:t>
      </w:r>
      <w:proofErr w:type="gramStart"/>
      <w:r>
        <w:t>Рабочая программа по музыке на уровне начального общего образования составлена на основе «Требований к результатам освоения основной образовательной программы»,</w:t>
      </w:r>
      <w:r>
        <w:rPr>
          <w:spacing w:val="-3"/>
        </w:rPr>
        <w:t xml:space="preserve"> </w:t>
      </w:r>
      <w:r>
        <w:t>представленных</w:t>
      </w:r>
      <w:r>
        <w:rPr>
          <w:spacing w:val="-1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Федеральном</w:t>
      </w:r>
      <w:r>
        <w:rPr>
          <w:spacing w:val="-5"/>
        </w:rPr>
        <w:t xml:space="preserve"> </w:t>
      </w:r>
      <w:r>
        <w:t>государственном</w:t>
      </w:r>
      <w:r>
        <w:rPr>
          <w:spacing w:val="-10"/>
        </w:rPr>
        <w:t xml:space="preserve"> </w:t>
      </w:r>
      <w:r>
        <w:t>образовательном</w:t>
      </w:r>
      <w:r>
        <w:rPr>
          <w:spacing w:val="-5"/>
        </w:rPr>
        <w:t xml:space="preserve"> </w:t>
      </w:r>
      <w:r>
        <w:t>стандарте начального общего образования, Федеральной образовательной программы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 нравственного развития</w:t>
      </w:r>
      <w:proofErr w:type="gramEnd"/>
      <w:r>
        <w:t>,</w:t>
      </w:r>
      <w:r>
        <w:rPr>
          <w:spacing w:val="40"/>
        </w:rPr>
        <w:t xml:space="preserve"> </w:t>
      </w:r>
      <w:r>
        <w:t xml:space="preserve">воспитания и социализации </w:t>
      </w:r>
      <w:proofErr w:type="gramStart"/>
      <w:r>
        <w:t>обучающихся</w:t>
      </w:r>
      <w:proofErr w:type="gramEnd"/>
      <w:r>
        <w:t>, представленной в федеральной программе воспитания начального общего образования.</w:t>
      </w:r>
    </w:p>
    <w:p w:rsidR="0085647B" w:rsidRDefault="0075383B" w:rsidP="0085647B">
      <w:pPr>
        <w:pStyle w:val="a3"/>
        <w:spacing w:line="259" w:lineRule="auto"/>
        <w:ind w:right="99" w:firstLine="307"/>
      </w:pPr>
      <w:r>
        <w:t xml:space="preserve">Программа разработана с учётом актуальных целей и задач обучения и воспитания, развития обучающихся и условий, необходимых для достижения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при освоении предметной области «Искусство» (Музыка). В течение периода начального общего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</w:t>
      </w:r>
    </w:p>
    <w:p w:rsidR="0085647B" w:rsidRDefault="0075383B" w:rsidP="0085647B">
      <w:pPr>
        <w:pStyle w:val="a3"/>
        <w:spacing w:line="259" w:lineRule="auto"/>
        <w:ind w:right="99" w:firstLine="307"/>
      </w:pPr>
      <w:r>
        <w:t>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</w:t>
      </w:r>
      <w:r>
        <w:rPr>
          <w:spacing w:val="-10"/>
        </w:rPr>
        <w:t xml:space="preserve"> </w:t>
      </w:r>
      <w:r>
        <w:t>массовой</w:t>
      </w:r>
      <w:r>
        <w:rPr>
          <w:spacing w:val="-6"/>
        </w:rPr>
        <w:t xml:space="preserve"> </w:t>
      </w:r>
      <w:r>
        <w:t>музыкальной</w:t>
      </w:r>
      <w:r>
        <w:rPr>
          <w:spacing w:val="-6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(джаз,</w:t>
      </w:r>
      <w:r>
        <w:rPr>
          <w:spacing w:val="-5"/>
        </w:rPr>
        <w:t xml:space="preserve"> </w:t>
      </w:r>
      <w:r>
        <w:t>эстрада,</w:t>
      </w:r>
      <w:r>
        <w:rPr>
          <w:spacing w:val="-5"/>
        </w:rPr>
        <w:t xml:space="preserve"> </w:t>
      </w:r>
      <w:r>
        <w:t>музыка</w:t>
      </w:r>
      <w:r>
        <w:rPr>
          <w:spacing w:val="-8"/>
        </w:rPr>
        <w:t xml:space="preserve"> </w:t>
      </w:r>
      <w:r>
        <w:t>кино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другие).</w:t>
      </w:r>
      <w:r>
        <w:rPr>
          <w:spacing w:val="-5"/>
        </w:rPr>
        <w:t xml:space="preserve"> </w:t>
      </w:r>
      <w:r>
        <w:t xml:space="preserve">Наиболее эффективной формой освоения музыкального искусства является практическое </w:t>
      </w:r>
      <w:proofErr w:type="spellStart"/>
      <w:r>
        <w:t>музицирование</w:t>
      </w:r>
      <w:proofErr w:type="spellEnd"/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пение,</w:t>
      </w:r>
      <w:r>
        <w:rPr>
          <w:spacing w:val="-5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доступных</w:t>
      </w:r>
      <w:r>
        <w:rPr>
          <w:spacing w:val="-7"/>
        </w:rPr>
        <w:t xml:space="preserve"> </w:t>
      </w:r>
      <w:r>
        <w:t>музыкальных</w:t>
      </w:r>
      <w:r>
        <w:rPr>
          <w:spacing w:val="-7"/>
        </w:rPr>
        <w:t xml:space="preserve"> </w:t>
      </w:r>
      <w:r>
        <w:t>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</w:t>
      </w:r>
      <w:r>
        <w:rPr>
          <w:spacing w:val="-14"/>
        </w:rPr>
        <w:t xml:space="preserve"> </w:t>
      </w:r>
      <w:r>
        <w:t>принципов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форм</w:t>
      </w:r>
      <w:r>
        <w:rPr>
          <w:spacing w:val="-15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музыки.</w:t>
      </w:r>
      <w:r>
        <w:rPr>
          <w:spacing w:val="-10"/>
        </w:rPr>
        <w:t xml:space="preserve"> </w:t>
      </w:r>
      <w:r>
        <w:t>Программа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музыке</w:t>
      </w:r>
      <w:r>
        <w:rPr>
          <w:spacing w:val="-4"/>
        </w:rPr>
        <w:t xml:space="preserve"> </w:t>
      </w:r>
      <w:r>
        <w:t>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Основная цель программы по музыке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коллективный</w:t>
      </w:r>
      <w:r>
        <w:rPr>
          <w:spacing w:val="-15"/>
        </w:rPr>
        <w:t xml:space="preserve"> </w:t>
      </w:r>
      <w:r>
        <w:t>опыт</w:t>
      </w:r>
      <w:r>
        <w:rPr>
          <w:spacing w:val="-10"/>
        </w:rPr>
        <w:t xml:space="preserve"> </w:t>
      </w:r>
      <w:r>
        <w:t>проживания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осознания</w:t>
      </w:r>
      <w:r>
        <w:rPr>
          <w:spacing w:val="-9"/>
        </w:rPr>
        <w:t xml:space="preserve"> </w:t>
      </w:r>
      <w:r>
        <w:t>специфического</w:t>
      </w:r>
      <w:r>
        <w:rPr>
          <w:spacing w:val="-6"/>
        </w:rPr>
        <w:t xml:space="preserve"> </w:t>
      </w:r>
      <w:r>
        <w:t>комплекса</w:t>
      </w:r>
      <w:r>
        <w:rPr>
          <w:spacing w:val="-12"/>
        </w:rPr>
        <w:t xml:space="preserve"> </w:t>
      </w:r>
      <w:r>
        <w:t xml:space="preserve">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85647B" w:rsidRDefault="0075383B" w:rsidP="0085647B">
      <w:pPr>
        <w:pStyle w:val="a3"/>
        <w:spacing w:line="259" w:lineRule="auto"/>
        <w:ind w:right="99" w:firstLine="307"/>
      </w:pPr>
      <w:r>
        <w:t>Общее число часов для изучения музыки - 135 часов: в 1 классе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33</w:t>
      </w:r>
      <w:r>
        <w:rPr>
          <w:spacing w:val="-5"/>
        </w:rPr>
        <w:t xml:space="preserve"> </w:t>
      </w:r>
      <w:r>
        <w:t>часа</w:t>
      </w:r>
      <w:r>
        <w:rPr>
          <w:spacing w:val="-5"/>
        </w:rPr>
        <w:t xml:space="preserve"> </w:t>
      </w:r>
      <w:r>
        <w:t>(1</w:t>
      </w:r>
      <w:r>
        <w:rPr>
          <w:spacing w:val="-5"/>
        </w:rPr>
        <w:t xml:space="preserve"> </w:t>
      </w:r>
      <w:r>
        <w:t>час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неделю),</w:t>
      </w:r>
      <w:r>
        <w:rPr>
          <w:spacing w:val="-3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классе</w:t>
      </w:r>
      <w:r>
        <w:rPr>
          <w:spacing w:val="-5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34</w:t>
      </w:r>
      <w:r>
        <w:rPr>
          <w:spacing w:val="-5"/>
        </w:rPr>
        <w:t xml:space="preserve"> </w:t>
      </w:r>
      <w:r>
        <w:t>часа</w:t>
      </w:r>
      <w:r>
        <w:rPr>
          <w:spacing w:val="-6"/>
        </w:rPr>
        <w:t xml:space="preserve"> </w:t>
      </w:r>
      <w:r>
        <w:t>(1</w:t>
      </w:r>
      <w:r>
        <w:rPr>
          <w:spacing w:val="-5"/>
        </w:rPr>
        <w:t xml:space="preserve"> </w:t>
      </w:r>
      <w:r>
        <w:t>час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неделю),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34</w:t>
      </w:r>
      <w:r>
        <w:rPr>
          <w:spacing w:val="-5"/>
        </w:rPr>
        <w:t xml:space="preserve"> </w:t>
      </w:r>
      <w:r>
        <w:t xml:space="preserve">часа (1 час в неделю), в 4 классе – 34 часа (1 час в неделю). </w:t>
      </w:r>
    </w:p>
    <w:p w:rsidR="005C0C9A" w:rsidRDefault="0075383B" w:rsidP="0085647B">
      <w:pPr>
        <w:pStyle w:val="a3"/>
        <w:spacing w:line="259" w:lineRule="auto"/>
        <w:ind w:right="99" w:firstLine="307"/>
      </w:pPr>
      <w:bookmarkStart w:id="0" w:name="_GoBack"/>
      <w:bookmarkEnd w:id="0"/>
      <w:r>
        <w:t>Освоение программы по музыке предполагает активную социокультурную деятельность обучающихся, участие в музыкальных</w:t>
      </w:r>
      <w:r>
        <w:rPr>
          <w:spacing w:val="-8"/>
        </w:rPr>
        <w:t xml:space="preserve"> </w:t>
      </w:r>
      <w:r>
        <w:t>праздниках,</w:t>
      </w:r>
      <w:r>
        <w:rPr>
          <w:spacing w:val="-2"/>
        </w:rPr>
        <w:t xml:space="preserve"> </w:t>
      </w:r>
      <w:r>
        <w:t>конкурсах,</w:t>
      </w:r>
      <w:r>
        <w:rPr>
          <w:spacing w:val="-2"/>
        </w:rPr>
        <w:t xml:space="preserve"> </w:t>
      </w:r>
      <w:r>
        <w:t>концертах,</w:t>
      </w:r>
      <w:r>
        <w:rPr>
          <w:spacing w:val="-2"/>
        </w:rPr>
        <w:t xml:space="preserve"> </w:t>
      </w:r>
      <w:r>
        <w:t>театрализованных</w:t>
      </w:r>
      <w:r>
        <w:rPr>
          <w:spacing w:val="-8"/>
        </w:rPr>
        <w:t xml:space="preserve"> </w:t>
      </w:r>
      <w:r>
        <w:t>действиях,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 основанных</w:t>
      </w:r>
      <w:r>
        <w:rPr>
          <w:spacing w:val="65"/>
        </w:rPr>
        <w:t xml:space="preserve">  </w:t>
      </w:r>
      <w:r>
        <w:t>на</w:t>
      </w:r>
      <w:r>
        <w:rPr>
          <w:spacing w:val="65"/>
        </w:rPr>
        <w:t xml:space="preserve">  </w:t>
      </w:r>
      <w:proofErr w:type="spellStart"/>
      <w:r>
        <w:t>межпредметных</w:t>
      </w:r>
      <w:proofErr w:type="spellEnd"/>
      <w:r>
        <w:rPr>
          <w:spacing w:val="66"/>
        </w:rPr>
        <w:t xml:space="preserve">  </w:t>
      </w:r>
      <w:r>
        <w:t>связях</w:t>
      </w:r>
      <w:r>
        <w:rPr>
          <w:spacing w:val="66"/>
        </w:rPr>
        <w:t xml:space="preserve">  </w:t>
      </w:r>
      <w:r>
        <w:t>с</w:t>
      </w:r>
      <w:r>
        <w:rPr>
          <w:spacing w:val="67"/>
        </w:rPr>
        <w:t xml:space="preserve">  </w:t>
      </w:r>
      <w:r>
        <w:t>такими</w:t>
      </w:r>
      <w:r>
        <w:rPr>
          <w:spacing w:val="67"/>
        </w:rPr>
        <w:t xml:space="preserve">  </w:t>
      </w:r>
      <w:r>
        <w:t>учебными</w:t>
      </w:r>
      <w:r>
        <w:rPr>
          <w:spacing w:val="68"/>
        </w:rPr>
        <w:t xml:space="preserve">  </w:t>
      </w:r>
      <w:r>
        <w:t>предметами,</w:t>
      </w:r>
      <w:r>
        <w:rPr>
          <w:spacing w:val="69"/>
        </w:rPr>
        <w:t xml:space="preserve">  </w:t>
      </w:r>
      <w:r>
        <w:rPr>
          <w:spacing w:val="-5"/>
        </w:rPr>
        <w:t>как</w:t>
      </w:r>
      <w:r w:rsidR="0085647B">
        <w:t xml:space="preserve"> </w:t>
      </w:r>
      <w:r>
        <w:t>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sectPr w:rsidR="005C0C9A">
      <w:type w:val="continuous"/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C0C9A"/>
    <w:rsid w:val="005C0C9A"/>
    <w:rsid w:val="0075383B"/>
    <w:rsid w:val="0085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2024-01-20T17:58:00Z</dcterms:created>
  <dcterms:modified xsi:type="dcterms:W3CDTF">2024-01-20T17:58:00Z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2024-01-14T00:00:00Z</vt:filetime>
  </property>
  <property fmtid="{D5CDD505-2E9C-101B-9397-08002B2CF9AE}" pid="5" name="Producer">
    <vt:lpwstr>www.ilovepdf.com</vt:lpwstr>
  </property>
</Properties>
</file>