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33" w:rsidRPr="000E5DCB" w:rsidRDefault="004F0E33" w:rsidP="000E5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09C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Муниципальное </w:t>
      </w:r>
      <w:r w:rsidR="000E5DCB" w:rsidRPr="006E09C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автономное</w:t>
      </w:r>
      <w:r w:rsidRPr="006E09C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общеобразовательное учреждение «</w:t>
      </w:r>
      <w:r w:rsidR="000E5DCB" w:rsidRPr="006E09C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Алдиаровская средняя общеобразовательная школа</w:t>
      </w:r>
      <w:r w:rsidRPr="006E09C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="000E5DCB" w:rsidRPr="006E09C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Янтиковского муниципального округа Чувашской Республики</w:t>
      </w:r>
      <w:r w:rsidR="000E5DCB" w:rsidRPr="006E0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E09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</w:t>
      </w:r>
      <w:r w:rsidR="000E5DCB" w:rsidRPr="006E09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E09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="000E5DCB" w:rsidRPr="006E09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«Алдиаровская СОШ»</w:t>
      </w:r>
      <w:r w:rsidRPr="006E09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tbl>
      <w:tblPr>
        <w:tblpPr w:leftFromText="180" w:rightFromText="180" w:horzAnchor="margin" w:tblpY="912"/>
        <w:tblW w:w="47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3286"/>
      </w:tblGrid>
      <w:tr w:rsidR="004F0E33" w:rsidRPr="000E5DCB" w:rsidTr="006E09C9">
        <w:trPr>
          <w:trHeight w:val="1230"/>
        </w:trPr>
        <w:tc>
          <w:tcPr>
            <w:tcW w:w="31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95066C" w:rsidRDefault="006E09C9" w:rsidP="003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Педагогическим советом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E5DCB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ОУ </w:t>
            </w:r>
            <w:r w:rsidR="000E5DCB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«Алдиаровская СОШ»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(протокол от </w:t>
            </w:r>
            <w:r w:rsidR="003211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апреля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№ 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DCB" w:rsidRPr="0095066C" w:rsidRDefault="006E09C9" w:rsidP="000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</w:t>
            </w:r>
            <w:r w:rsid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приказом д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иректор</w:t>
            </w:r>
            <w:r w:rsid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</w:p>
          <w:p w:rsidR="004F0E33" w:rsidRPr="0095066C" w:rsidRDefault="000E5DCB" w:rsidP="0032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«Алдиаровская СОШ»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       </w:t>
            </w:r>
            <w:r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Л.А.Кабакова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211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апреля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  <w:r w:rsidR="004F0E33" w:rsidRPr="00950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23 </w:t>
            </w:r>
            <w:r w:rsidR="004F0E33" w:rsidRPr="00950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E5DCB" w:rsidRDefault="000E5DCB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5066C" w:rsidRPr="000E5DCB" w:rsidRDefault="0095066C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5DCB" w:rsidRPr="000E5DCB" w:rsidRDefault="000E5DCB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5DCB" w:rsidRPr="000E5DCB" w:rsidRDefault="000E5DCB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5DCB" w:rsidRPr="000E5DCB" w:rsidRDefault="000E5DCB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5DCB" w:rsidRPr="000E5DCB" w:rsidRDefault="000E5DCB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5DCB" w:rsidRPr="000E5DCB" w:rsidRDefault="000E5DCB" w:rsidP="000E5DC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E5DCB" w:rsidRPr="000E5DCB" w:rsidRDefault="000E5DCB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95066C" w:rsidRDefault="004F0E33" w:rsidP="000E5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</w:pPr>
      <w:r w:rsidRPr="000E5DCB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Отчет о результатах самообследования</w:t>
      </w:r>
    </w:p>
    <w:p w:rsidR="004F0E33" w:rsidRPr="000E5DCB" w:rsidRDefault="004F0E33" w:rsidP="000E5DC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0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DCB" w:rsidRPr="006E0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автономного общеобразовательного учреждения «Алдиаровская средняя общеобразовательная школа» Янтиковского муниципального округа Чувашской Республики </w:t>
      </w:r>
      <w:r w:rsidRPr="006E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 20</w:t>
      </w:r>
      <w:r w:rsidRPr="006E0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</w:t>
      </w:r>
      <w:r w:rsidRPr="000E5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</w:t>
      </w:r>
    </w:p>
    <w:p w:rsidR="000E5DCB" w:rsidRPr="000E5DCB" w:rsidRDefault="000E5DCB" w:rsidP="000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Pr="000E5DCB" w:rsidRDefault="000E5DCB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E5D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с. Алдиарово, 2023 г.</w:t>
      </w: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5DCB" w:rsidRDefault="000E5DCB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2432A" w:rsidRPr="00B2432A" w:rsidRDefault="00B2432A" w:rsidP="00B243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32A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B2432A" w:rsidRPr="00B2432A" w:rsidRDefault="00B2432A" w:rsidP="00B243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32A" w:rsidRPr="00B2432A" w:rsidRDefault="00B2432A" w:rsidP="00A220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32A">
        <w:rPr>
          <w:rFonts w:ascii="Times New Roman" w:eastAsia="Calibri" w:hAnsi="Times New Roman" w:cs="Times New Roman"/>
          <w:sz w:val="24"/>
          <w:szCs w:val="24"/>
        </w:rPr>
        <w:t xml:space="preserve"> Введение</w:t>
      </w:r>
    </w:p>
    <w:p w:rsidR="00B2432A" w:rsidRPr="00B2432A" w:rsidRDefault="00A220E4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0E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2432A" w:rsidRPr="00B2432A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B2432A" w:rsidRPr="00B2432A" w:rsidRDefault="00B2432A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2432A">
        <w:rPr>
          <w:rFonts w:ascii="Times New Roman" w:eastAsia="Calibri" w:hAnsi="Times New Roman" w:cs="Times New Roman"/>
          <w:b/>
          <w:sz w:val="24"/>
          <w:szCs w:val="24"/>
        </w:rPr>
        <w:t>. Общие сведения об образовательной организации</w:t>
      </w:r>
    </w:p>
    <w:p w:rsidR="00B2432A" w:rsidRDefault="00B2432A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2432A">
        <w:rPr>
          <w:rFonts w:ascii="Times New Roman" w:eastAsia="Calibri" w:hAnsi="Times New Roman" w:cs="Times New Roman"/>
          <w:b/>
          <w:sz w:val="24"/>
          <w:szCs w:val="24"/>
        </w:rPr>
        <w:t>. Оценка системы управления образовательн</w:t>
      </w:r>
      <w:r w:rsidR="008901A4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B243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01A4">
        <w:rPr>
          <w:rFonts w:ascii="Times New Roman" w:eastAsia="Calibri" w:hAnsi="Times New Roman" w:cs="Times New Roman"/>
          <w:b/>
          <w:sz w:val="24"/>
          <w:szCs w:val="24"/>
        </w:rPr>
        <w:t>организац</w:t>
      </w:r>
      <w:r w:rsidRPr="00B2432A">
        <w:rPr>
          <w:rFonts w:ascii="Times New Roman" w:eastAsia="Calibri" w:hAnsi="Times New Roman" w:cs="Times New Roman"/>
          <w:b/>
          <w:sz w:val="24"/>
          <w:szCs w:val="24"/>
        </w:rPr>
        <w:t>ие</w:t>
      </w:r>
      <w:r w:rsidR="008901A4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B2432A" w:rsidRPr="00B2432A" w:rsidRDefault="00B2432A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432A">
        <w:rPr>
          <w:rFonts w:ascii="Times New Roman" w:eastAsia="Calibri" w:hAnsi="Times New Roman" w:cs="Times New Roman"/>
          <w:b/>
          <w:sz w:val="24"/>
          <w:szCs w:val="24"/>
        </w:rPr>
        <w:t>III. Оценка содержания и качества подготовки обучающихся</w:t>
      </w:r>
    </w:p>
    <w:p w:rsidR="00B2432A" w:rsidRPr="00B2432A" w:rsidRDefault="008901A4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B2432A" w:rsidRPr="00B2432A">
        <w:rPr>
          <w:rFonts w:ascii="Times New Roman" w:eastAsia="Calibri" w:hAnsi="Times New Roman" w:cs="Times New Roman"/>
          <w:b/>
          <w:sz w:val="24"/>
          <w:szCs w:val="24"/>
        </w:rPr>
        <w:t>. Оценка организации учебного процесса</w:t>
      </w:r>
    </w:p>
    <w:p w:rsidR="00B2432A" w:rsidRPr="00B2432A" w:rsidRDefault="008901A4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B2432A" w:rsidRPr="00B2432A">
        <w:rPr>
          <w:rFonts w:ascii="Times New Roman" w:eastAsia="Calibri" w:hAnsi="Times New Roman" w:cs="Times New Roman"/>
          <w:b/>
          <w:sz w:val="24"/>
          <w:szCs w:val="24"/>
        </w:rPr>
        <w:t>.  Оценка востребованности выпускников</w:t>
      </w:r>
    </w:p>
    <w:p w:rsidR="00A220E4" w:rsidRDefault="008901A4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B2432A" w:rsidRPr="00B2432A">
        <w:rPr>
          <w:rFonts w:ascii="Times New Roman" w:eastAsia="Calibri" w:hAnsi="Times New Roman" w:cs="Times New Roman"/>
          <w:b/>
          <w:sz w:val="24"/>
          <w:szCs w:val="24"/>
        </w:rPr>
        <w:t>. Оценка качества кадрового обеспечения</w:t>
      </w:r>
    </w:p>
    <w:p w:rsidR="00A220E4" w:rsidRDefault="008901A4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B2432A" w:rsidRPr="00B2432A">
        <w:rPr>
          <w:rFonts w:ascii="Times New Roman" w:eastAsia="Calibri" w:hAnsi="Times New Roman" w:cs="Times New Roman"/>
          <w:b/>
          <w:sz w:val="24"/>
          <w:szCs w:val="24"/>
        </w:rPr>
        <w:t xml:space="preserve">. Оценка учебно-методического и </w:t>
      </w:r>
      <w:r>
        <w:rPr>
          <w:rFonts w:ascii="Times New Roman" w:eastAsia="Calibri" w:hAnsi="Times New Roman" w:cs="Times New Roman"/>
          <w:b/>
          <w:sz w:val="24"/>
          <w:szCs w:val="24"/>
        </w:rPr>
        <w:t>библиоте</w:t>
      </w:r>
      <w:r w:rsidR="00A220E4">
        <w:rPr>
          <w:rFonts w:ascii="Times New Roman" w:eastAsia="Calibri" w:hAnsi="Times New Roman" w:cs="Times New Roman"/>
          <w:b/>
          <w:sz w:val="24"/>
          <w:szCs w:val="24"/>
        </w:rPr>
        <w:t>чно-информационного обеспечения</w:t>
      </w:r>
    </w:p>
    <w:p w:rsidR="00B2432A" w:rsidRPr="00B2432A" w:rsidRDefault="008901A4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8901A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r w:rsidR="00B2432A" w:rsidRPr="00B2432A">
        <w:rPr>
          <w:rFonts w:ascii="Times New Roman" w:eastAsia="Calibri" w:hAnsi="Times New Roman" w:cs="Times New Roman"/>
          <w:b/>
          <w:sz w:val="24"/>
          <w:szCs w:val="24"/>
        </w:rPr>
        <w:t>мате</w:t>
      </w:r>
      <w:r>
        <w:rPr>
          <w:rFonts w:ascii="Times New Roman" w:eastAsia="Calibri" w:hAnsi="Times New Roman" w:cs="Times New Roman"/>
          <w:b/>
          <w:sz w:val="24"/>
          <w:szCs w:val="24"/>
        </w:rPr>
        <w:t>риально-технической базы</w:t>
      </w:r>
    </w:p>
    <w:p w:rsidR="00B2432A" w:rsidRPr="00B2432A" w:rsidRDefault="00A220E4" w:rsidP="00A220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A220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2432A" w:rsidRPr="00B2432A">
        <w:rPr>
          <w:rFonts w:ascii="Times New Roman" w:eastAsia="Calibri" w:hAnsi="Times New Roman" w:cs="Times New Roman"/>
          <w:b/>
          <w:sz w:val="24"/>
          <w:szCs w:val="24"/>
        </w:rPr>
        <w:t xml:space="preserve"> Оценка функционирования внутренней системы оценки качества образования</w:t>
      </w:r>
    </w:p>
    <w:p w:rsidR="00B2432A" w:rsidRPr="00B2432A" w:rsidRDefault="00B2432A" w:rsidP="00A220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32A" w:rsidRPr="00B2432A" w:rsidRDefault="00B2432A" w:rsidP="00B243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432A">
        <w:rPr>
          <w:rFonts w:ascii="Times New Roman" w:eastAsia="Calibri" w:hAnsi="Times New Roman" w:cs="Times New Roman"/>
          <w:b/>
          <w:sz w:val="24"/>
          <w:szCs w:val="24"/>
        </w:rPr>
        <w:t>2. Результаты анализа показателей деятельности организации</w:t>
      </w:r>
    </w:p>
    <w:p w:rsidR="00B2432A" w:rsidRPr="00B2432A" w:rsidRDefault="00B2432A" w:rsidP="00B243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9C9" w:rsidRDefault="006E09C9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E09C9" w:rsidRDefault="006E09C9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Default="00B2432A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432A" w:rsidRPr="001C0B1A" w:rsidRDefault="00B2432A" w:rsidP="00B24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1A">
        <w:rPr>
          <w:rFonts w:ascii="Times New Roman" w:hAnsi="Times New Roman" w:cs="Times New Roman"/>
          <w:b/>
          <w:sz w:val="28"/>
          <w:szCs w:val="28"/>
        </w:rPr>
        <w:t>Введение. Задачи самообследования, объект самооб</w:t>
      </w:r>
      <w:r w:rsidR="001C0B1A">
        <w:rPr>
          <w:rFonts w:ascii="Times New Roman" w:hAnsi="Times New Roman" w:cs="Times New Roman"/>
          <w:b/>
          <w:sz w:val="28"/>
          <w:szCs w:val="28"/>
        </w:rPr>
        <w:t>следования, методы исследования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Самообследование  муниципального   автономного  общеобразовательного  учреждения «Алдиаровская средняя общеобразовательная школа» Янтиковского района Чувашской Республики  (далее МАОУ «Алдиаровская СОШ») проводилось  в   соответствии с Федеральным  Законом "Об образовании в Российской Федерации" от 29.12.2012 N 273 ФЗ, приказом   Министерства образования и науки Российской Федерации от 14 июня 2013 г. N 462    "Об    утверждении    Порядка         проведения    самообследования    образовательной организацией",  в  соответствии  с  пунктом  3  части  2  статьи  29  Федерального  закона  от  29 декабря   2012   года   №   273-ФЗ   "Об   образовании   в   Российской   Федерации"   (Собрание законодательства  Российской  Федерации,  2012,  №  53,  ст.7598;  2013,  №  19,  ст.2326;  №  23, ст.2878;  №  30,  ст.4036;  №  48,  ст.6165)  и  подпунктом  5.2.15  Положения  о  Министерстве образования и науки Российской Федерации, утвержденного постановлением Правительства Российской Федерации от 3 июня 2013 года № 466 (Собрание законодательства Российской Федерации,  2013,  №  23,  ст.2923;  №  33,  ст.4386;  №  37,  ст.4702),   приказом  Минобрнауки России  от  10.12.2013  №  1324  «Об  утверждении  показателей  деятельности  образовательной организации,  подлежащей  самообследованию»,  внутренними  локальными  актами  МАОУ «Алдиаровская СОШ»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Отчет  составлен  по  материалам  самообследования  деятельности   МАОУ «Алдиаровская СОШ». В отчете отражена информация о двух полугодиях – с 1 января по 31 августа 2021-2022 учебного года и с 1 сентября по 31 декабря 2022-2023 учебного года.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При самообследовании анализировались:</w:t>
      </w:r>
    </w:p>
    <w:p w:rsidR="00B2432A" w:rsidRPr="00211319" w:rsidRDefault="00B2432A" w:rsidP="00B2432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B2432A" w:rsidRPr="00211319" w:rsidRDefault="00B2432A" w:rsidP="00B2432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B2432A" w:rsidRPr="00211319" w:rsidRDefault="00B2432A" w:rsidP="00B2432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образовательная  деятельность  в  целом  (соответствие  содержания  учебных   планов  и образовательных программ, соответствие качества подготовки выпускников;</w:t>
      </w:r>
    </w:p>
    <w:p w:rsidR="00B2432A" w:rsidRPr="00211319" w:rsidRDefault="00B2432A" w:rsidP="00B2432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воспитательная деятельность;</w:t>
      </w:r>
    </w:p>
    <w:p w:rsidR="00B2432A" w:rsidRPr="00211319" w:rsidRDefault="00B2432A" w:rsidP="00B2432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кадровое  обеспечение  образовательного  процесса  по  заявленным    образовательным программам (качественный состав педагогических кадров);</w:t>
      </w:r>
    </w:p>
    <w:p w:rsidR="00B2432A" w:rsidRPr="00211319" w:rsidRDefault="00B2432A" w:rsidP="00B2432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учебно-методическая  литература  и  иные  библиотечно-информационные    ресурсы  и средства   обеспечения   образовательного   процесса,   необходимых   для   реализации образовательных программ; материально- техническая база.</w:t>
      </w:r>
    </w:p>
    <w:p w:rsidR="00B2432A" w:rsidRPr="00211319" w:rsidRDefault="00B2432A" w:rsidP="00B2432A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19">
        <w:rPr>
          <w:rFonts w:ascii="Times New Roman" w:hAnsi="Times New Roman" w:cs="Times New Roman"/>
          <w:b/>
          <w:sz w:val="24"/>
          <w:szCs w:val="24"/>
        </w:rPr>
        <w:t>Основные задачи самообследования.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1.   Оценка системы управления в МАОУ «Алдиаровская СОШ»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2.   Оценка образовательной деятельности.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3. Оценка  качества  кадрового,  учебно-методического,  библиотечно-информационного обеспечения, материально-технической базы.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4.   Оценка      результатов      образовательной      деятельности:      качества      подготовки обучающихся;   информация   о   востребованности   выпускников;   информация   об  успеваемости.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5.   Оценка социального партнерства школы.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6.   Анализ показателей (приказ Минобрнауки России от 10 декабря 2013 г. № 1324).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b/>
          <w:sz w:val="24"/>
          <w:szCs w:val="24"/>
        </w:rPr>
        <w:t>Объект самообследования</w:t>
      </w:r>
      <w:r w:rsidRPr="00211319">
        <w:rPr>
          <w:rFonts w:ascii="Times New Roman" w:hAnsi="Times New Roman" w:cs="Times New Roman"/>
          <w:sz w:val="24"/>
          <w:szCs w:val="24"/>
        </w:rPr>
        <w:t xml:space="preserve">: образовательная деятельность в МАОУ «Алдиаровская СОШ» 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211319">
        <w:rPr>
          <w:rFonts w:ascii="Times New Roman" w:hAnsi="Times New Roman" w:cs="Times New Roman"/>
          <w:sz w:val="24"/>
          <w:szCs w:val="24"/>
        </w:rPr>
        <w:t>: анализ документации, результатов независимого мониторинга.</w:t>
      </w:r>
    </w:p>
    <w:p w:rsidR="00B2432A" w:rsidRPr="00B2432A" w:rsidRDefault="00B2432A" w:rsidP="00B243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5975"/>
      </w:tblGrid>
      <w:tr w:rsidR="004F0E33" w:rsidRPr="0053417D" w:rsidTr="006E09C9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0E5DCB" w:rsidP="0053417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 «Алдиаровская средняя общеобразовательная школа» Янтиковского муниципального округа Чувашской Республики (МАОУ «Алдиаровская СОШ»)</w:t>
            </w:r>
          </w:p>
        </w:tc>
      </w:tr>
      <w:tr w:rsidR="004F0E33" w:rsidRPr="0053417D" w:rsidTr="006E09C9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0E5DCB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Кабакова Лариса Анатольевна</w:t>
            </w:r>
          </w:p>
        </w:tc>
      </w:tr>
      <w:tr w:rsidR="004F0E33" w:rsidRPr="0053417D" w:rsidTr="004F0E33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0E5DCB" w:rsidP="0053417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429293, Чувашская Республика, Янтиковский муниципальный округ, село Алдиарово, переулок Набережный, дом 14</w:t>
            </w:r>
          </w:p>
        </w:tc>
      </w:tr>
      <w:tr w:rsidR="004F0E33" w:rsidRPr="0053417D" w:rsidTr="006E09C9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6E09C9" w:rsidP="006E09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88354820136</w:t>
            </w:r>
          </w:p>
        </w:tc>
      </w:tr>
      <w:tr w:rsidR="004F0E33" w:rsidRPr="0053417D" w:rsidTr="006E09C9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53417D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aldiar-yantik@mail.ru</w:t>
            </w:r>
          </w:p>
        </w:tc>
      </w:tr>
      <w:tr w:rsidR="004F0E33" w:rsidRPr="0053417D" w:rsidTr="004F0E33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53417D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Янтиковского муниципального округа</w:t>
            </w:r>
          </w:p>
        </w:tc>
      </w:tr>
      <w:tr w:rsidR="004F0E33" w:rsidRPr="0053417D" w:rsidTr="0095066C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9506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5066C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</w:t>
            </w: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год</w:t>
            </w:r>
            <w:r w:rsid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</w:t>
            </w:r>
          </w:p>
        </w:tc>
      </w:tr>
      <w:tr w:rsidR="004F0E33" w:rsidRPr="0053417D" w:rsidTr="004F0E33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2113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 </w:t>
            </w:r>
            <w:r w:rsidR="00211319"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08.12.2016 № 1142, серия 21</w:t>
            </w:r>
            <w:r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ЛО</w:t>
            </w:r>
            <w:r w:rsidR="00211319"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№ 0000667</w:t>
            </w:r>
          </w:p>
        </w:tc>
      </w:tr>
      <w:tr w:rsidR="004F0E33" w:rsidRPr="0053417D" w:rsidTr="004F0E33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 государственной аккредитации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53417D" w:rsidRDefault="004F0E33" w:rsidP="002113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 </w:t>
            </w:r>
            <w:r w:rsidR="00211319"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28.12.2016 № 556</w:t>
            </w:r>
            <w:r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серия </w:t>
            </w:r>
            <w:r w:rsidR="00211319"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АО</w:t>
            </w:r>
            <w:r w:rsidR="00211319" w:rsidRPr="00211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№ 0000900</w:t>
            </w:r>
          </w:p>
        </w:tc>
      </w:tr>
    </w:tbl>
    <w:p w:rsidR="006E09C9" w:rsidRDefault="006E09C9" w:rsidP="004F0E33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211319" w:rsidRDefault="00211319" w:rsidP="0053417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4F0E33" w:rsidRPr="00211319" w:rsidRDefault="004F0E33" w:rsidP="0053417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</w:t>
      </w:r>
      <w:r w:rsidR="006E09C9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ОУ </w:t>
      </w:r>
      <w:r w:rsidR="006E09C9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«Алдиаровская СОШ» (далее — Школа) расположена на территории Алдиаровского сельского поселения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 Большинство семей обучающихся проживают в </w:t>
      </w:r>
      <w:r w:rsidR="006E09C9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частных домах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близлежащих</w:t>
      </w:r>
      <w:r w:rsidR="006E09C9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деревень Беляево, Нюшкасы, Уразкасы</w:t>
      </w:r>
      <w:r w:rsidR="0053417D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села Алдиарово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4F0E33" w:rsidRPr="00211319" w:rsidRDefault="004F0E33" w:rsidP="0053417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 взрослых.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 Оценка образовательной деятельности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Школе организуется в соответствии с </w:t>
      </w:r>
      <w:hyperlink r:id="rId8" w:anchor="/document/99/902389617/" w:history="1">
        <w:r w:rsidRPr="0021131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 29.12.2012 № 273-ФЗ</w:t>
        </w:r>
      </w:hyperlink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 локальными нормативными актами Школы.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01.09.2022 организовали обучение 1-х, 5-х и 10-х классов по ООП, разработанным по обновленным ФГОС НОО, ООО и СОО.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01.01.2021 года Школа функционирует в соответствии с требованиями </w:t>
      </w:r>
      <w:hyperlink r:id="rId9" w:anchor="/document/99/566085656/" w:history="1">
        <w:r w:rsidRPr="0021131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 2.4.3648-20</w:t>
        </w:r>
      </w:hyperlink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history="1">
        <w:r w:rsidRPr="0021131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01.09.2022 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 </w:t>
      </w:r>
      <w:r w:rsidR="0053417D"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более </w:t>
      </w: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 лет.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Советник по воспитанию:</w:t>
      </w:r>
    </w:p>
    <w:p w:rsidR="004F0E33" w:rsidRPr="00211319" w:rsidRDefault="004F0E33" w:rsidP="005341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4F0E33" w:rsidRPr="00211319" w:rsidRDefault="004F0E33" w:rsidP="005341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4F0E33" w:rsidRPr="00211319" w:rsidRDefault="004F0E33" w:rsidP="005341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вовлечение обучающихся в творческую деятельность по основным направлениям воспитания;</w:t>
      </w:r>
    </w:p>
    <w:p w:rsidR="004F0E33" w:rsidRPr="00211319" w:rsidRDefault="004F0E33" w:rsidP="005341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анализирует результаты реализации рабочих программ воспитания;</w:t>
      </w:r>
    </w:p>
    <w:p w:rsidR="004F0E33" w:rsidRPr="00211319" w:rsidRDefault="004F0E33" w:rsidP="005341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участвует в организации отдыха и занятости обучающихся в каникулярный период;</w:t>
      </w:r>
    </w:p>
    <w:p w:rsidR="004F0E33" w:rsidRPr="00211319" w:rsidRDefault="004F0E33" w:rsidP="005341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:rsidR="004F0E33" w:rsidRPr="00211319" w:rsidRDefault="004F0E33" w:rsidP="005341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</w:t>
      </w:r>
      <w:r w:rsidR="0053417D"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координирует деятельность различных детских общественных объединений.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августе</w:t>
      </w: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 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:rsidR="00211319" w:rsidRDefault="00211319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11319" w:rsidRDefault="00211319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A616DB" w:rsidRPr="00211319" w:rsidRDefault="004F0E33" w:rsidP="00A6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</w:t>
      </w:r>
      <w:r w:rsidR="00A616DB"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 воспитательной работы Школа:</w:t>
      </w:r>
    </w:p>
    <w:p w:rsidR="00A616DB" w:rsidRPr="00211319" w:rsidRDefault="004F0E33" w:rsidP="00A616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0E4B4D" w:rsidRPr="00211319" w:rsidRDefault="000E4B4D" w:rsidP="00A61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4D" w:rsidRPr="00211319" w:rsidRDefault="004F0E33" w:rsidP="000E4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0E4B4D" w:rsidRPr="00211319" w:rsidRDefault="000E4B4D" w:rsidP="000E4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E4B4D" w:rsidRPr="00211319" w:rsidRDefault="004F0E33" w:rsidP="000E4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4F0E33" w:rsidRPr="00211319" w:rsidRDefault="004F0E33" w:rsidP="000E4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4F0E33" w:rsidRPr="00211319" w:rsidRDefault="004F0E33" w:rsidP="00534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:rsidR="004F0E33" w:rsidRPr="00211319" w:rsidRDefault="004F0E33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4F0E33" w:rsidRPr="00211319" w:rsidRDefault="004F0E33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организует для школьников экскурсии, экспедиции, походы и реализует их воспитательный потенциал;</w:t>
      </w:r>
    </w:p>
    <w:p w:rsidR="004F0E33" w:rsidRPr="00211319" w:rsidRDefault="004F0E33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организует профориентационную работу со школьниками;</w:t>
      </w:r>
    </w:p>
    <w:p w:rsidR="004F0E33" w:rsidRPr="00211319" w:rsidRDefault="004F0E33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</w:p>
    <w:p w:rsidR="004F0E33" w:rsidRPr="00211319" w:rsidRDefault="004F0E33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9F7182" w:rsidRPr="00211319" w:rsidRDefault="009F7182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C665B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2022 году рабочая программа воспитания реализовывалась в рамках пяти модулей. Каждый модуль состоит из ключевых направлений:</w:t>
      </w:r>
    </w:p>
    <w:p w:rsidR="00211319" w:rsidRPr="00211319" w:rsidRDefault="00211319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828"/>
        <w:gridCol w:w="1768"/>
        <w:gridCol w:w="1753"/>
        <w:gridCol w:w="2165"/>
      </w:tblGrid>
      <w:tr w:rsidR="00EC665B" w:rsidRPr="00EC665B" w:rsidTr="00EC665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МОДУЛИ ПРОГРАММЫ ВОСПИТАНИЯ</w:t>
            </w:r>
          </w:p>
        </w:tc>
      </w:tr>
      <w:tr w:rsidR="00EC665B" w:rsidRPr="00EC665B" w:rsidTr="00EC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Классное руководство и наставничество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Радуга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 – лидер!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Мир отношений</w:t>
            </w:r>
          </w:p>
        </w:tc>
      </w:tr>
      <w:tr w:rsidR="00EC665B" w:rsidRPr="00EC665B" w:rsidTr="00EC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C665B" w:rsidRPr="00EC665B" w:rsidTr="00EC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 классом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EC665B" w:rsidRPr="00EC665B" w:rsidTr="00EC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 родителями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C665B" w:rsidRPr="00EC665B" w:rsidTr="00EC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с учителями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Информационно-библиотечный центр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Центр цифрового и гуманитарного профилей «Точка роста»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Здоровьесбережение</w:t>
            </w:r>
          </w:p>
        </w:tc>
      </w:tr>
      <w:tr w:rsidR="00EC665B" w:rsidRPr="00EC665B" w:rsidTr="00EC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походов и экскурсий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C665B" w:rsidRPr="00EC665B" w:rsidTr="00EC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Музейное дело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65B" w:rsidRPr="00EC665B" w:rsidRDefault="00EC665B" w:rsidP="00EC665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65B" w:rsidRPr="00EC665B" w:rsidRDefault="00EC665B" w:rsidP="00EC66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66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</w:tr>
    </w:tbl>
    <w:p w:rsidR="00211319" w:rsidRDefault="00211319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1 сентября 2022 года для 5-х классов в рамках модуля «Школьный урок» реализуется дополнительное направление – «</w:t>
      </w:r>
      <w:r w:rsidRPr="00A33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Музейное дело</w:t>
      </w: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Школьный музей в основном является центром исследовательской деятельности. Учащиеся активно занимаются вопросами музейной педагогики. Материалы музея широко используются при проведении уроков и внеурочных мероприятий. При этом учащиеся не просто прослушивают информацию учителя, но погружаются в среду, перемещаются в историческом пространстве. Они непосредственно включаются в деятельность, и занятия становятся запоминающимися и результативными. Педагоги вовлекают учащихся в деятельность, которая им интересна, они вместе планируют дело, вместе добиваются результатов.</w:t>
      </w: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Достижение целей и задач направления «Музейное дело» осуществляется на нескольких уровнях.</w:t>
      </w: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индивидуальном уровне: беседы, консультации, творческие задания, исследовательская деятельность.</w:t>
      </w: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групповом уровне: выставки, обзоры, театрализованные представления, работа актива музея.</w:t>
      </w: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школьном уровне: конкурс исследовательских работ по истории школы, тематические экскурсии.</w:t>
      </w: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внутришкольном уровне: беседы с ветеранами педагогического труда.</w:t>
      </w: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Внеурочная деятельность по ФГОС-2021</w:t>
      </w: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 структуре рабочих программ внеурочной деятельности.</w:t>
      </w: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рабочие программы имеют аннотации и размещены на официальном сайте школы.</w:t>
      </w: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организации внеурочной деятельности включают: кружки, секции, клуб по интересам, летний лагерь.</w:t>
      </w: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Внеурочная деятельность во 2–4-х, 6–9-х классах ведется по следующим направлениям:</w:t>
      </w:r>
    </w:p>
    <w:p w:rsidR="008E7E14" w:rsidRPr="00211319" w:rsidRDefault="008E7E14" w:rsidP="008E7E1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«Разговоры о важном»;</w:t>
      </w:r>
    </w:p>
    <w:p w:rsidR="008E7E14" w:rsidRPr="00211319" w:rsidRDefault="008E7E14" w:rsidP="008E7E1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общеинтеллектуальное;</w:t>
      </w:r>
    </w:p>
    <w:p w:rsidR="008E7E14" w:rsidRPr="00211319" w:rsidRDefault="008E7E14" w:rsidP="008E7E1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спортивно-оздоровительное;</w:t>
      </w:r>
    </w:p>
    <w:p w:rsidR="008E7E14" w:rsidRPr="00211319" w:rsidRDefault="008E7E14" w:rsidP="008E7E1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социальное;</w:t>
      </w:r>
    </w:p>
    <w:p w:rsidR="008E7E14" w:rsidRPr="00211319" w:rsidRDefault="008E7E14" w:rsidP="008E7E1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общекультурное;</w:t>
      </w:r>
    </w:p>
    <w:p w:rsidR="008E7E14" w:rsidRPr="00211319" w:rsidRDefault="008E7E14" w:rsidP="008E7E1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духовно-нравственное.</w:t>
      </w: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Распределение учеников по направлениям внеурочной деятельности во 2–4-х, 6–11-х классах представлено в таблице 1.</w:t>
      </w:r>
    </w:p>
    <w:p w:rsidR="008E7E14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Распределение учеников по направлениям внеурочной деятельности в соответствии с требованиями ФГОС второго поколения</w:t>
      </w:r>
    </w:p>
    <w:p w:rsidR="00211319" w:rsidRPr="00211319" w:rsidRDefault="00211319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5048"/>
      </w:tblGrid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</w:tr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«Разговоры о 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151825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1825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Pr="00211319" w:rsidRDefault="00151825" w:rsidP="001518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Default="00151825" w:rsidP="00151825">
            <w:pPr>
              <w:jc w:val="center"/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1825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Pr="00211319" w:rsidRDefault="00151825" w:rsidP="001518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Default="00151825" w:rsidP="00151825">
            <w:pPr>
              <w:jc w:val="center"/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1825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Pr="00211319" w:rsidRDefault="00151825" w:rsidP="001518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Default="00151825" w:rsidP="00151825">
            <w:pPr>
              <w:jc w:val="center"/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1825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Pr="00211319" w:rsidRDefault="00151825" w:rsidP="001518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Default="00151825" w:rsidP="00151825">
            <w:pPr>
              <w:jc w:val="center"/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1825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Pr="00211319" w:rsidRDefault="00151825" w:rsidP="001518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825" w:rsidRDefault="00151825" w:rsidP="00151825">
            <w:pPr>
              <w:jc w:val="center"/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211319" w:rsidRDefault="00211319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11319" w:rsidRDefault="00211319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Внеурочная деятельность в 1-х, 5-х классах реализуется в соответствии с требованиями ФГОС-2021 НОО и ООО с учетом методических рекомендаций, направленных письмом Минпросвещения от 05.07.2022 № ТВ-1290/03. План внеурочной деятельности составлен по модели с преобладанием деятельности ученических сообществ и воспитательных мероприятий.</w:t>
      </w:r>
    </w:p>
    <w:p w:rsidR="00211319" w:rsidRPr="00211319" w:rsidRDefault="008E7E14" w:rsidP="00211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Распределение учеников по направлениям внеурочной деятельности в 1-х, 5-х классах представлено в таблице 2.</w:t>
      </w:r>
    </w:p>
    <w:p w:rsidR="00211319" w:rsidRDefault="00211319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8E7E14" w:rsidRPr="00211319" w:rsidRDefault="008E7E14" w:rsidP="008E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Распределение учеников по направлениям внеурочной деятельности в соответствии с требованиями ФГОС-2021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2829"/>
      </w:tblGrid>
      <w:tr w:rsidR="008E7E14" w:rsidRPr="00211319" w:rsidTr="008E7E1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</w:tr>
      <w:tr w:rsidR="008E7E14" w:rsidRPr="00211319" w:rsidTr="009F7182">
        <w:trPr>
          <w:trHeight w:val="4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«Разговоры о 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294351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151825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Профориентационные интересы и потребности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151825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7E14" w:rsidRPr="00211319" w:rsidTr="008E7E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Реализация особых интеллектуальных и социокультурных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151825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Удовлетворение интересов и потребностей обучающихся в творческом и физическом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151825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7E14" w:rsidRPr="00211319" w:rsidTr="008E7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8E7E14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113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Удовлетворение социальных интересов и 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E14" w:rsidRPr="00211319" w:rsidRDefault="00151825" w:rsidP="008E7E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8E7E14" w:rsidRDefault="008E7E14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7182" w:rsidRPr="00211319" w:rsidRDefault="009F7182" w:rsidP="009F7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«Разговоры о важном»</w:t>
      </w:r>
    </w:p>
    <w:p w:rsidR="009F7182" w:rsidRPr="00211319" w:rsidRDefault="009F7182" w:rsidP="009F7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1 сентября 2022 года в планах внеурочной деятельности уровней образования выделено направление – еженедельные информационно-просветительские занятия патриотической, нравственной и экологической направленности «Разговоры о важном». Внеурочные занятия «Разговоры о важном» были включены в планы внеурочной деятельности всех уровней образования в объеме 34 часов.</w:t>
      </w:r>
    </w:p>
    <w:p w:rsidR="009F7182" w:rsidRPr="00211319" w:rsidRDefault="009F7182" w:rsidP="009F7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основе примерной программы курса «Разговоры о важном», одобренной решением ФУМО (протокол от 15.09.2022 № 6/22), были разработаны рабочие программы внеурочных занятий «Разговоры о важном». Внеурочные занятия «Разговоры о важном» внесены в расписание и проводятся по понедельникам первым уроком еженедельно. Первое занятие состоялось 5 сентября 2022 года. Ответственными за организацию и проведение внеурочных занятий «Разговоры о важном» являются классные руководители.</w:t>
      </w:r>
    </w:p>
    <w:p w:rsidR="009F7182" w:rsidRPr="00211319" w:rsidRDefault="009F7182" w:rsidP="009F7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первом полугодии 2022/23 учебного года проведено 16 занятий в каждом классе. Внеурочные занятия «Разговоры о важном» в 1–10-х классах:</w:t>
      </w:r>
    </w:p>
    <w:p w:rsidR="009F7182" w:rsidRPr="00211319" w:rsidRDefault="009F7182" w:rsidP="009F718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фактически проведены в соответствии с расписанием;</w:t>
      </w:r>
    </w:p>
    <w:p w:rsidR="009F7182" w:rsidRPr="00211319" w:rsidRDefault="009F7182" w:rsidP="009F718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темы занятий соответствуют тематическим планам Минпросвещения;</w:t>
      </w:r>
    </w:p>
    <w:p w:rsidR="009F7182" w:rsidRPr="00211319" w:rsidRDefault="009F7182" w:rsidP="009F718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проведения занятий соответствуют рекомендованным.</w:t>
      </w:r>
    </w:p>
    <w:p w:rsidR="009F7182" w:rsidRPr="00211319" w:rsidRDefault="009F7182" w:rsidP="009F71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0E33" w:rsidRPr="00211319" w:rsidRDefault="004F0E33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14 месяцев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20.12.2022</w:t>
      </w: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</w:t>
      </w:r>
      <w:r w:rsidRPr="002113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23/24</w:t>
      </w: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год.</w:t>
      </w:r>
    </w:p>
    <w:p w:rsidR="000E4B4D" w:rsidRPr="00211319" w:rsidRDefault="004F0E33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Школа проводила систематическую работ</w:t>
      </w:r>
      <w:r w:rsidR="000E4B4D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 родителями по разъяснению уголовной и административной ответственности за преступления и правонарушения, связанные с незаконным оборотом наркотиков,</w:t>
      </w:r>
      <w:r w:rsidR="000E4B4D" w:rsidRPr="00211319">
        <w:rPr>
          <w:sz w:val="24"/>
          <w:szCs w:val="24"/>
        </w:rPr>
        <w:t xml:space="preserve"> </w:t>
      </w:r>
      <w:r w:rsidR="000E4B4D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незаконным потреблением наркотиков и других ПАВ, не выполнением родителями своих обязанностей по воспитанию детей.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соответствии с планами воспитательной работы для учеников и родителей были организованы:</w:t>
      </w:r>
    </w:p>
    <w:p w:rsidR="000E4B4D" w:rsidRPr="00211319" w:rsidRDefault="000E4B4D" w:rsidP="000E4B4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участие в конкурсе социальных плакатов «Я против ПАВ»;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•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>участие в конкурсе антинаркотической социальной рекламы;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•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>классные часы и беседы на антинаркотические темы с использованием ИКТ-технологий;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•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>книжная выставка «Я выбираю жизнь» в школьной библиотеке;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•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>онлайн-лекции с участием сотрудников МВД.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Дополнительное образование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0E4B4D" w:rsidRPr="00321186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38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•</w:t>
      </w:r>
      <w:r w:rsidRPr="00A338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естественнонаучное;</w:t>
      </w:r>
    </w:p>
    <w:p w:rsidR="000E4B4D" w:rsidRPr="00321186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техническое;</w:t>
      </w:r>
    </w:p>
    <w:p w:rsidR="000E4B4D" w:rsidRPr="00321186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художественное;</w:t>
      </w:r>
    </w:p>
    <w:p w:rsidR="000E4B4D" w:rsidRPr="00321186" w:rsidRDefault="00321186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физкультурно-спортивное</w:t>
      </w: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0E4B4D" w:rsidRPr="00211319" w:rsidRDefault="000E4B4D" w:rsidP="000E4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Выбор направлений осуществлен на основании опроса обучающихся и родителей, который провели в сентябре 2022 года. По итогам опроса 104 обучающихся и их родителей выявили, что естественно-научное направление выбрало</w:t>
      </w:r>
      <w:r w:rsidR="00AF04CE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AF04CE"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211319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3211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процент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техническое — </w:t>
      </w:r>
      <w:r w:rsidR="00AF04CE"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процентов, художественное —</w:t>
      </w:r>
      <w:r w:rsidR="00AF04CE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AF04CE"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</w:t>
      </w:r>
      <w:r w:rsidR="00AF04CE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3211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процента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физкультурно-спортивное —</w:t>
      </w:r>
      <w:r w:rsidR="00AF04CE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AF04CE" w:rsidRPr="003211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211319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процентов.</w:t>
      </w:r>
    </w:p>
    <w:p w:rsidR="00B2432A" w:rsidRPr="00211319" w:rsidRDefault="00B2432A" w:rsidP="00B24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Сотрудничество  с семьями учащихся с каждым годом укрепляется, родители являются непосредственными участниками  образовательного  процесса  –  участвуют  в  мероприятиях,  в  оформлении школьного пространства, участвуют в конкурсах. Наряду с этим укрепляется социальное партнёрство: МБОУ ДОД "Детско-юношеский центр творческого развития" Янтиковского района ЧР, МБОУ ДОД «Янтиковская детская школа искусств» Янтиковского района Чувашской  Республики,  МАУ ДО «ДЮСШ - ФСК «Аль», МБУ "Центр психолого-педагогической, медицинской и социальной помощи" Янтиковского района.</w:t>
      </w:r>
    </w:p>
    <w:p w:rsidR="004F0E33" w:rsidRPr="004F0E33" w:rsidRDefault="004F0E33" w:rsidP="004F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32A" w:rsidRDefault="00B2432A" w:rsidP="00B243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F0E33" w:rsidRPr="00211319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 Оценка системы управления организацией</w:t>
      </w:r>
    </w:p>
    <w:p w:rsidR="000E4B4D" w:rsidRPr="00211319" w:rsidRDefault="000E4B4D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Управление Школой осуществляется на принципах единоначалия и самоуправления</w:t>
      </w:r>
    </w:p>
    <w:p w:rsidR="004F0E33" w:rsidRPr="00211319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6841"/>
      </w:tblGrid>
      <w:tr w:rsidR="004F0E33" w:rsidRPr="00CF05FD" w:rsidTr="004F0E33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4F0E33" w:rsidRPr="00CF05FD" w:rsidTr="000E4B4D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4F0E33" w:rsidRPr="00CF05FD" w:rsidTr="004F0E33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4F0E33" w:rsidRPr="00CF05FD" w:rsidRDefault="004F0E33" w:rsidP="004F0E3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4F0E33" w:rsidRPr="00CF05FD" w:rsidRDefault="004F0E33" w:rsidP="004F0E3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4F0E33" w:rsidRPr="00CF05FD" w:rsidRDefault="004F0E33" w:rsidP="004F0E3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4F0E33" w:rsidRPr="00CF05FD" w:rsidTr="004F0E33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:rsidR="00CF05FD" w:rsidRPr="00CF05FD" w:rsidRDefault="00CF05FD" w:rsidP="00CF05FD">
            <w:pPr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CF05FD" w:rsidRPr="00CF05FD" w:rsidRDefault="00CF05FD" w:rsidP="00CF05FD">
            <w:pPr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CF05FD" w:rsidRPr="00CF05FD" w:rsidRDefault="00CF05FD" w:rsidP="00CF05FD">
            <w:pPr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CF05FD" w:rsidRPr="00CF05FD" w:rsidRDefault="00CF05FD" w:rsidP="00CF05FD">
            <w:pPr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CF05FD" w:rsidRPr="00CF05FD" w:rsidRDefault="00CF05FD" w:rsidP="00CF05FD">
            <w:pPr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CF05FD" w:rsidRPr="00CF05FD" w:rsidRDefault="00CF05FD" w:rsidP="00CF05FD">
            <w:pPr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4F0E33" w:rsidRPr="00CF05FD" w:rsidRDefault="00CF05FD" w:rsidP="00CF05FD">
            <w:pPr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4F0E33" w:rsidRPr="00CF05FD" w:rsidTr="000E4B4D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CF05FD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CF05FD" w:rsidRPr="00CF05FD" w:rsidRDefault="00CF05FD" w:rsidP="00CF05FD">
            <w:pPr>
              <w:numPr>
                <w:ilvl w:val="0"/>
                <w:numId w:val="6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F05FD" w:rsidRPr="00CF05FD" w:rsidRDefault="00CF05FD" w:rsidP="00CF05FD">
            <w:pPr>
              <w:numPr>
                <w:ilvl w:val="0"/>
                <w:numId w:val="6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F05FD" w:rsidRPr="00CF05FD" w:rsidRDefault="00CF05FD" w:rsidP="00CF05FD">
            <w:pPr>
              <w:numPr>
                <w:ilvl w:val="0"/>
                <w:numId w:val="6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F0E33" w:rsidRPr="00CF05FD" w:rsidRDefault="00CF05FD" w:rsidP="00CF05FD">
            <w:pPr>
              <w:numPr>
                <w:ilvl w:val="0"/>
                <w:numId w:val="6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F05FD" w:rsidRDefault="00CF05FD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4F0E33" w:rsidRPr="00211319" w:rsidRDefault="004F0E33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осуществления учебно-методической работы в Школе создано три предметных методических объединения</w:t>
      </w: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F05FD" w:rsidRPr="00211319" w:rsidRDefault="00CF05FD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общих гуманитарных и социально-экономических дисциплин;</w:t>
      </w:r>
    </w:p>
    <w:p w:rsidR="00CF05FD" w:rsidRPr="00211319" w:rsidRDefault="00CF05FD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естественно-научных и математических дисциплин;</w:t>
      </w:r>
    </w:p>
    <w:p w:rsidR="00CF05FD" w:rsidRPr="00211319" w:rsidRDefault="00CF05FD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объединение педагогов начального образования.</w:t>
      </w:r>
    </w:p>
    <w:p w:rsidR="00CF05FD" w:rsidRPr="00211319" w:rsidRDefault="00CF05FD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</w:t>
      </w:r>
      <w:r w:rsidRPr="0021131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родителей.</w:t>
      </w:r>
    </w:p>
    <w:p w:rsidR="004F0E33" w:rsidRPr="00211319" w:rsidRDefault="004F0E33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2022 Школа обновила платформу для электронного документооборота, что позволило расширить ее функционал и связать с порталом Госуслуги.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 </w:t>
      </w:r>
    </w:p>
    <w:p w:rsidR="00CF05FD" w:rsidRPr="00211319" w:rsidRDefault="00CF05FD" w:rsidP="00CF0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0E33" w:rsidRPr="00211319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Оценка содержания и качества подготовки обучающихся</w:t>
      </w:r>
    </w:p>
    <w:p w:rsidR="004F0E33" w:rsidRPr="00211319" w:rsidRDefault="004F0E33" w:rsidP="004F0E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Статистика показателей за 2019–2022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883"/>
        <w:gridCol w:w="1436"/>
        <w:gridCol w:w="1588"/>
        <w:gridCol w:w="1335"/>
        <w:gridCol w:w="1444"/>
      </w:tblGrid>
      <w:tr w:rsidR="004F0E33" w:rsidRPr="006A3A3A" w:rsidTr="00CF05FD">
        <w:tc>
          <w:tcPr>
            <w:tcW w:w="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Параметры статистики</w:t>
            </w:r>
          </w:p>
          <w:p w:rsidR="004F0E33" w:rsidRPr="006A3A3A" w:rsidRDefault="00CF05FD" w:rsidP="00CF0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2019–2020</w:t>
            </w:r>
          </w:p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E33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2020–2021</w:t>
            </w:r>
          </w:p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E33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2021–2022</w:t>
            </w:r>
          </w:p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E33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 конец 2022 года</w:t>
            </w:r>
          </w:p>
        </w:tc>
      </w:tr>
      <w:tr w:rsidR="004F0E33" w:rsidRPr="006A3A3A" w:rsidTr="00CF05FD">
        <w:tc>
          <w:tcPr>
            <w:tcW w:w="6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обучавшихся на конец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учебного года, в том числе: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F022B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F022B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F022B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4F0E33" w:rsidRPr="006A3A3A" w:rsidTr="00CF05F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начальная школа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4F0E33"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F022B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F022B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F0E33" w:rsidRPr="006A3A3A" w:rsidTr="00CF05F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основная школа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4F0E33" w:rsidRPr="006A3A3A" w:rsidTr="00F65E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средняя школа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F65E18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4F0E33" w:rsidRPr="006A3A3A" w:rsidTr="00CF05FD">
        <w:tc>
          <w:tcPr>
            <w:tcW w:w="6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учеников,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оставленных на повторное обучение: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5FD" w:rsidRPr="006A3A3A" w:rsidTr="00CF05F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начальная школа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---</w:t>
            </w:r>
          </w:p>
        </w:tc>
        <w:tc>
          <w:tcPr>
            <w:tcW w:w="16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F05FD" w:rsidRPr="006A3A3A" w:rsidTr="00CF05F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основная школа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F05FD" w:rsidRPr="006A3A3A" w:rsidTr="00CF05F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CF05FD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средняя школа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5FD" w:rsidRPr="006A3A3A" w:rsidRDefault="006A3A3A" w:rsidP="00CF05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F0E33" w:rsidRPr="006A3A3A" w:rsidTr="00CF05FD">
        <w:tc>
          <w:tcPr>
            <w:tcW w:w="6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 получили аттестата: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E33" w:rsidRPr="006A3A3A" w:rsidTr="00CF05F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об основном общем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F0E33" w:rsidRPr="006A3A3A" w:rsidTr="00CF05F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среднем общем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F0E33" w:rsidRPr="006A3A3A" w:rsidTr="00CF05FD">
        <w:tc>
          <w:tcPr>
            <w:tcW w:w="6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школу</w:t>
            </w:r>
            <w:r w:rsidRPr="006A3A3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 аттестатом с</w:t>
            </w:r>
          </w:p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отличием: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E33" w:rsidRPr="006A3A3A" w:rsidTr="00D163A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в основной школе</w:t>
            </w:r>
          </w:p>
        </w:tc>
        <w:tc>
          <w:tcPr>
            <w:tcW w:w="14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100B6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100B6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100B6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F0E33" w:rsidRPr="006A3A3A" w:rsidTr="00100B6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средней школе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100B63" w:rsidP="00100B6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100B6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100B6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6A3A3A" w:rsidRDefault="006A3A3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6A3A3A" w:rsidRDefault="006A3A3A" w:rsidP="004F0E3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6A3A3A" w:rsidRDefault="006A3A3A" w:rsidP="004F0E3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4F0E33" w:rsidRPr="00211319" w:rsidRDefault="004F0E33" w:rsidP="006A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4F0E33" w:rsidRPr="00211319" w:rsidRDefault="00100B63" w:rsidP="006A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2022 году в Школе было 3 о</w:t>
      </w:r>
      <w:r w:rsidR="004F0E33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бучающихся с ОВЗ и инвалидностью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 2 обучающихся в начальной школе и 1 обучающийся в основной школе</w:t>
      </w:r>
      <w:r w:rsidR="004F0E33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100B63" w:rsidRPr="00211319" w:rsidRDefault="00100B63" w:rsidP="006A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0B1A" w:rsidRDefault="001C0B1A" w:rsidP="001C0B1A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C0B1A" w:rsidRDefault="001C0B1A" w:rsidP="001C0B1A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00B63" w:rsidRPr="00211319" w:rsidRDefault="004F0E33" w:rsidP="001C0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Краткий анализ динамики результатов успеваемости</w:t>
      </w:r>
    </w:p>
    <w:p w:rsidR="004F0E33" w:rsidRPr="00211319" w:rsidRDefault="004F0E33" w:rsidP="00100B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 качества знаний</w:t>
      </w:r>
    </w:p>
    <w:p w:rsidR="004F0E33" w:rsidRPr="00211319" w:rsidRDefault="004F0E33" w:rsidP="006A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освоения учащимися программ начального общего образования по показателю «успеваемость» в 2022 году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684"/>
        <w:gridCol w:w="583"/>
        <w:gridCol w:w="517"/>
        <w:gridCol w:w="1178"/>
        <w:gridCol w:w="495"/>
        <w:gridCol w:w="1347"/>
        <w:gridCol w:w="532"/>
        <w:gridCol w:w="583"/>
        <w:gridCol w:w="337"/>
        <w:gridCol w:w="583"/>
        <w:gridCol w:w="337"/>
        <w:gridCol w:w="752"/>
        <w:gridCol w:w="553"/>
      </w:tblGrid>
      <w:tr w:rsidR="004F0E33" w:rsidRPr="00100B63" w:rsidTr="00752AAA">
        <w:trPr>
          <w:trHeight w:val="307"/>
        </w:trPr>
        <w:tc>
          <w:tcPr>
            <w:tcW w:w="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Классы</w:t>
            </w:r>
          </w:p>
        </w:tc>
        <w:tc>
          <w:tcPr>
            <w:tcW w:w="68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</w:t>
            </w:r>
          </w:p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обуч-ся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 них успевают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Окончили год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Окончили год</w:t>
            </w:r>
          </w:p>
        </w:tc>
        <w:tc>
          <w:tcPr>
            <w:tcW w:w="184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 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Переведены</w:t>
            </w:r>
          </w:p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условно</w:t>
            </w:r>
          </w:p>
        </w:tc>
      </w:tr>
      <w:tr w:rsidR="004F0E33" w:rsidRPr="00100B63" w:rsidTr="00A33556">
        <w:trPr>
          <w:trHeight w:val="564"/>
        </w:trPr>
        <w:tc>
          <w:tcPr>
            <w:tcW w:w="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A33556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="004F0E33"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 них н/а</w:t>
            </w:r>
          </w:p>
        </w:tc>
        <w:tc>
          <w:tcPr>
            <w:tcW w:w="1305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E33" w:rsidRPr="00100B63" w:rsidTr="00752AAA">
        <w:trPr>
          <w:trHeight w:val="434"/>
        </w:trPr>
        <w:tc>
          <w:tcPr>
            <w:tcW w:w="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3355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Кол-во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752AAA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1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</w:t>
            </w:r>
            <w:r w:rsidR="004F0E33"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отметками «4» и «5»</w:t>
            </w:r>
          </w:p>
        </w:tc>
        <w:tc>
          <w:tcPr>
            <w:tcW w:w="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r w:rsidR="004F0E33" w:rsidRPr="00A335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отметками «5»</w:t>
            </w:r>
          </w:p>
        </w:tc>
        <w:tc>
          <w:tcPr>
            <w:tcW w:w="5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4F0E33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</w:p>
        </w:tc>
        <w:tc>
          <w:tcPr>
            <w:tcW w:w="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33556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</w:p>
        </w:tc>
        <w:tc>
          <w:tcPr>
            <w:tcW w:w="5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100B63" w:rsidRDefault="00752AAA" w:rsidP="004F0E3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0E33" w:rsidRPr="00100B63" w:rsidTr="00752AAA">
        <w:tc>
          <w:tcPr>
            <w:tcW w:w="8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13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4F0E33" w:rsidRPr="00100B63" w:rsidTr="00752AAA">
        <w:tc>
          <w:tcPr>
            <w:tcW w:w="8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</w:t>
            </w:r>
          </w:p>
        </w:tc>
        <w:tc>
          <w:tcPr>
            <w:tcW w:w="13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4F0E33" w:rsidRPr="00100B63" w:rsidTr="00752AAA">
        <w:tc>
          <w:tcPr>
            <w:tcW w:w="8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80</w:t>
            </w:r>
          </w:p>
        </w:tc>
        <w:tc>
          <w:tcPr>
            <w:tcW w:w="13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4F0E33" w:rsidRPr="00100B63" w:rsidTr="00752AAA">
        <w:tc>
          <w:tcPr>
            <w:tcW w:w="8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53</w:t>
            </w:r>
          </w:p>
        </w:tc>
        <w:tc>
          <w:tcPr>
            <w:tcW w:w="13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752AAA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100B63" w:rsidRDefault="004F0E33" w:rsidP="004F0E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</w:tbl>
    <w:p w:rsidR="00A33556" w:rsidRDefault="00A33556" w:rsidP="00100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A33556" w:rsidRDefault="00A33556" w:rsidP="00100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4F0E33" w:rsidRPr="00211319" w:rsidRDefault="004F0E33" w:rsidP="00100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 показателю «успеваемость» в 2022 году с результатами освоения учащимися программ начального общего образования по показателю «успеваемость» в 2021 году, то можно отметить, что процент учащихся, окончивших на «4» и «5», вырос на 2,6 процента (в 2021 был 50,4%), процент учащихся, окончивших на «5», вырос на 2,5 процента (в 2021 — 12,5%).</w:t>
      </w:r>
    </w:p>
    <w:p w:rsidR="00100B63" w:rsidRPr="00211319" w:rsidRDefault="00100B63" w:rsidP="004F0E3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33556" w:rsidRPr="00211319" w:rsidRDefault="00A3355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F0E33" w:rsidRPr="00211319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основного общего образования по показателю «успеваемость»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47"/>
        <w:gridCol w:w="662"/>
        <w:gridCol w:w="604"/>
        <w:gridCol w:w="1177"/>
        <w:gridCol w:w="484"/>
        <w:gridCol w:w="1177"/>
        <w:gridCol w:w="373"/>
        <w:gridCol w:w="664"/>
        <w:gridCol w:w="317"/>
        <w:gridCol w:w="664"/>
        <w:gridCol w:w="317"/>
        <w:gridCol w:w="881"/>
        <w:gridCol w:w="328"/>
      </w:tblGrid>
      <w:tr w:rsidR="00A33556" w:rsidRPr="004F0E33" w:rsidTr="00752AAA">
        <w:tc>
          <w:tcPr>
            <w:tcW w:w="8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A33556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AAA" w:rsidRPr="00A33556" w:rsidRDefault="00752AAA" w:rsidP="00752A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  <w:p w:rsidR="00752AAA" w:rsidRPr="00A33556" w:rsidRDefault="00752AAA" w:rsidP="00752A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F0E33" w:rsidRPr="00A33556" w:rsidRDefault="00752AAA" w:rsidP="00752A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обуч-ся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9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AAA" w:rsidRPr="00752AAA" w:rsidRDefault="00752AAA" w:rsidP="00752A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Переведены</w:t>
            </w:r>
          </w:p>
          <w:p w:rsidR="00752AAA" w:rsidRPr="00752AAA" w:rsidRDefault="00752AAA" w:rsidP="00752A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F0E33" w:rsidRPr="00752AAA" w:rsidRDefault="00752AAA" w:rsidP="00752A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условно</w:t>
            </w:r>
          </w:p>
        </w:tc>
      </w:tr>
      <w:tr w:rsidR="00A33556" w:rsidRPr="004F0E33" w:rsidTr="00752AAA">
        <w:tc>
          <w:tcPr>
            <w:tcW w:w="8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752AA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752AA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752AA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A33556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A33556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35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 них н/а</w:t>
            </w:r>
          </w:p>
        </w:tc>
        <w:tc>
          <w:tcPr>
            <w:tcW w:w="121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752AAA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52AAA" w:rsidRPr="004F0E33" w:rsidTr="00752AAA">
        <w:tc>
          <w:tcPr>
            <w:tcW w:w="8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752AAA" w:rsidRDefault="00752AAA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2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752AA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52AAA" w:rsidRPr="004F0E33" w:rsidTr="00752AAA">
        <w:tc>
          <w:tcPr>
            <w:tcW w:w="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52AAA" w:rsidRPr="004F0E33" w:rsidTr="00752AAA">
        <w:tc>
          <w:tcPr>
            <w:tcW w:w="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62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52AAA" w:rsidRPr="004F0E33" w:rsidTr="00752AAA">
        <w:tc>
          <w:tcPr>
            <w:tcW w:w="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A335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45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A335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52AAA" w:rsidRPr="004F0E33" w:rsidTr="00752AAA">
        <w:tc>
          <w:tcPr>
            <w:tcW w:w="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4F0E33"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52AAA" w:rsidRPr="004F0E33" w:rsidTr="00752AAA">
        <w:tc>
          <w:tcPr>
            <w:tcW w:w="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="00A335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752AAA" w:rsidRPr="004F0E33" w:rsidTr="00752AAA">
        <w:tc>
          <w:tcPr>
            <w:tcW w:w="8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</w:t>
            </w:r>
          </w:p>
        </w:tc>
        <w:tc>
          <w:tcPr>
            <w:tcW w:w="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56</w:t>
            </w:r>
          </w:p>
        </w:tc>
        <w:tc>
          <w:tcPr>
            <w:tcW w:w="1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3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A33556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100B63" w:rsidRDefault="00100B63" w:rsidP="00100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4F0E33" w:rsidRPr="00211319" w:rsidRDefault="004F0E33" w:rsidP="00100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 показателю «успеваемость» в 2022 году с результатами освоения учащимися программ основного общего образования по показателю «успеваемость» в 2021 году, то можно отметить, что процент учащихся, окончивших на «4» и «5», снизился на 1,7 процента (в 2021 был 33,7%), процент учащихся, окончивших на «5», стабилен (в 2021 — 2,3%).</w:t>
      </w:r>
    </w:p>
    <w:p w:rsidR="00100B63" w:rsidRPr="00211319" w:rsidRDefault="00100B63" w:rsidP="004F0E3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E7B57" w:rsidRPr="00211319" w:rsidRDefault="004F0E33" w:rsidP="00FE7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2022 году ВПР проводили в два этапа: в марте – в 4-х и 10-х классах, в сентябре и октябре – в 5-9-х классах. В связи с переносом большей части ВПР на осень, результаты не использовались в качестве промежуточной аттестации. </w:t>
      </w: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марте 2022 года ВПР были проведены:</w:t>
      </w:r>
    </w:p>
    <w:p w:rsidR="004342C5" w:rsidRPr="00211319" w:rsidRDefault="004342C5" w:rsidP="004342C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4-х классах – математика;</w:t>
      </w:r>
    </w:p>
    <w:p w:rsidR="004342C5" w:rsidRPr="00211319" w:rsidRDefault="004342C5" w:rsidP="004342C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5-х классах – биология;</w:t>
      </w:r>
    </w:p>
    <w:p w:rsidR="004342C5" w:rsidRPr="00211319" w:rsidRDefault="004342C5" w:rsidP="004342C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6-х классах – история;</w:t>
      </w:r>
    </w:p>
    <w:p w:rsidR="004342C5" w:rsidRPr="00211319" w:rsidRDefault="004342C5" w:rsidP="004342C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7-х классах – русский язык;</w:t>
      </w:r>
    </w:p>
    <w:p w:rsidR="004342C5" w:rsidRPr="00211319" w:rsidRDefault="004342C5" w:rsidP="004342C5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8-х классах – география.</w:t>
      </w: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весенние ВПР проведены в традиционной форме.</w:t>
      </w: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сентябре – октябре 2022 года ВПР были проведены:</w:t>
      </w:r>
    </w:p>
    <w:p w:rsidR="004342C5" w:rsidRPr="00211319" w:rsidRDefault="004342C5" w:rsidP="004342C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5-м классе (по программе 4-го класса) – русский язык, окружающий мир;</w:t>
      </w:r>
    </w:p>
    <w:p w:rsidR="004342C5" w:rsidRPr="00211319" w:rsidRDefault="004342C5" w:rsidP="004342C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6-м классе (по программе 5-го класса) – история, русский язык, математика;</w:t>
      </w:r>
    </w:p>
    <w:p w:rsidR="004342C5" w:rsidRPr="00211319" w:rsidRDefault="004342C5" w:rsidP="004342C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7-м классе (по программе 6-го класса) – биология, русский язык, математика;</w:t>
      </w:r>
    </w:p>
    <w:p w:rsidR="004342C5" w:rsidRPr="00211319" w:rsidRDefault="004342C5" w:rsidP="004342C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8-м классе (по программе 7-го класса) – математика, иностранный язык, обществознание, физика;</w:t>
      </w:r>
    </w:p>
    <w:p w:rsidR="004342C5" w:rsidRPr="00211319" w:rsidRDefault="004342C5" w:rsidP="004342C5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9-м классе (по программе 8-го класса) – русский язык, математика, история.</w:t>
      </w:r>
    </w:p>
    <w:p w:rsidR="00C032BC" w:rsidRDefault="00C032BC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1319" w:rsidRDefault="00211319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1319" w:rsidRDefault="00211319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1319" w:rsidRDefault="00211319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1319" w:rsidRDefault="00211319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0E33" w:rsidRDefault="004F0E33" w:rsidP="004F0E33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7B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Результаты сдачи </w:t>
      </w:r>
      <w:r w:rsidR="00FE7B57" w:rsidRPr="00FE7B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ОГЭ</w:t>
      </w:r>
      <w:r w:rsidRPr="00FE7B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 2022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7"/>
        <w:gridCol w:w="1667"/>
        <w:gridCol w:w="1158"/>
        <w:gridCol w:w="888"/>
        <w:gridCol w:w="888"/>
        <w:gridCol w:w="888"/>
        <w:gridCol w:w="888"/>
        <w:gridCol w:w="1041"/>
      </w:tblGrid>
      <w:tr w:rsidR="004B7097" w:rsidRPr="004B7097" w:rsidTr="00913EF7">
        <w:tc>
          <w:tcPr>
            <w:tcW w:w="197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Предмет</w:t>
            </w:r>
          </w:p>
        </w:tc>
        <w:tc>
          <w:tcPr>
            <w:tcW w:w="169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Всего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обучающихся,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сдавших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экзамен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182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Качество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Число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«5»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Число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«4»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Число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«3»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Число</w:t>
            </w:r>
          </w:p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«2»</w:t>
            </w:r>
          </w:p>
        </w:tc>
        <w:tc>
          <w:tcPr>
            <w:tcW w:w="105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средний балл</w:t>
            </w:r>
          </w:p>
        </w:tc>
      </w:tr>
      <w:tr w:rsidR="004B7097" w:rsidRPr="004B7097" w:rsidTr="00913EF7">
        <w:tc>
          <w:tcPr>
            <w:tcW w:w="197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 xml:space="preserve">математика </w:t>
            </w:r>
          </w:p>
        </w:tc>
        <w:tc>
          <w:tcPr>
            <w:tcW w:w="169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1</w:t>
            </w: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182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40</w:t>
            </w:r>
            <w:r w:rsidRPr="004B7097">
              <w:rPr>
                <w:rFonts w:ascii="Times New Roman" w:hAnsi="Times New Roman" w:cs="Times New Roman"/>
                <w:color w:val="222222"/>
              </w:rPr>
              <w:t>%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05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3,</w:t>
            </w:r>
            <w:r>
              <w:rPr>
                <w:rFonts w:ascii="Times New Roman" w:hAnsi="Times New Roman" w:cs="Times New Roman"/>
                <w:color w:val="222222"/>
              </w:rPr>
              <w:t>5</w:t>
            </w:r>
          </w:p>
        </w:tc>
      </w:tr>
      <w:tr w:rsidR="004B7097" w:rsidRPr="004B7097" w:rsidTr="00913EF7">
        <w:tc>
          <w:tcPr>
            <w:tcW w:w="197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русский язык</w:t>
            </w:r>
          </w:p>
        </w:tc>
        <w:tc>
          <w:tcPr>
            <w:tcW w:w="169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1</w:t>
            </w: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182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80</w:t>
            </w:r>
            <w:r w:rsidRPr="004B7097">
              <w:rPr>
                <w:rFonts w:ascii="Times New Roman" w:hAnsi="Times New Roman" w:cs="Times New Roman"/>
                <w:color w:val="222222"/>
              </w:rPr>
              <w:t>%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05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4</w:t>
            </w:r>
          </w:p>
        </w:tc>
      </w:tr>
      <w:tr w:rsidR="004B7097" w:rsidRPr="004B7097" w:rsidTr="00913EF7">
        <w:tc>
          <w:tcPr>
            <w:tcW w:w="197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обществознание</w:t>
            </w:r>
          </w:p>
        </w:tc>
        <w:tc>
          <w:tcPr>
            <w:tcW w:w="169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1182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67%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05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3,7</w:t>
            </w:r>
          </w:p>
        </w:tc>
      </w:tr>
      <w:tr w:rsidR="004B7097" w:rsidRPr="004B7097" w:rsidTr="00913EF7">
        <w:tc>
          <w:tcPr>
            <w:tcW w:w="1977" w:type="dxa"/>
          </w:tcPr>
          <w:p w:rsid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география</w:t>
            </w:r>
          </w:p>
        </w:tc>
        <w:tc>
          <w:tcPr>
            <w:tcW w:w="1695" w:type="dxa"/>
          </w:tcPr>
          <w:p w:rsid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1182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50%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05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3,5</w:t>
            </w:r>
          </w:p>
        </w:tc>
      </w:tr>
      <w:tr w:rsidR="004B7097" w:rsidRPr="004B7097" w:rsidTr="00913EF7">
        <w:tc>
          <w:tcPr>
            <w:tcW w:w="197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биология</w:t>
            </w:r>
          </w:p>
        </w:tc>
        <w:tc>
          <w:tcPr>
            <w:tcW w:w="169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1182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100</w:t>
            </w:r>
            <w:r w:rsidRPr="004B7097">
              <w:rPr>
                <w:rFonts w:ascii="Times New Roman" w:hAnsi="Times New Roman" w:cs="Times New Roman"/>
                <w:color w:val="222222"/>
              </w:rPr>
              <w:t>%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05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4,5</w:t>
            </w:r>
          </w:p>
        </w:tc>
      </w:tr>
      <w:tr w:rsidR="004B7097" w:rsidRPr="004B7097" w:rsidTr="00913EF7">
        <w:tc>
          <w:tcPr>
            <w:tcW w:w="197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химия</w:t>
            </w:r>
          </w:p>
        </w:tc>
        <w:tc>
          <w:tcPr>
            <w:tcW w:w="169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1182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10</w:t>
            </w:r>
            <w:r w:rsidRPr="004B7097">
              <w:rPr>
                <w:rFonts w:ascii="Times New Roman" w:hAnsi="Times New Roman" w:cs="Times New Roman"/>
                <w:color w:val="222222"/>
              </w:rPr>
              <w:t>0%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915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 w:rsidRPr="004B7097">
              <w:rPr>
                <w:rFonts w:ascii="Times New Roman" w:hAnsi="Times New Roman" w:cs="Times New Roman"/>
                <w:color w:val="222222"/>
              </w:rPr>
              <w:t>0</w:t>
            </w:r>
          </w:p>
        </w:tc>
        <w:tc>
          <w:tcPr>
            <w:tcW w:w="1057" w:type="dxa"/>
          </w:tcPr>
          <w:p w:rsidR="004B7097" w:rsidRPr="004B7097" w:rsidRDefault="004B7097" w:rsidP="004B7097">
            <w:pPr>
              <w:spacing w:after="15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4</w:t>
            </w:r>
          </w:p>
        </w:tc>
      </w:tr>
    </w:tbl>
    <w:p w:rsidR="004B7097" w:rsidRPr="00FE7B57" w:rsidRDefault="004B7097" w:rsidP="004F0E33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11319" w:rsidRDefault="00211319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F0E33" w:rsidRPr="003C44FD" w:rsidRDefault="004F0E33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4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</w:t>
      </w:r>
    </w:p>
    <w:p w:rsidR="004F0E33" w:rsidRPr="00211319" w:rsidRDefault="004F0E33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F0E33" w:rsidRPr="00211319" w:rsidRDefault="004F0E33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Образовательная деятельность в Школе осуществляется по пятидневной учебной неделе для 1-х классов, по шестидневной учебной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неделе — для 2–11-х классов. Занятия проводятся в одну смену  для</w:t>
      </w:r>
      <w:r w:rsidR="00F46BEA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всех обучающихся 1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–11-х классов.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2022 году образовательный процесс осуществлялся на основе пяти учебных планов: </w:t>
      </w:r>
    </w:p>
    <w:p w:rsidR="00621511" w:rsidRPr="00211319" w:rsidRDefault="00621511" w:rsidP="0062151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1-х классов в соответствии с ФГОС-2021;</w:t>
      </w:r>
    </w:p>
    <w:p w:rsidR="00621511" w:rsidRPr="00211319" w:rsidRDefault="00621511" w:rsidP="0062151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2–4-х классов в соответствии с ФГОС начального общего образования;</w:t>
      </w:r>
    </w:p>
    <w:p w:rsidR="00621511" w:rsidRPr="00211319" w:rsidRDefault="00621511" w:rsidP="0062151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5-х классов в соответствии с ФГОС-2021;</w:t>
      </w:r>
    </w:p>
    <w:p w:rsidR="00621511" w:rsidRPr="00211319" w:rsidRDefault="00621511" w:rsidP="0062151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6–9-х классов в соответствии с ФГОС основного общего образования;</w:t>
      </w:r>
    </w:p>
    <w:p w:rsidR="00621511" w:rsidRPr="00211319" w:rsidRDefault="00621511" w:rsidP="0062151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10–11-х классов в соответствии с ФГОС среднего общего образования.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Учебный план школы для 6–9-х классов состоит из двух частей: обязательной части и части, формируемой участниками образовательных отношений.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в 6–9-х классах. 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Обязательная часть учебного плана представлена предметными областями: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«Русский язык и литература»;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«Родной язык и родная литература»;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«Иностранные языки»;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«Математика и информатика»;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«Общественно-научные предметы»;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«Естественно-научные предметы»;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«Искусство»;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«Технология»;</w:t>
      </w:r>
    </w:p>
    <w:p w:rsidR="00621511" w:rsidRPr="00211319" w:rsidRDefault="00621511" w:rsidP="0062151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«Физическая культура и основы безопасности жизнедеятельности».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6–9-х классах в рамках предметной области «Родной язык и родная литература» осуществляется изучение родного языка из числа языков народов Российской Федерации, (на основании заявлений родителей (законных представителей) учащихся):</w:t>
      </w:r>
    </w:p>
    <w:p w:rsidR="00621511" w:rsidRPr="00211319" w:rsidRDefault="00621511" w:rsidP="0062151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6-ой класс – «Родной язык (чувашский)» – (2 часа) и «Родная литература (чувашская)» – 1 час;</w:t>
      </w:r>
    </w:p>
    <w:p w:rsidR="00621511" w:rsidRPr="00211319" w:rsidRDefault="00621511" w:rsidP="0062151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7-ой класс – «Родной язык (чувашский)» – (2 часа) и «Родная литература (чувашская)» – 1 час;</w:t>
      </w:r>
    </w:p>
    <w:p w:rsidR="00621511" w:rsidRPr="00211319" w:rsidRDefault="00621511" w:rsidP="0062151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8-ой класс– «Родной язык (чувашский)» – (2 часа) и «Родная литература (чувашская)» – 1 час;</w:t>
      </w:r>
    </w:p>
    <w:p w:rsidR="00621511" w:rsidRPr="00211319" w:rsidRDefault="00621511" w:rsidP="0062151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9-ый класс – «Родной язык (чувашский)» – (2 часа) и «Родная литература (чувашская)» – (1 час).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Основной иностранный язык - английский(без деления на группы). 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школы.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Время, отводимое на данную часть учебного плана, использовано на введение учебных предметов, обеспечивающих интересы и потребности участников образовательных отношений:</w:t>
      </w:r>
    </w:p>
    <w:p w:rsidR="00621511" w:rsidRPr="00211319" w:rsidRDefault="00621511" w:rsidP="0062151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6 класс –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ОДКНР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621511" w:rsidRPr="00211319" w:rsidRDefault="00621511" w:rsidP="0062151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7 класс – информатика;</w:t>
      </w:r>
    </w:p>
    <w:p w:rsidR="00621511" w:rsidRPr="00211319" w:rsidRDefault="00621511" w:rsidP="0062151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 класс – русский язык;</w:t>
      </w:r>
    </w:p>
    <w:p w:rsidR="00621511" w:rsidRPr="00211319" w:rsidRDefault="00621511" w:rsidP="0062151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9 класс – ОДКНР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Учебные планы школы для 1-х и 5-х классов построены на основе ФГОС третьего поколения. 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Учебный план школы для 5-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го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класс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состоит из двух частей: обязательной части и части, формируемой участниками образовательных отношений, и составлен по третьему варианту примерного недельного учебного плана. 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5-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класс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не изучается второй иностранный язык и родной язык по причине отсутствия условий для их преподавания. </w:t>
      </w:r>
    </w:p>
    <w:p w:rsidR="00EC665B" w:rsidRPr="00211319" w:rsidRDefault="00EC665B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Количество часов на физическую культуру в 1-м классе составляет 2 часа, третий час реализован за счет часов внеурочной деятельности (спортивные кружки, секции) и за счет посещения учащимися спортивных секций.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Количество часов на физическую культуру в 5-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класс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составляет 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 часа.</w:t>
      </w:r>
    </w:p>
    <w:p w:rsidR="00621511" w:rsidRPr="00211319" w:rsidRDefault="00621511" w:rsidP="0062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учащихся, родителей (законных представителей) несовершеннолетних учащихся с целью удовлетворения различных интересов учащихся, их родителей (законных представителей), педагогического коллектива школы.</w:t>
      </w:r>
    </w:p>
    <w:p w:rsidR="00621511" w:rsidRPr="00211319" w:rsidRDefault="00621511" w:rsidP="00EC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Время, отводимое на данную часть учебного плана, в 5-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класс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использовано на ведение 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предметов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обеспечивающих интересы и потребности участников образовате</w:t>
      </w:r>
      <w:r w:rsidR="00EC665B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льных отношений: ОДКНР.</w:t>
      </w:r>
    </w:p>
    <w:p w:rsidR="004F0E33" w:rsidRPr="00211319" w:rsidRDefault="004F0E33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Скорректировали ООП НОО в части рабочих программ по предметам «Окружающий мир» и «ОРКСЭ» – добавили темы по изучению государственных символов.</w:t>
      </w:r>
    </w:p>
    <w:p w:rsidR="004F0E33" w:rsidRPr="00211319" w:rsidRDefault="004F0E33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госсимволике, истории ее развития.</w:t>
      </w:r>
    </w:p>
    <w:p w:rsidR="004F0E33" w:rsidRPr="00211319" w:rsidRDefault="004F0E33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Скорректировали ООП СОО в части рабочей программы по предмету «История» – расширили тему, связанную с изучением государственных символов, и добавили темы индивидуальных проектов, позволяющих углубить знания о госсимволике.</w:t>
      </w:r>
    </w:p>
    <w:p w:rsidR="004F0E33" w:rsidRPr="00211319" w:rsidRDefault="004F0E33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сентября стали реализовывать курс внеурочной деятельности «Разговоры о важном» в соответствии с письмом Минпросвещения от 15.08.2022 № 03-1190.</w:t>
      </w:r>
    </w:p>
    <w:p w:rsidR="00211319" w:rsidRDefault="00211319" w:rsidP="004342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1319" w:rsidRDefault="00211319" w:rsidP="004342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1319" w:rsidRDefault="00211319" w:rsidP="004342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2C5" w:rsidRPr="004342C5" w:rsidRDefault="004342C5" w:rsidP="004342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Pr="00434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еализаци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434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ООП НОО, </w:t>
      </w:r>
      <w:r w:rsidRPr="00434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ООО и СОО по ФГОС второго и третьего поколений</w:t>
      </w:r>
    </w:p>
    <w:p w:rsidR="004342C5" w:rsidRPr="004342C5" w:rsidRDefault="004342C5" w:rsidP="004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образовательных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186"/>
        <w:gridCol w:w="1703"/>
      </w:tblGrid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</w:t>
            </w:r>
          </w:p>
        </w:tc>
      </w:tr>
      <w:tr w:rsidR="004342C5" w:rsidRPr="004342C5" w:rsidTr="004342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4342C5" w:rsidRPr="004342C5" w:rsidTr="004342C5">
        <w:trPr>
          <w:trHeight w:val="3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 (1-е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</w:tc>
      </w:tr>
      <w:tr w:rsidR="004342C5" w:rsidRPr="004342C5" w:rsidTr="004342C5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 (5-е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4342C5" w:rsidRPr="004342C5" w:rsidTr="004342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материалов, подтверждающих реализацию в ООП 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 образовательных отношений, требованиям ФГОС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 пояснительной записке к ООП специфики и 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 составу предметных областей и 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в 1-х и 5-х классах по составу предметных областей и 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 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 объему часов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 всем предметам учебного плана, их соответствие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 всем предметам учебного плана, их соответствие требованиям ФГОС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составу и 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составу и наименованию направлений внеурочной деятельности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объему часов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 в 1-х и 5-х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 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УУД для 1-х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УУД для 2–4-х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УУД для 5-х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развития УУД для 6–9-х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развития УУД для 10–11-х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342C5" w:rsidRPr="004342C5" w:rsidTr="004342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1-х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2–4-х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5-х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6–9-х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342C5" w:rsidRPr="004342C5" w:rsidTr="004342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Рабочей программы воспитания в 10–11-х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2C5" w:rsidRPr="004342C5" w:rsidRDefault="004342C5" w:rsidP="0043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4342C5" w:rsidRDefault="004342C5" w:rsidP="003C4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Минпросвещения России, изложенными в письме от 15.04.2022 № СК-295/06 и Стандартом от 06.06.2022.</w:t>
      </w: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всех классах было организовано знакомство с историей возникновения государственных символов. Обучающиеся 1–4-х классов – в рамках предмета «Окружающий мир», 5–9-х классов – «Обществознание». Работа была организована учителями начальных классов и учителями истории и обществознания.</w:t>
      </w: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Классные руководители знакомили обучающихся с историей возникновения и празднования Дня Государственного герба России (30 ноября) и Дня принятия ФКЗ о Государственных символах России (25 декабря). В рамках курса внеурочной деятельности «Разговоры о важном» происходит знакомство обучающихся с государственными праздниками РФ и государственными символами РФ.</w:t>
      </w: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Еженедельно, по понедельникам, осуществляется церемония поднятия Государственного флага РФ и исполнение гимна России. На общешкольной линейке озвучиваются ключевые дела недели и важные государственные события.</w:t>
      </w:r>
    </w:p>
    <w:p w:rsidR="004342C5" w:rsidRPr="00211319" w:rsidRDefault="004342C5" w:rsidP="0043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изучении государственных символов Российской Федерации учитывается преемственность содержания начального, основного и среднего общего образования. Достижение соответствующих личностных результатов обучающихся основывается на единстве учебной и воспитательной деятельности по основным направлениям воспитательной деятельности, в том числе в части гражданского и патриотического воспитания.</w:t>
      </w:r>
    </w:p>
    <w:p w:rsidR="00C032BC" w:rsidRPr="00211319" w:rsidRDefault="00C032BC" w:rsidP="00C03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2022 году МАОУ «Алдиаровская СОШ» осуществляет реализацию образовательных программ с применением ЭОР, включенных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 02.08.2022 № 653).</w:t>
      </w:r>
    </w:p>
    <w:p w:rsidR="00C032BC" w:rsidRPr="00211319" w:rsidRDefault="00C032BC" w:rsidP="00C03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связи с этим в 2022 году была проведена ревизия рабочих программ на предмет соответствия ЭОР, указанных в тематическом планировании, федеральному перечню (приказ Минпросвещения от 02.08.2022 № 653). В ходе посещения уроков осуществлялся контроль использования ЭОР.</w:t>
      </w:r>
    </w:p>
    <w:p w:rsidR="00C032BC" w:rsidRPr="00211319" w:rsidRDefault="00C032BC" w:rsidP="00C03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 итогам контроля установлено: </w:t>
      </w:r>
    </w:p>
    <w:p w:rsidR="00C032BC" w:rsidRPr="00211319" w:rsidRDefault="00C032BC" w:rsidP="00C03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рабочие программы учебных предметов содержат ЭОР, включенные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 02.08.2022 № 653).</w:t>
      </w:r>
    </w:p>
    <w:p w:rsidR="00C032BC" w:rsidRPr="00211319" w:rsidRDefault="00C032BC" w:rsidP="00C03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уроках учителя используют ЭОР, включенные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 02.08.2022 № 653).</w:t>
      </w:r>
    </w:p>
    <w:p w:rsidR="008E7E14" w:rsidRPr="00211319" w:rsidRDefault="008E7E14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F0E33" w:rsidRPr="00F46BEA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B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 Оценка востребованности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573"/>
        <w:gridCol w:w="811"/>
        <w:gridCol w:w="811"/>
        <w:gridCol w:w="1546"/>
        <w:gridCol w:w="572"/>
        <w:gridCol w:w="964"/>
        <w:gridCol w:w="1546"/>
        <w:gridCol w:w="1031"/>
        <w:gridCol w:w="749"/>
      </w:tblGrid>
      <w:tr w:rsidR="004F0E33" w:rsidRPr="004F0E33" w:rsidTr="004F0E3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Год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Средняя школа</w:t>
            </w:r>
          </w:p>
        </w:tc>
      </w:tr>
      <w:tr w:rsidR="004F0E33" w:rsidRPr="004F0E33" w:rsidTr="004F0E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Перешли в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10-й класс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Перешли в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10-й класс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Поступили в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профессиональную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Поступили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Поступили в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профессиональную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Устроились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Пошли на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срочную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службу по</w:t>
            </w:r>
          </w:p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призыву</w:t>
            </w:r>
          </w:p>
        </w:tc>
      </w:tr>
      <w:tr w:rsidR="004F0E33" w:rsidRPr="004F0E33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4F0E33" w:rsidRPr="004F0E33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4F0E33" w:rsidRPr="004F0E33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6615C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4F0E33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E33" w:rsidRPr="004F0E33" w:rsidRDefault="00F46BEA" w:rsidP="004F0E3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8E7E14" w:rsidRDefault="008E7E14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11319" w:rsidRDefault="00211319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F0E33" w:rsidRPr="00F46BEA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B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 Оценка качества кадрового обеспечения</w:t>
      </w:r>
    </w:p>
    <w:p w:rsidR="004F0E33" w:rsidRPr="00211319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На период самообследования в Школе работают </w:t>
      </w:r>
      <w:r w:rsidR="00F6615C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19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педагог</w:t>
      </w:r>
      <w:r w:rsidR="00F6615C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из них 1</w:t>
      </w:r>
      <w:r w:rsidR="00211319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— внутренних совместителей. Из них </w:t>
      </w:r>
      <w:r w:rsidR="00F6615C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человек</w:t>
      </w:r>
      <w:r w:rsidR="00F6615C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 имею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 среднее специальное образование</w:t>
      </w:r>
      <w:r w:rsidR="00F6615C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остальные педагоги с высшим образованием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</w:t>
      </w:r>
      <w:r w:rsidR="00F6615C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Шесть педагогов имеют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высшую квалификационную категорию</w:t>
      </w:r>
      <w:r w:rsidR="00F6615C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остальные - первую квалификационную категорию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4F0E33" w:rsidRPr="00211319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Школы и требованиями действующего законодательства.</w:t>
      </w:r>
    </w:p>
    <w:p w:rsidR="004F0E33" w:rsidRPr="00211319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Основные принципы кадровой политики направлены:</w:t>
      </w:r>
    </w:p>
    <w:p w:rsidR="004F0E33" w:rsidRPr="00211319" w:rsidRDefault="004F0E33" w:rsidP="00F46BEA">
      <w:pPr>
        <w:numPr>
          <w:ilvl w:val="0"/>
          <w:numId w:val="8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 сохранение, укрепление и развитие кадрового потенциала;</w:t>
      </w:r>
    </w:p>
    <w:p w:rsidR="004F0E33" w:rsidRPr="00211319" w:rsidRDefault="004F0E33" w:rsidP="00F46BEA">
      <w:pPr>
        <w:numPr>
          <w:ilvl w:val="0"/>
          <w:numId w:val="8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создание квалифицированного коллектива, способного работать в современных условиях;</w:t>
      </w:r>
    </w:p>
    <w:p w:rsidR="004F0E33" w:rsidRPr="00211319" w:rsidRDefault="004F0E33" w:rsidP="00F46BEA">
      <w:pPr>
        <w:numPr>
          <w:ilvl w:val="0"/>
          <w:numId w:val="8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повышения уровня квалификации персонала.</w:t>
      </w:r>
    </w:p>
    <w:p w:rsidR="004F0E33" w:rsidRPr="00211319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Оценивая кадровое обеспечение образовательной организации,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являющееся одним из условий, которое определяет качество подготовки обучающихся, необходимо констатировать следующее:</w:t>
      </w:r>
    </w:p>
    <w:p w:rsidR="004F0E33" w:rsidRPr="00211319" w:rsidRDefault="004F0E33" w:rsidP="00F46BEA">
      <w:pPr>
        <w:numPr>
          <w:ilvl w:val="0"/>
          <w:numId w:val="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4F0E33" w:rsidRPr="00211319" w:rsidRDefault="004F0E33" w:rsidP="00F46BEA">
      <w:pPr>
        <w:numPr>
          <w:ilvl w:val="0"/>
          <w:numId w:val="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Школе создана устойчивая целевая кадровая система, в которой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осуществляется подготовка новых кадров из числа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собственных выпускников;</w:t>
      </w:r>
    </w:p>
    <w:p w:rsidR="004F0E33" w:rsidRPr="00211319" w:rsidRDefault="004F0E33" w:rsidP="00F46BEA">
      <w:pPr>
        <w:numPr>
          <w:ilvl w:val="0"/>
          <w:numId w:val="9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кадровый потенциал Школы динамично развивается на основе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целенаправленной работы по повышению квалификации педагогов.</w:t>
      </w:r>
    </w:p>
    <w:p w:rsidR="004F0E33" w:rsidRPr="00211319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 Оценка качества учебно-методического и библиотечно-информационного обеспечения</w:t>
      </w:r>
    </w:p>
    <w:p w:rsidR="004F0E33" w:rsidRPr="00211319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Общая характеристика:</w:t>
      </w:r>
    </w:p>
    <w:p w:rsidR="004F0E33" w:rsidRPr="00211319" w:rsidRDefault="00321186" w:rsidP="00F46BEA">
      <w:pPr>
        <w:numPr>
          <w:ilvl w:val="0"/>
          <w:numId w:val="1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объем библиотечного фонда — 6605</w:t>
      </w:r>
      <w:r w:rsidR="004F0E33"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единица;</w:t>
      </w:r>
    </w:p>
    <w:p w:rsidR="004F0E33" w:rsidRPr="00211319" w:rsidRDefault="004F0E33" w:rsidP="00F46BEA">
      <w:pPr>
        <w:numPr>
          <w:ilvl w:val="0"/>
          <w:numId w:val="1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книгообеспеченность — 100 процентов;</w:t>
      </w:r>
    </w:p>
    <w:p w:rsidR="004F0E33" w:rsidRPr="00211319" w:rsidRDefault="004F0E33" w:rsidP="00F46BEA">
      <w:pPr>
        <w:numPr>
          <w:ilvl w:val="0"/>
          <w:numId w:val="1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обращаемость — 3578 единиц в год;</w:t>
      </w:r>
    </w:p>
    <w:p w:rsidR="004F0E33" w:rsidRPr="00211319" w:rsidRDefault="004F0E33" w:rsidP="00F46BEA">
      <w:pPr>
        <w:numPr>
          <w:ilvl w:val="0"/>
          <w:numId w:val="10"/>
        </w:numPr>
        <w:spacing w:after="0" w:line="36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объем учебного фонда — </w:t>
      </w:r>
      <w:r w:rsidR="003211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2559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единица.</w:t>
      </w:r>
    </w:p>
    <w:p w:rsidR="004F0E33" w:rsidRPr="00211319" w:rsidRDefault="004F0E33" w:rsidP="00F46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Фонд библиотеки формируется за счет федерального, областного, местного бюджетов.</w:t>
      </w:r>
    </w:p>
    <w:p w:rsidR="00211319" w:rsidRDefault="00211319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11319" w:rsidRDefault="00211319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F0E33" w:rsidRPr="00906AB2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06A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Состав фонда и 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3693"/>
        <w:gridCol w:w="2492"/>
        <w:gridCol w:w="2787"/>
      </w:tblGrid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№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Вид литературы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единиц в фонде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Сколько экземпляров</w:t>
            </w:r>
          </w:p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выдавалось за год</w:t>
            </w:r>
          </w:p>
        </w:tc>
      </w:tr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Учебная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2559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2542</w:t>
            </w:r>
          </w:p>
        </w:tc>
      </w:tr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Педагогическая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="004F0E33"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Художественная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3606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="004F0E33"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300</w:t>
            </w:r>
          </w:p>
        </w:tc>
      </w:tr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Справочная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  <w:r w:rsidR="004F0E33"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41</w:t>
            </w:r>
          </w:p>
        </w:tc>
      </w:tr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Языковедение, литературоведение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  <w:r w:rsidR="004F0E33"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</w:tr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Естественно-научная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="004F0E33"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4F0E33" w:rsidRPr="004F0E33" w:rsidTr="00321186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3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Техническая</w:t>
            </w:r>
          </w:p>
        </w:tc>
        <w:tc>
          <w:tcPr>
            <w:tcW w:w="2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321186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4F0E33" w:rsidRDefault="004F0E33" w:rsidP="004F0E3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3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</w:tbl>
    <w:p w:rsidR="00906AB2" w:rsidRDefault="00906AB2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0E33" w:rsidRPr="00211319" w:rsidRDefault="004F0E33" w:rsidP="00906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Фонд библиотеки соответствует требованиям ФГОС, учебники фонда входят в федеральный перечень, утвержденный приказом Минпросвещения России от 21.09.2022 № 858.</w:t>
      </w:r>
    </w:p>
    <w:p w:rsidR="004F0E33" w:rsidRPr="00211319" w:rsidRDefault="004F0E33" w:rsidP="00906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библиотеке имеются электронные образовательные ресурсы — 1338 дисков; сетевые образовательные ресурсы — 60. Мультимедийные средства (презентации, электронные энциклопедии, дидактические материалы) — 300.</w:t>
      </w:r>
    </w:p>
    <w:p w:rsidR="004F0E33" w:rsidRPr="00211319" w:rsidRDefault="004F0E33" w:rsidP="00906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Средний уровень посещаемости библиотеки — 30 человек в день.</w:t>
      </w:r>
    </w:p>
    <w:p w:rsidR="004F0E33" w:rsidRPr="00211319" w:rsidRDefault="004F0E33" w:rsidP="00906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 официальном сайте школы есть страница библиотеки с информацией о работе и проводимых мероприятиях библиотеки Школы.</w:t>
      </w:r>
    </w:p>
    <w:p w:rsidR="004F0E33" w:rsidRPr="00211319" w:rsidRDefault="004F0E33" w:rsidP="00906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 художественной литературы.</w:t>
      </w:r>
    </w:p>
    <w:p w:rsidR="009F7182" w:rsidRPr="00211319" w:rsidRDefault="009F7182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F0E33" w:rsidRPr="00211319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 Оценка материально-технической базы</w:t>
      </w:r>
    </w:p>
    <w:p w:rsidR="00913EF7" w:rsidRPr="00211319" w:rsidRDefault="004F0E33" w:rsidP="00913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Материально-техническое обеспечение Школы позволяет реализовывать в полной мере образовательные программы.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19">
        <w:rPr>
          <w:rFonts w:ascii="Times New Roman" w:eastAsia="Calibri" w:hAnsi="Times New Roman" w:cs="Times New Roman"/>
          <w:sz w:val="24"/>
          <w:szCs w:val="24"/>
        </w:rPr>
        <w:t xml:space="preserve">Необходимым условием функционирования образовательного учреждения является дальнейшее       совершенствование       материально       -       технического       обеспечения образовательного   учреждения  современным   учебным  и  спортивным  оборудованием, информационно - техническими средствами, что должно способствовать качественному решению тех задач, которые стоят перед образовательным учреждением. Для    организации    учебно-воспитательного    процесса    созданы    необходимые материально – технические и учебно-методические условия. Учебные занятия проводятся в 13 учебных кабинетах. Имеются кабинеты русского, чувашского,  иностранного языков, кабинет химии и биологии, математики, информатики, физики, ОБЖ, истории, четыре кабинета начальных классов, медицинский кабинет, библиотека, мастерская, спортивный зал, стадион. В   школе   имеется   столовая,   которая   рассчитана   на   60   посадочных   мест,   в соответствии   с   установленными   нормами.   Технологическое   оборудование   столовой постоянно обновляется.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19">
        <w:rPr>
          <w:rFonts w:ascii="Times New Roman" w:eastAsia="Calibri" w:hAnsi="Times New Roman" w:cs="Times New Roman"/>
          <w:sz w:val="24"/>
          <w:szCs w:val="24"/>
        </w:rPr>
        <w:t>Кабинет информатики оборудован 15 компьютерами в соответствии    с    СанПиН.    Школа    ведет    большую    работу    по    информатизации образовательного   процесса.   В   учебном   процессе   используются   40   персональных компьютеров, из них 21 входят во внутришкольную локальную  сеть. В учебных  целях используется    интерактивная    доска,    мультимедийные    установки    –    11, многофункциональные устройства – 9.  К сети Интернет подключены 25 ПК; школа имеет свой сайт, который регулярно обновляется в соответствие с п. 4 и п. 5 ст. 32 Закона «Об образовании», ведён электронный журнал.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19">
        <w:rPr>
          <w:rFonts w:ascii="Times New Roman" w:eastAsia="Calibri" w:hAnsi="Times New Roman" w:cs="Times New Roman"/>
          <w:sz w:val="24"/>
          <w:szCs w:val="24"/>
        </w:rPr>
        <w:t xml:space="preserve">Фонд  библиотеки  укомплектован  научно  -  популярной,  справочной,  художественной литературой, а также учебниками и учебными пособиями, педагогической и методической литературой.  Фонд  библиотеки  содержит  также  современные  носители  информации: аудио-видео и компьютерные средства обучения. Школьная библиотека даёт возможность педагогам   работать   с   учебно-методическими   журналами   и   другой   методической литературой.  Общий  библиотечный  фонд  школы  составляет  </w:t>
      </w:r>
      <w:r w:rsidR="00321186" w:rsidRPr="00321186">
        <w:rPr>
          <w:rFonts w:ascii="Times New Roman" w:eastAsia="Calibri" w:hAnsi="Times New Roman" w:cs="Times New Roman"/>
          <w:sz w:val="24"/>
          <w:szCs w:val="24"/>
        </w:rPr>
        <w:t>6605</w:t>
      </w:r>
      <w:r w:rsidRPr="00211319">
        <w:rPr>
          <w:rFonts w:ascii="Times New Roman" w:eastAsia="Calibri" w:hAnsi="Times New Roman" w:cs="Times New Roman"/>
          <w:sz w:val="24"/>
          <w:szCs w:val="24"/>
        </w:rPr>
        <w:t xml:space="preserve">  единиц,  из  них  </w:t>
      </w:r>
      <w:r w:rsidR="00321186" w:rsidRPr="00321186">
        <w:rPr>
          <w:rFonts w:ascii="Times New Roman" w:eastAsia="Calibri" w:hAnsi="Times New Roman" w:cs="Times New Roman"/>
          <w:sz w:val="24"/>
          <w:szCs w:val="24"/>
        </w:rPr>
        <w:t>2559</w:t>
      </w:r>
      <w:r w:rsidRPr="00211319">
        <w:rPr>
          <w:rFonts w:ascii="Times New Roman" w:eastAsia="Calibri" w:hAnsi="Times New Roman" w:cs="Times New Roman"/>
          <w:sz w:val="24"/>
          <w:szCs w:val="24"/>
        </w:rPr>
        <w:t xml:space="preserve">  - учебники.  В  2022  году  школа  на  100%  обеспечена  учебной  литературой.  В рамках реализации национальной образовательной программы учреждение активно продолжает вести работу по усовершенствованию материально-технической базы для развития научно-технического творчества  детей,  для  вовлечения  ребенка  в  исследовательские  проекты  и  творческие занятия.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19">
        <w:rPr>
          <w:rFonts w:ascii="Times New Roman" w:eastAsia="Calibri" w:hAnsi="Times New Roman" w:cs="Times New Roman"/>
          <w:sz w:val="24"/>
          <w:szCs w:val="24"/>
        </w:rPr>
        <w:t xml:space="preserve">Необходимо  дооснащение  электронными  приложениями  к  учебникам,  электронными наглядными пособиями.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19">
        <w:rPr>
          <w:rFonts w:ascii="Times New Roman" w:eastAsia="Calibri" w:hAnsi="Times New Roman" w:cs="Times New Roman"/>
          <w:sz w:val="24"/>
          <w:szCs w:val="24"/>
        </w:rPr>
        <w:t xml:space="preserve">Все учебные кабинеты, включая компьютерный, спортивный зал, библиотека, актовый зал, соответствуют требованиям.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19">
        <w:rPr>
          <w:rFonts w:ascii="Times New Roman" w:eastAsia="Calibri" w:hAnsi="Times New Roman" w:cs="Times New Roman"/>
          <w:sz w:val="24"/>
          <w:szCs w:val="24"/>
        </w:rPr>
        <w:t>В 2021 году в школе открыт центр «Точка роста». Оборудованы два кабинета.</w:t>
      </w:r>
    </w:p>
    <w:p w:rsidR="004F0E33" w:rsidRPr="00211319" w:rsidRDefault="004F0E33" w:rsidP="00913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марта 2022 года Школа ведет учет микротравм работников</w:t>
      </w:r>
      <w:r w:rsidR="00913EF7"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2022 году микротравм у работников не было.</w:t>
      </w:r>
      <w:r w:rsidRPr="00211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06AB2" w:rsidRPr="00211319" w:rsidRDefault="00906AB2" w:rsidP="004F0E3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4F0E33" w:rsidRPr="00211319" w:rsidRDefault="004F0E33" w:rsidP="00906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IX. Оценка функционирования внутренней системы оценки качества образования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Согласно  статье  28  ФЗ  «Об  образовании  в  Российской  Федерации»,  определяющей «Компетенции,  права,  обязанности  и  ответственность  образовательной  организации»,  к компетенции  образовательной  организации  относится  проведение  самообследования  и обеспечение   функционирования   внутренней   системы   оценки   качества   образования.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Внутренняя  оценка  качества  образования  в МАОУ «Алдиаровская СОШ» осуществляется  на  основе  существующей  системы  критериев,  показателей,  уровней, характеризующих основные аспекты качества образования: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 качество образовательных результатов;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 качество образовательного процесса;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 качество условий реализации образовательных программ.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Объектами   оценки   качества   условий,   обеспечивающих   образовательный   процесс, являются: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 кадровое обеспечение                                                      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 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-информационно-развивающая среда;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 санитарно- гигиенические и эстетические условия.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Об условиях, обеспечивающих образовательный процесс, было сказано выше.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Объектами оценки качества реализации образовательного процесса являются: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начального общего образования;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образования;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 рабочие программы по предметам;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-программы внеурочной деятельности; 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 качество уроков и занятий внеурочной деятельности;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 удовлетворённость родителей учебно-воспитательным процессом.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МАОУ «Алдиаровская СОШ» имеет своей целью: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    создание    единой    системы    диагностики    и    контроля    состояния    образования,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обеспечивающей определение факторов и своевременное выявление изменений, влияющих на качество образования;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- принятие обоснованных управленческих решений администрацией школы.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Периодичность  проведения  оценки  качества  образования  определены  циклограммой, представленной в таблице:</w:t>
      </w:r>
    </w:p>
    <w:tbl>
      <w:tblPr>
        <w:tblStyle w:val="a8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2335"/>
        <w:gridCol w:w="2363"/>
        <w:gridCol w:w="2336"/>
        <w:gridCol w:w="2311"/>
      </w:tblGrid>
      <w:tr w:rsidR="00913EF7" w:rsidRPr="00211319" w:rsidTr="00913EF7">
        <w:tc>
          <w:tcPr>
            <w:tcW w:w="2392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Объект   оценки </w:t>
            </w:r>
          </w:p>
          <w:p w:rsidR="00913EF7" w:rsidRPr="00211319" w:rsidRDefault="00913EF7" w:rsidP="00913EF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проведения, сроки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F7" w:rsidRPr="00211319" w:rsidTr="00913EF7">
        <w:tc>
          <w:tcPr>
            <w:tcW w:w="2392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Оценка  общего  уровня  усвоения учащимися    базовых    знаний    и  умений  по общеобразователь-ным предметам.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Входной,  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итоговый контроль,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F7" w:rsidRPr="00211319" w:rsidTr="00913EF7">
        <w:tc>
          <w:tcPr>
            <w:tcW w:w="2392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освоения   планируемых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метапредметных     результатов     в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с   перечнем   из   образовательной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(высокий,    средний,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низкий). Динамика результатов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913EF7" w:rsidRPr="00211319" w:rsidRDefault="00913EF7" w:rsidP="00913EF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F7" w:rsidRPr="00211319" w:rsidTr="00913EF7">
        <w:tc>
          <w:tcPr>
            <w:tcW w:w="2392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 сформированности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 личностных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с  перечисленными  из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программы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 xml:space="preserve">(высокий,    средний,       низкий). 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93" w:type="dxa"/>
          </w:tcPr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913EF7" w:rsidRPr="00211319" w:rsidRDefault="00913EF7" w:rsidP="009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13EF7" w:rsidRPr="00913EF7" w:rsidRDefault="00913EF7" w:rsidP="0091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· системы внутришкольного контроля;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·   общественной   экспертизы   качества   образования,   которая   организуется   силами общественных   организаций   и   объединений,   независимых   гражданских   институтов, родителей, учащихся школы;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·  профессиональной  экспертизы  качества  образования,  организуемой  профессиональным образовательным сообществом по заявке школы (внешний аудит)</w:t>
      </w:r>
    </w:p>
    <w:p w:rsidR="00913EF7" w:rsidRPr="00211319" w:rsidRDefault="00913EF7" w:rsidP="0091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.     анкетирование      </w:t>
      </w:r>
    </w:p>
    <w:p w:rsidR="00913EF7" w:rsidRPr="00211319" w:rsidRDefault="00913EF7" w:rsidP="0091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По   результатам   анкетирования   2022   года   выявлено,   что   количество   родителей, которые  удовлетворены  комфортностью помещений, предназначенных для оказания муниципальных услуг 100%,  97% опрошенных  участников образовательных отношений удовлетворены материально-технической оснащенностью классных кабинетов (оборудование рабочего места ребенка, наличие учебников, наглядных пособий, компьютеров, интерактивных досок, аудио- и видеооборудования). Школа предоставляет возможность получения справочной информации об оказываемой муниципальной услуге, которой удовлетворено 100%, удовлетворённость доброжелательностью работников образовательной организации так же составляет 100%, 95,6 % полностью удовлетворены результатом получения муниципальной услуги и 4,4 % удовлетворены ею частично. Все участники образовательных отношений удовлетворены компетентностью учителей школы.</w:t>
      </w:r>
    </w:p>
    <w:p w:rsidR="00321186" w:rsidRDefault="00321186" w:rsidP="003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321186" w:rsidRDefault="00321186" w:rsidP="003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321186" w:rsidRDefault="00321186" w:rsidP="003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Вывод</w:t>
      </w:r>
    </w:p>
    <w:p w:rsidR="00321186" w:rsidRPr="00211319" w:rsidRDefault="00321186" w:rsidP="003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Анализ показателей указывает на то, что Школа имеет достаточную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инфраструктуру, которая соответствует требованиям </w:t>
      </w:r>
      <w:hyperlink r:id="rId11" w:anchor="/document/99/566085656/" w:history="1">
        <w:r w:rsidRPr="00211319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СП 2.4.3648-20</w:t>
        </w:r>
      </w:hyperlink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321186" w:rsidRPr="00211319" w:rsidRDefault="00321186" w:rsidP="003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1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AC61A6" w:rsidRDefault="00AC61A6" w:rsidP="008901A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11319" w:rsidRDefault="00211319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21186" w:rsidRDefault="00321186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F0E33" w:rsidRPr="00913EF7" w:rsidRDefault="004F0E33" w:rsidP="004F0E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3E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4F0E33" w:rsidRPr="00913EF7" w:rsidRDefault="004F0E33" w:rsidP="004F0E3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3EF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Данные приведены по состоянию на 30 декабря 2022 года</w:t>
      </w:r>
      <w:r w:rsidRPr="00AC61A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1380"/>
        <w:gridCol w:w="1785"/>
      </w:tblGrid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F0E33" w:rsidRPr="00AC61A6" w:rsidTr="004F0E3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F0E33" w:rsidRPr="00AC61A6" w:rsidTr="00AC61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13EF7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13EF7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13EF7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13EF7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(71</w:t>
            </w:r>
            <w:r w:rsidR="004F0E33"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AC61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AC61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(20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10ADD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(84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E33" w:rsidRPr="00AC61A6" w:rsidTr="004F0E3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(7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(23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(8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E33" w:rsidRPr="00AC61A6" w:rsidTr="004F0E3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A313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A313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F0E33" w:rsidRPr="00AC61A6" w:rsidTr="009506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E33" w:rsidRPr="00AC61A6" w:rsidTr="004F0E3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3137E" w:rsidP="00A313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F7182" w:rsidP="00A313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3137E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E33" w:rsidRPr="00AC61A6" w:rsidTr="004F0E3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F64F02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F7182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(75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E33" w:rsidRPr="00AC61A6" w:rsidTr="004F0E3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F7182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C61A6" w:rsidP="00AC61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(11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C61A6" w:rsidP="00AC61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(67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C61A6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(42%)</w:t>
            </w:r>
          </w:p>
        </w:tc>
      </w:tr>
      <w:tr w:rsidR="004F0E33" w:rsidRPr="00AC61A6" w:rsidTr="004F0E3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C61A6" w:rsidP="00AC61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C61A6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9506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5066C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5066C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5066C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5066C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5066C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5066C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95066C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4F0E33" w:rsidRPr="00AC61A6" w:rsidTr="004F0E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AC61A6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</w:t>
            </w:r>
            <w:r w:rsidR="004F0E33"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4F0E33" w:rsidRPr="00AC61A6" w:rsidTr="009506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0E33" w:rsidRPr="00AC61A6" w:rsidRDefault="004F0E33" w:rsidP="004F0E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3,13</w:t>
            </w:r>
            <w:r w:rsidR="00950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</w:t>
            </w:r>
          </w:p>
        </w:tc>
      </w:tr>
    </w:tbl>
    <w:p w:rsidR="00906AB2" w:rsidRDefault="00906AB2" w:rsidP="00906A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1C0B1A" w:rsidRPr="001C0B1A" w:rsidRDefault="001C0B1A" w:rsidP="0090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1A">
        <w:rPr>
          <w:rFonts w:ascii="Times New Roman" w:hAnsi="Times New Roman" w:cs="Times New Roman"/>
          <w:sz w:val="24"/>
          <w:szCs w:val="24"/>
        </w:rPr>
        <w:t>«___» апреля 2023 года</w:t>
      </w: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1A">
        <w:rPr>
          <w:rFonts w:ascii="Times New Roman" w:hAnsi="Times New Roman" w:cs="Times New Roman"/>
          <w:sz w:val="24"/>
          <w:szCs w:val="24"/>
        </w:rPr>
        <w:t>Директор</w:t>
      </w:r>
    </w:p>
    <w:p w:rsidR="001C0B1A" w:rsidRDefault="001C0B1A" w:rsidP="001C0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1A">
        <w:rPr>
          <w:rFonts w:ascii="Times New Roman" w:hAnsi="Times New Roman" w:cs="Times New Roman"/>
          <w:sz w:val="24"/>
          <w:szCs w:val="24"/>
        </w:rPr>
        <w:t xml:space="preserve"> МАОУ «Алдиаровская СОШ»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Л.А.Кабакова</w:t>
      </w: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P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3137B4" w:rsidRDefault="003137B4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«Алдиаровская СОШ» В соответствии с Приказом Министерства образования и науки  РФ от 14 июня 2013 г. </w:t>
      </w:r>
      <w:r w:rsidR="00484C0E">
        <w:rPr>
          <w:rFonts w:ascii="Times New Roman" w:hAnsi="Times New Roman" w:cs="Times New Roman"/>
          <w:sz w:val="24"/>
          <w:szCs w:val="24"/>
        </w:rPr>
        <w:t>№462 «Об утверждении порядка проведения самообследования образовательной организацией» представляет отчёт о результатах самообследования МАОУ «Алдиаровская СОШ» за 2022 календарный год.</w:t>
      </w:r>
    </w:p>
    <w:p w:rsidR="00484C0E" w:rsidRDefault="00484C0E" w:rsidP="004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Pr="00484C0E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4C0E">
        <w:rPr>
          <w:rFonts w:ascii="Times New Roman" w:hAnsi="Times New Roman" w:cs="Times New Roman"/>
          <w:sz w:val="24"/>
          <w:szCs w:val="24"/>
        </w:rPr>
        <w:t>тчёт о результатах самообследования МАОУ «Алдиаровская СОШ» за 2022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на 33 листах.</w:t>
      </w:r>
    </w:p>
    <w:p w:rsidR="00484C0E" w:rsidRDefault="00484C0E" w:rsidP="001C0B1A">
      <w:pPr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1C0B1A">
      <w:pPr>
        <w:rPr>
          <w:rFonts w:ascii="Times New Roman" w:hAnsi="Times New Roman" w:cs="Times New Roman"/>
          <w:sz w:val="24"/>
          <w:szCs w:val="24"/>
        </w:rPr>
      </w:pPr>
    </w:p>
    <w:p w:rsidR="00484C0E" w:rsidRDefault="00484C0E" w:rsidP="001C0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84C0E" w:rsidRDefault="00484C0E" w:rsidP="00484C0E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«Алдиаровская СОШ»</w:t>
      </w:r>
      <w:r>
        <w:rPr>
          <w:rFonts w:ascii="Times New Roman" w:hAnsi="Times New Roman" w:cs="Times New Roman"/>
          <w:sz w:val="24"/>
          <w:szCs w:val="24"/>
        </w:rPr>
        <w:tab/>
        <w:t>Л.А.Кабакова</w:t>
      </w:r>
    </w:p>
    <w:p w:rsidR="00484C0E" w:rsidRPr="001C0B1A" w:rsidRDefault="00484C0E" w:rsidP="001C0B1A">
      <w:pPr>
        <w:rPr>
          <w:rFonts w:ascii="Times New Roman" w:hAnsi="Times New Roman" w:cs="Times New Roman"/>
          <w:sz w:val="24"/>
          <w:szCs w:val="24"/>
        </w:rPr>
      </w:pPr>
    </w:p>
    <w:sectPr w:rsidR="00484C0E" w:rsidRPr="001C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1E" w:rsidRDefault="0016231E" w:rsidP="001C0B1A">
      <w:pPr>
        <w:spacing w:after="0" w:line="240" w:lineRule="auto"/>
      </w:pPr>
      <w:r>
        <w:separator/>
      </w:r>
    </w:p>
  </w:endnote>
  <w:endnote w:type="continuationSeparator" w:id="0">
    <w:p w:rsidR="0016231E" w:rsidRDefault="0016231E" w:rsidP="001C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1E" w:rsidRDefault="0016231E" w:rsidP="001C0B1A">
      <w:pPr>
        <w:spacing w:after="0" w:line="240" w:lineRule="auto"/>
      </w:pPr>
      <w:r>
        <w:separator/>
      </w:r>
    </w:p>
  </w:footnote>
  <w:footnote w:type="continuationSeparator" w:id="0">
    <w:p w:rsidR="0016231E" w:rsidRDefault="0016231E" w:rsidP="001C0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5E5"/>
    <w:multiLevelType w:val="multilevel"/>
    <w:tmpl w:val="C4F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2607"/>
    <w:multiLevelType w:val="hybridMultilevel"/>
    <w:tmpl w:val="380A2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9739A"/>
    <w:multiLevelType w:val="multilevel"/>
    <w:tmpl w:val="32F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80939"/>
    <w:multiLevelType w:val="multilevel"/>
    <w:tmpl w:val="163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2040"/>
    <w:multiLevelType w:val="hybridMultilevel"/>
    <w:tmpl w:val="BFEAEC0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4C2"/>
    <w:multiLevelType w:val="multilevel"/>
    <w:tmpl w:val="316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B7814"/>
    <w:multiLevelType w:val="multilevel"/>
    <w:tmpl w:val="D7A2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E48EC"/>
    <w:multiLevelType w:val="hybridMultilevel"/>
    <w:tmpl w:val="B896007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0806"/>
    <w:multiLevelType w:val="hybridMultilevel"/>
    <w:tmpl w:val="0568A77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C894904"/>
    <w:multiLevelType w:val="hybridMultilevel"/>
    <w:tmpl w:val="D2C66F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30137636"/>
    <w:multiLevelType w:val="multilevel"/>
    <w:tmpl w:val="9D7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E36FD"/>
    <w:multiLevelType w:val="multilevel"/>
    <w:tmpl w:val="AF7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D11B7"/>
    <w:multiLevelType w:val="hybridMultilevel"/>
    <w:tmpl w:val="BDD62EB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563F"/>
    <w:multiLevelType w:val="hybridMultilevel"/>
    <w:tmpl w:val="D8A8682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D07574A"/>
    <w:multiLevelType w:val="multilevel"/>
    <w:tmpl w:val="0B2C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90199"/>
    <w:multiLevelType w:val="multilevel"/>
    <w:tmpl w:val="EAC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E1A38"/>
    <w:multiLevelType w:val="multilevel"/>
    <w:tmpl w:val="FAE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1658A"/>
    <w:multiLevelType w:val="multilevel"/>
    <w:tmpl w:val="366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E950E9"/>
    <w:multiLevelType w:val="hybridMultilevel"/>
    <w:tmpl w:val="9DBA8E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569C6927"/>
    <w:multiLevelType w:val="multilevel"/>
    <w:tmpl w:val="A4B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F56B4"/>
    <w:multiLevelType w:val="hybridMultilevel"/>
    <w:tmpl w:val="DD3CD178"/>
    <w:lvl w:ilvl="0" w:tplc="D904FE5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810259D"/>
    <w:multiLevelType w:val="multilevel"/>
    <w:tmpl w:val="423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A381A"/>
    <w:multiLevelType w:val="hybridMultilevel"/>
    <w:tmpl w:val="0DC6A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420B20"/>
    <w:multiLevelType w:val="multilevel"/>
    <w:tmpl w:val="FAB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85D0B"/>
    <w:multiLevelType w:val="multilevel"/>
    <w:tmpl w:val="893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A0265"/>
    <w:multiLevelType w:val="multilevel"/>
    <w:tmpl w:val="0E0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D45AD"/>
    <w:multiLevelType w:val="multilevel"/>
    <w:tmpl w:val="919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017535"/>
    <w:multiLevelType w:val="multilevel"/>
    <w:tmpl w:val="7E4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5"/>
  </w:num>
  <w:num w:numId="5">
    <w:abstractNumId w:val="17"/>
  </w:num>
  <w:num w:numId="6">
    <w:abstractNumId w:val="19"/>
  </w:num>
  <w:num w:numId="7">
    <w:abstractNumId w:val="21"/>
  </w:num>
  <w:num w:numId="8">
    <w:abstractNumId w:val="6"/>
  </w:num>
  <w:num w:numId="9">
    <w:abstractNumId w:val="16"/>
  </w:num>
  <w:num w:numId="10">
    <w:abstractNumId w:val="24"/>
  </w:num>
  <w:num w:numId="11">
    <w:abstractNumId w:val="27"/>
  </w:num>
  <w:num w:numId="12">
    <w:abstractNumId w:val="15"/>
  </w:num>
  <w:num w:numId="13">
    <w:abstractNumId w:val="14"/>
  </w:num>
  <w:num w:numId="14">
    <w:abstractNumId w:val="13"/>
  </w:num>
  <w:num w:numId="15">
    <w:abstractNumId w:val="1"/>
  </w:num>
  <w:num w:numId="16">
    <w:abstractNumId w:val="4"/>
  </w:num>
  <w:num w:numId="17">
    <w:abstractNumId w:val="8"/>
  </w:num>
  <w:num w:numId="18">
    <w:abstractNumId w:val="9"/>
  </w:num>
  <w:num w:numId="19">
    <w:abstractNumId w:val="20"/>
  </w:num>
  <w:num w:numId="20">
    <w:abstractNumId w:val="12"/>
  </w:num>
  <w:num w:numId="21">
    <w:abstractNumId w:val="18"/>
  </w:num>
  <w:num w:numId="22">
    <w:abstractNumId w:val="7"/>
  </w:num>
  <w:num w:numId="23">
    <w:abstractNumId w:val="11"/>
  </w:num>
  <w:num w:numId="24">
    <w:abstractNumId w:val="23"/>
  </w:num>
  <w:num w:numId="25">
    <w:abstractNumId w:val="26"/>
  </w:num>
  <w:num w:numId="26">
    <w:abstractNumId w:val="5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33"/>
    <w:rsid w:val="000E4B4D"/>
    <w:rsid w:val="000E5DCB"/>
    <w:rsid w:val="00100B63"/>
    <w:rsid w:val="00151825"/>
    <w:rsid w:val="0016231E"/>
    <w:rsid w:val="001C0B1A"/>
    <w:rsid w:val="00211319"/>
    <w:rsid w:val="00294351"/>
    <w:rsid w:val="003137B4"/>
    <w:rsid w:val="00321186"/>
    <w:rsid w:val="003733C6"/>
    <w:rsid w:val="003C44FD"/>
    <w:rsid w:val="004342C5"/>
    <w:rsid w:val="004451C1"/>
    <w:rsid w:val="00484C0E"/>
    <w:rsid w:val="004B7097"/>
    <w:rsid w:val="004D5ABB"/>
    <w:rsid w:val="004F0E33"/>
    <w:rsid w:val="0053417D"/>
    <w:rsid w:val="00621511"/>
    <w:rsid w:val="006A3A3A"/>
    <w:rsid w:val="006E09C9"/>
    <w:rsid w:val="00752AAA"/>
    <w:rsid w:val="008901A4"/>
    <w:rsid w:val="008E7E14"/>
    <w:rsid w:val="00906AB2"/>
    <w:rsid w:val="00913EF7"/>
    <w:rsid w:val="0095066C"/>
    <w:rsid w:val="009F7182"/>
    <w:rsid w:val="00A220E4"/>
    <w:rsid w:val="00A3137E"/>
    <w:rsid w:val="00A33556"/>
    <w:rsid w:val="00A338C9"/>
    <w:rsid w:val="00A616DB"/>
    <w:rsid w:val="00AC61A6"/>
    <w:rsid w:val="00AD2EC7"/>
    <w:rsid w:val="00AF04CE"/>
    <w:rsid w:val="00B2432A"/>
    <w:rsid w:val="00C032BC"/>
    <w:rsid w:val="00CF05FD"/>
    <w:rsid w:val="00D163A8"/>
    <w:rsid w:val="00E42812"/>
    <w:rsid w:val="00EC665B"/>
    <w:rsid w:val="00F003A8"/>
    <w:rsid w:val="00F10ADD"/>
    <w:rsid w:val="00F46BEA"/>
    <w:rsid w:val="00F64F02"/>
    <w:rsid w:val="00F65E18"/>
    <w:rsid w:val="00F6615C"/>
    <w:rsid w:val="00FE7B57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4D17"/>
  <w15:chartTrackingRefBased/>
  <w15:docId w15:val="{BE4CAEB5-75BA-41FE-9716-C8D71BE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0E33"/>
  </w:style>
  <w:style w:type="paragraph" w:customStyle="1" w:styleId="msonormal0">
    <w:name w:val="msonormal"/>
    <w:basedOn w:val="a"/>
    <w:rsid w:val="004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F0E33"/>
  </w:style>
  <w:style w:type="character" w:customStyle="1" w:styleId="sfwc">
    <w:name w:val="sfwc"/>
    <w:basedOn w:val="a0"/>
    <w:rsid w:val="004F0E33"/>
  </w:style>
  <w:style w:type="character" w:customStyle="1" w:styleId="tooltippoint">
    <w:name w:val="tooltip__point"/>
    <w:basedOn w:val="a0"/>
    <w:rsid w:val="004F0E33"/>
  </w:style>
  <w:style w:type="character" w:customStyle="1" w:styleId="tooltiptext">
    <w:name w:val="tooltip_text"/>
    <w:basedOn w:val="a0"/>
    <w:rsid w:val="004F0E33"/>
  </w:style>
  <w:style w:type="character" w:styleId="a4">
    <w:name w:val="Strong"/>
    <w:basedOn w:val="a0"/>
    <w:uiPriority w:val="22"/>
    <w:qFormat/>
    <w:rsid w:val="004F0E33"/>
    <w:rPr>
      <w:b/>
      <w:bCs/>
    </w:rPr>
  </w:style>
  <w:style w:type="character" w:styleId="a5">
    <w:name w:val="Hyperlink"/>
    <w:basedOn w:val="a0"/>
    <w:uiPriority w:val="99"/>
    <w:semiHidden/>
    <w:unhideWhenUsed/>
    <w:rsid w:val="004F0E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0E33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4F0E33"/>
  </w:style>
  <w:style w:type="character" w:customStyle="1" w:styleId="recommendations-v4-imagewrapper">
    <w:name w:val="recommendations-v4-image__wrapper"/>
    <w:basedOn w:val="a0"/>
    <w:rsid w:val="004F0E33"/>
  </w:style>
  <w:style w:type="paragraph" w:styleId="a7">
    <w:name w:val="List Paragraph"/>
    <w:basedOn w:val="a"/>
    <w:uiPriority w:val="34"/>
    <w:qFormat/>
    <w:rsid w:val="000E4B4D"/>
    <w:pPr>
      <w:ind w:left="720"/>
      <w:contextualSpacing/>
    </w:pPr>
  </w:style>
  <w:style w:type="table" w:styleId="a8">
    <w:name w:val="Table Grid"/>
    <w:basedOn w:val="a1"/>
    <w:uiPriority w:val="59"/>
    <w:rsid w:val="004B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B1A"/>
  </w:style>
  <w:style w:type="paragraph" w:styleId="ab">
    <w:name w:val="footer"/>
    <w:basedOn w:val="a"/>
    <w:link w:val="ac"/>
    <w:uiPriority w:val="99"/>
    <w:unhideWhenUsed/>
    <w:rsid w:val="001C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825D-88D0-417C-80C8-F47D41A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8126</Words>
  <Characters>46322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2023-03-16T11:47:00Z</dcterms:created>
  <dcterms:modified xsi:type="dcterms:W3CDTF">2023-05-12T12:26:00Z</dcterms:modified>
</cp:coreProperties>
</file>