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14" w:rsidRDefault="00AF0F14" w:rsidP="00AF0F14">
      <w:pPr>
        <w:jc w:val="center"/>
        <w:rPr>
          <w:color w:val="000000"/>
          <w:sz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8605" cy="1989455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98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6"/>
        </w:rPr>
        <w:t>СЛЕДУЙТЕ ПРИНЦИПАМ БЕЗОПАСНОГО ПОВЕДЕНИЯ:</w:t>
      </w:r>
    </w:p>
    <w:p w:rsidR="00AF0F14" w:rsidRDefault="00AF0F14" w:rsidP="00AF0F14">
      <w:pPr>
        <w:rPr>
          <w:color w:val="000000"/>
          <w:sz w:val="36"/>
        </w:rPr>
      </w:pPr>
      <w:r>
        <w:rPr>
          <w:color w:val="000000"/>
          <w:sz w:val="36"/>
        </w:rPr>
        <w:t xml:space="preserve"> </w:t>
      </w:r>
    </w:p>
    <w:p w:rsidR="00AF0F14" w:rsidRDefault="00AF0F14" w:rsidP="00AF0F14">
      <w:pPr>
        <w:rPr>
          <w:color w:val="000000"/>
          <w:sz w:val="36"/>
        </w:rPr>
      </w:pPr>
      <w:r>
        <w:rPr>
          <w:color w:val="000000"/>
          <w:sz w:val="36"/>
        </w:rPr>
        <w:t xml:space="preserve"> </w:t>
      </w:r>
    </w:p>
    <w:p w:rsidR="00AF0F14" w:rsidRDefault="00AF0F14" w:rsidP="00AF0F14">
      <w:pPr>
        <w:rPr>
          <w:color w:val="000000"/>
          <w:sz w:val="36"/>
        </w:rPr>
      </w:pPr>
    </w:p>
    <w:p w:rsidR="00AF0F14" w:rsidRDefault="00AF0F14" w:rsidP="00AF0F14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Предвидеть опасность!</w:t>
      </w:r>
    </w:p>
    <w:p w:rsidR="00AF0F14" w:rsidRDefault="00AF0F14" w:rsidP="00AF0F14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По возможности избегать ее!</w:t>
      </w:r>
    </w:p>
    <w:p w:rsidR="00AF0F14" w:rsidRDefault="00AF0F14" w:rsidP="00AF0F14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При необходимости - действовать!</w:t>
      </w:r>
    </w:p>
    <w:p w:rsidR="00AF0F14" w:rsidRDefault="00AF0F14" w:rsidP="00AF0F14">
      <w:pPr>
        <w:rPr>
          <w:color w:val="000000"/>
          <w:sz w:val="36"/>
        </w:rPr>
      </w:pPr>
    </w:p>
    <w:p w:rsidR="00AF0F14" w:rsidRDefault="00AF0F14" w:rsidP="00AF0F1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НА УЛИЦЕ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Избегайте прогулок в одиночестве в вечернее время и малолюдных местах.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Возвращаясь домой в вечернее время, снимите все украшения.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Старайтесь избегать неприятных ситуаций, не отвечайте и не поддавайтесь на провокации.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Если вас остановил вооруженный преступник и вы не уверены, что сможете защитить себя, сохраняйте спокойствие, не реагируйте агрессивно.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передвижения выбирайте оживленные и хорошо освещенные улицы.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Избегайте кратчайших путей (через парки, пустые автостоянки, спортивные площадки и пустыри).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Держите определенную дистанцию с людьми, проходя мимо подъездов и подворотен.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вы подверглись нападению с целью похищения, создавайте как можно больше шума.</w:t>
      </w: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В ОБЩЕСТВЕННОМ ТРАНСПОРТЕ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пустом или незаполненном автобусе садитесь ближе к водителю.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засыпайте и не отвлекайтесь во время движения, держитесь за поручни.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Садитесь и выходите из транспорта только после полной его остановки.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оставляйте свои вещи без присмотра.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нет свободного сидячего места, стойте в центральном проходе.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Находясь в общественном транспорте, стойте лицом в сторону движения или вполоборота.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стойте около дверей, не высовывайтесь из окон движущегося транспорта.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Выходите из общественного транспорта первым или подождите, пока схлынет толпа.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После выхода из салона подождите, пока автобус отъедет, и потом переходите улицу.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Стоящий автобус или троллейбус обходите сзади, трамвай - спереди.</w:t>
      </w: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БЕЗОПАСНОСТЬ ПЕШЕХОДА</w:t>
      </w: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Переходите улицу только на зеленый сигнал светофора.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Пользуйтесь подземным переходом, пешеходными мостиками, переходите улицу в местах, обозначенных дорожной разметкой "зебра" или знаком "Пешеходный переход".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скапливайтесь на автобусных остановках, вынуждая остальных пешеходов сходить с тротуара.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В ПОЕЗДЕ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посадке в поезд выбирайте центральные вагоны.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Выбирайте сидячие места против движения поезда.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Запомните имена, приметы своих попутчиков, их конечные станции.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оставляйте двери купе приоткрытыми, так как это позволяет видеть из коридора то, что происходит внутри.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ПРИ ПОЖАРЕ В ЗДАНИИ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Вызовите службу спасения 01 (с сотового * 01 #).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Сообщите о пожаре соседям, отключите газ, электроэнергию, закройте окна и двери.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Немедленно покиньте помещение, не бегите наугад, не мешкайте на выходе.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Нельзя использовать лифт.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Двигайтесь к выходу или в сторону не задымленной лестничной клетки.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задымленном помещении двигайтесь к выходу пригнувшись или ползком.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МЕРЫ ЭЛЕКТРОБЕЗОПАСНОСТИ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беритесь за провод, свисающий со столба.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прикасайтесь к оголенному, плохо изолированному проводу.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дотрагивайтесь до включенного электроприбора и не беритесь за электрическую вилку мокрыми руками.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пользуйтесь электроприборами в ванной.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Включая вилку в розетку, убедитесь, что она именно от того прибора, который вы собираетесь включить.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пользуйтесь неисправными (искрящими, нагревающимися) розетками.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В МЕСТАХ МАССОВОГО СКОПЛЕНИЯ ЛЮДЕЙ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толпа увлекла вас, застегните одежду, громоздкие вещи - чемодан, рюкзак, сумку - лучше бросьте.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Чтобы не упасть, следуйте по направлению движения толпы, старайтесь быть в центре нее.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Чтобы защитить себя от сдавливания, прижмите согнутые в локтях руки к грудной клетке.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падении пытайтесь подняться:</w:t>
      </w:r>
    </w:p>
    <w:p w:rsidR="00AF0F14" w:rsidRDefault="00AF0F14" w:rsidP="00AF0F14">
      <w:pPr>
        <w:numPr>
          <w:ilvl w:val="0"/>
          <w:numId w:val="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быстро встаньте на четвереньки;</w:t>
      </w:r>
    </w:p>
    <w:p w:rsidR="00AF0F14" w:rsidRDefault="00AF0F14" w:rsidP="00AF0F14">
      <w:pPr>
        <w:numPr>
          <w:ilvl w:val="0"/>
          <w:numId w:val="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выставите как можно дальше вперед опорную ногу;</w:t>
      </w:r>
    </w:p>
    <w:p w:rsidR="00AF0F14" w:rsidRDefault="00AF0F14" w:rsidP="00AF0F14">
      <w:pPr>
        <w:numPr>
          <w:ilvl w:val="0"/>
          <w:numId w:val="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сгибая опорную ногу, под напором толпы, резко поднимитесь.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подняться невозможно, постарайтесь свернуться клубком, втяните шею, кистями рук закройте затылок.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Держитесь прочь от стеклянных витрин, стен зданий, деревьев. При применении слезоточивого газа закройте рот и нос платком, смоченным в любой жидкости.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Если глаза оказались поражены газом, необходимо быстро и часто моргать.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ПРИ ЗАХВАТЕ В ЗАЛОЖНИКИ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задавайте лишних вопросов.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Выполняйте требования террористов, не противоречьте им.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допускайте истерик и паники. Не оказывайте сопротивления.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реагируйте на действия террористов в отношении других заложников.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смотрите в глаза террористам, не ведите себя вызывающе.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делайте резких движений, старайтесь меньше двигаться.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совершение любых действий (сесть, встать, попить, сходить в туалет) спрашивайте разрешение.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случае ранения двигайтесь как можно меньше.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Держитесь подальше от проемов дверей и окон.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Во время освобождения:</w:t>
      </w:r>
    </w:p>
    <w:p w:rsidR="00AF0F14" w:rsidRDefault="00AF0F14" w:rsidP="00AF0F14">
      <w:pPr>
        <w:numPr>
          <w:ilvl w:val="0"/>
          <w:numId w:val="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лежите на полу лицом вниз;</w:t>
      </w:r>
    </w:p>
    <w:p w:rsidR="00AF0F14" w:rsidRDefault="00AF0F14" w:rsidP="00AF0F14">
      <w:pPr>
        <w:numPr>
          <w:ilvl w:val="0"/>
          <w:numId w:val="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голову закройте руками и не двигайтесь;</w:t>
      </w:r>
    </w:p>
    <w:p w:rsidR="00AF0F14" w:rsidRDefault="00AF0F14" w:rsidP="00AF0F14">
      <w:pPr>
        <w:numPr>
          <w:ilvl w:val="0"/>
          <w:numId w:val="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бегите навстречу сотрудникам спецслужб или от них;</w:t>
      </w:r>
    </w:p>
    <w:p w:rsidR="00AF0F14" w:rsidRDefault="00AF0F14" w:rsidP="00AF0F14">
      <w:pPr>
        <w:numPr>
          <w:ilvl w:val="0"/>
          <w:numId w:val="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неукоснительно выполняйте требования сотрудников спецслужб.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ПРАВИЛА ПОВЕДЕНИЯ ПРИ ЗВОНКЕ ТЕРРОРИСТА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Внимательно выслушайте требования телефонного террориста.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Запомните разговор и зафиксируйте его на бумаге.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возражайте и не перебивайте говорящего, максимально затяните время разговора.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Запомните особенности речи говорящего (акцент, дефекты речи и т. д.).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 на посторонние звуки (шумы) при разговоре.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Отметьте "характер" звонка (городской или междугородний).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Покиньте помещение, взяв с собой только личные вещи.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ПРАВИЛА ПОВЕДЕНИЯ ПРИ УГРОЗЕ И ВО ВРЕМЯ ВЗРЫВА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Признаки, указывающие на возможность установки взрывного устройства:</w:t>
      </w:r>
    </w:p>
    <w:p w:rsidR="00AF0F14" w:rsidRDefault="00AF0F14" w:rsidP="00AF0F14">
      <w:pPr>
        <w:numPr>
          <w:ilvl w:val="0"/>
          <w:numId w:val="15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оставленный сверток, пакет или предмет в транспорте, подъезде;</w:t>
      </w:r>
    </w:p>
    <w:p w:rsidR="00AF0F14" w:rsidRDefault="00AF0F14" w:rsidP="00AF0F14">
      <w:pPr>
        <w:numPr>
          <w:ilvl w:val="0"/>
          <w:numId w:val="15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натянутая проволока или шнур;</w:t>
      </w:r>
    </w:p>
    <w:p w:rsidR="00AF0F14" w:rsidRDefault="00AF0F14" w:rsidP="00AF0F14">
      <w:pPr>
        <w:numPr>
          <w:ilvl w:val="0"/>
          <w:numId w:val="15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провода, изоляционная лента, свисающие из-под машины.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Заметив взрывоопасный или подозрительный предмет, не подходите к нему близко, не трогайте его, немедленно сообщите о находке в милицию.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почувствовали, что взрыв неизбежен, быстро ложитесь и прикройте голову руками.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Безопасными местами в здании при взрыве являются дверные проемы несущих стен, ванная комната, места рядом с массивной деревянной мебелью.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Держитесь подальше от окон, зеркал, светильников.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ПОВЕДЕНИЕ НА КОНЦЕРТЕ ИЛИ МАССОВЫХ МЕРОПРИЯТИЯХ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Наибольшая давка бывает перед сценой, так как все стремятся вперед.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вставайте между динамиками, так как максимальный уровень звучания делает восприятие музыки невозможным и притупляет чувства.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ожидании входа в театр или на стадион не приближайтесь к стеклянным дверям или ограждениям, к которым вас могут прижать.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толпа побежала, постарайтесь избежать главной опасности - падения; встать будет почти невозможно.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ПРИ НАПАДЕНИИ СОБАКИ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подходите к незнакомой собаке и не оказывайте ей "знаков внимания".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собака ведет себя агрессивно, никогда не поворачивайтесь к ней спиной и не убегайте.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Уходите от агрессивной собаки пятясь, не суетясь и не отрывая взгляда от нее.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замахивайтесь на собаку, не поднимайте с земли палку или камень.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Попробуйте громким и уверенным голосом подать команды: "Фу!", "Стоять!", "Сидеть!".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собака бросилась на вас, бейте ее (очень сильно и точно) в нос, в пах и живот.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собаке удалось повалить вас на землю, защищайте горло.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Гуманное отношение к собаке в подобной ситуации неуместно.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НА ПРИРОДЕ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зимнее время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Воздержитесь от прогулок на улице при t воздуха -25 °С и ниже.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улицу в сильные морозы, надевайте теплую, сухую одежду, а открытые части лица смазывайте глицерином.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В БЫТУ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принимайте всерьез рекламу лекарственных препаратов и пищевых добавок.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употребляйте лекарства без назначения врача или разрешения родителей.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мытья посуды используйте только специальные средства.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Почувствовав запах газа, перекройте газ, откройте окна и двери, не трогайте выключатель, вызовите службу 04 (с сотового * 04 #).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ОДИН ДОМА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отвечайте незнакомым людям по телефону.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Без родителей никому (даже знакомым) не открывайте входную дверь.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Ни с кем не вступайте в разговоры через дверь.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Проверьте, надежно ли закрыта дверь.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опасной ситуации воспользуйтесь телефоном милиции 02, скорой помощи 03, пожарной охраны 01, службы газа 04.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нет телефона: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постучите соседям металлическим предметом по батарее или в стену;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выйдите на балкон и зовите на помощь.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ПОВЕДЕНИЕ С ДРУГИМИ ЛЮДЬМИ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показывайте посторонним людям наличие у вас денег и драгоценностей.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соглашайтесь, чтобы вас подвозили незнакомые люди.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Избегайте большого скопления людей - толпы, очереди.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соглашайтесь показать дорогу к какому-либо месту незнакомым людям, даже за вознаграждение.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рассказывайте о себе, о своих планах, о своей семье посторонним людям.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САМОПОМОЩЬ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Сильное кровотечение:</w:t>
      </w:r>
    </w:p>
    <w:p w:rsidR="00AF0F14" w:rsidRDefault="00AF0F14" w:rsidP="00AF0F14">
      <w:pPr>
        <w:numPr>
          <w:ilvl w:val="0"/>
          <w:numId w:val="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зажмите вену, артерию рукой;</w:t>
      </w:r>
    </w:p>
    <w:p w:rsidR="00AF0F14" w:rsidRDefault="00AF0F14" w:rsidP="00AF0F14">
      <w:pPr>
        <w:numPr>
          <w:ilvl w:val="0"/>
          <w:numId w:val="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наложите жгут или тугую повязку выше раны;</w:t>
      </w:r>
    </w:p>
    <w:p w:rsidR="00AF0F14" w:rsidRDefault="00AF0F14" w:rsidP="00AF0F14">
      <w:pPr>
        <w:numPr>
          <w:ilvl w:val="0"/>
          <w:numId w:val="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меньше двигайтесь;</w:t>
      </w:r>
    </w:p>
    <w:p w:rsidR="00AF0F14" w:rsidRDefault="00AF0F14" w:rsidP="00AF0F14">
      <w:pPr>
        <w:numPr>
          <w:ilvl w:val="0"/>
          <w:numId w:val="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положите холод на поврежденное место.</w:t>
      </w: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Ожог термический:</w:t>
      </w:r>
    </w:p>
    <w:p w:rsidR="00AF0F14" w:rsidRDefault="00AF0F14" w:rsidP="00AF0F14">
      <w:pPr>
        <w:numPr>
          <w:ilvl w:val="0"/>
          <w:numId w:val="1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охладите обожженное место водой, снегом, льдом; накройте обожженное место чистой тканью; обратитесь к врачу.</w:t>
      </w: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Ожог химический:</w:t>
      </w:r>
    </w:p>
    <w:p w:rsidR="00AF0F14" w:rsidRDefault="00AF0F14" w:rsidP="00AF0F14">
      <w:pPr>
        <w:numPr>
          <w:ilvl w:val="0"/>
          <w:numId w:val="1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промойте место ожога струей холодной воды;</w:t>
      </w:r>
    </w:p>
    <w:p w:rsidR="00AF0F14" w:rsidRDefault="00AF0F14" w:rsidP="00AF0F14">
      <w:pPr>
        <w:numPr>
          <w:ilvl w:val="0"/>
          <w:numId w:val="1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обратитесь к врачу.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Отравление пищевое:</w:t>
      </w:r>
    </w:p>
    <w:p w:rsidR="00AF0F14" w:rsidRDefault="00AF0F14" w:rsidP="00AF0F14">
      <w:pPr>
        <w:numPr>
          <w:ilvl w:val="0"/>
          <w:numId w:val="1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выпейте 0,5-1 л кипяченой воды;</w:t>
      </w:r>
    </w:p>
    <w:p w:rsidR="00AF0F14" w:rsidRDefault="00AF0F14" w:rsidP="00AF0F14">
      <w:pPr>
        <w:numPr>
          <w:ilvl w:val="0"/>
          <w:numId w:val="1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вызовите рвоту;</w:t>
      </w:r>
    </w:p>
    <w:p w:rsidR="00AF0F14" w:rsidRDefault="00AF0F14" w:rsidP="00AF0F14">
      <w:pPr>
        <w:numPr>
          <w:ilvl w:val="0"/>
          <w:numId w:val="1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примите активированный уголь или тертые сухари;</w:t>
      </w:r>
    </w:p>
    <w:p w:rsidR="00AF0F14" w:rsidRDefault="00AF0F14" w:rsidP="00AF0F14">
      <w:pPr>
        <w:numPr>
          <w:ilvl w:val="0"/>
          <w:numId w:val="12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обратитесь к врачу.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 отравлении грибами или лекарствами немедленно вызовите врача.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болях в животе:</w:t>
      </w:r>
    </w:p>
    <w:p w:rsidR="00AF0F14" w:rsidRDefault="00AF0F14" w:rsidP="00AF0F14">
      <w:pPr>
        <w:numPr>
          <w:ilvl w:val="0"/>
          <w:numId w:val="1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положите холод на живот;</w:t>
      </w:r>
    </w:p>
    <w:p w:rsidR="00AF0F14" w:rsidRDefault="00AF0F14" w:rsidP="00AF0F14">
      <w:pPr>
        <w:numPr>
          <w:ilvl w:val="0"/>
          <w:numId w:val="1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обратитесь к врачу.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Травмы конечностей (перелом, вывих и др.): </w:t>
      </w:r>
    </w:p>
    <w:p w:rsidR="00AF0F14" w:rsidRDefault="00AF0F14" w:rsidP="00AF0F14">
      <w:pPr>
        <w:numPr>
          <w:ilvl w:val="0"/>
          <w:numId w:val="1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обеспечьте неподвижность суставов;</w:t>
      </w:r>
    </w:p>
    <w:p w:rsidR="00AF0F14" w:rsidRDefault="00AF0F14" w:rsidP="00AF0F14">
      <w:pPr>
        <w:numPr>
          <w:ilvl w:val="0"/>
          <w:numId w:val="1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положите холод на поврежденное место;</w:t>
      </w:r>
    </w:p>
    <w:p w:rsidR="00AF0F14" w:rsidRDefault="00AF0F14" w:rsidP="00AF0F14">
      <w:pPr>
        <w:numPr>
          <w:ilvl w:val="0"/>
          <w:numId w:val="1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обратитесь к врачу.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Ранение конечностей:</w:t>
      </w:r>
    </w:p>
    <w:p w:rsidR="00AF0F14" w:rsidRDefault="00AF0F14" w:rsidP="00AF0F14">
      <w:pPr>
        <w:numPr>
          <w:ilvl w:val="0"/>
          <w:numId w:val="5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накройте рану чистой салфеткой;</w:t>
      </w:r>
    </w:p>
    <w:p w:rsidR="00AF0F14" w:rsidRDefault="00AF0F14" w:rsidP="00AF0F14">
      <w:pPr>
        <w:numPr>
          <w:ilvl w:val="0"/>
          <w:numId w:val="5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закрепите салфетку бинтом или лейкопластырем.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Ранение груди:</w:t>
      </w:r>
    </w:p>
    <w:p w:rsidR="00AF0F14" w:rsidRDefault="00AF0F14" w:rsidP="00AF0F14">
      <w:pPr>
        <w:numPr>
          <w:ilvl w:val="0"/>
          <w:numId w:val="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прижмите ладонью рану;</w:t>
      </w:r>
    </w:p>
    <w:p w:rsidR="00AF0F14" w:rsidRDefault="00AF0F14" w:rsidP="00AF0F14">
      <w:pPr>
        <w:numPr>
          <w:ilvl w:val="0"/>
          <w:numId w:val="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наложите герметическую повязку или лейкопластырь;</w:t>
      </w:r>
    </w:p>
    <w:p w:rsidR="00AF0F14" w:rsidRDefault="00AF0F14" w:rsidP="00AF0F14">
      <w:pPr>
        <w:numPr>
          <w:ilvl w:val="0"/>
          <w:numId w:val="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обратитесь к врачу;</w:t>
      </w:r>
    </w:p>
    <w:p w:rsidR="00AF0F14" w:rsidRDefault="00AF0F14" w:rsidP="00AF0F14">
      <w:pPr>
        <w:numPr>
          <w:ilvl w:val="0"/>
          <w:numId w:val="9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извлекайте самостоятельно из раны инородные предметы.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Ранение живота: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накройте рану чистой салфеткой;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закрепите салфетку лейкопластырем;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положите холод на живот;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вызовите врача;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ноги согните и приподнимите, расстегните поясной ремень;</w:t>
      </w:r>
    </w:p>
    <w:p w:rsidR="00AF0F14" w:rsidRDefault="00AF0F14" w:rsidP="00AF0F14">
      <w:pPr>
        <w:numPr>
          <w:ilvl w:val="0"/>
          <w:numId w:val="14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пейте!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jc w:val="center"/>
        <w:rPr>
          <w:b/>
          <w:color w:val="C00000"/>
          <w:sz w:val="30"/>
          <w:szCs w:val="30"/>
        </w:rPr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28575</wp:posOffset>
            </wp:positionV>
            <wp:extent cx="2380615" cy="172339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2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00000"/>
          <w:sz w:val="30"/>
          <w:szCs w:val="30"/>
        </w:rPr>
        <w:t>ПАМЯТКА</w:t>
      </w:r>
    </w:p>
    <w:p w:rsidR="00AF0F14" w:rsidRDefault="00AF0F14" w:rsidP="00AF0F14">
      <w:pPr>
        <w:jc w:val="center"/>
        <w:rPr>
          <w:b/>
          <w:color w:val="C00000"/>
          <w:sz w:val="30"/>
          <w:szCs w:val="30"/>
        </w:rPr>
      </w:pPr>
    </w:p>
    <w:p w:rsidR="00AF0F14" w:rsidRDefault="00AF0F14" w:rsidP="00AF0F14">
      <w:pPr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КАК ОБЕСПЕЧИТЬ БЕЗОПАСНОСТЬ ВАШЕГО РЕБЕНКА?</w:t>
      </w: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Проблема детской безопасности интернациональна и актуальна для всех слоёв населения (от миллиардера до безработного инженера и пенсионера). За повседневными заботами родители часто забывают, что несут ответственность за безопасность своих детей. Пренебрегают элементарными базовыми правилами, забывают заниматься обучением своих детей, пренебрежительно относятся к построению самой системы безопасности вокруг своих детей, жалеют на это средства и время. И горько расплачиваются за это.</w:t>
      </w:r>
    </w:p>
    <w:p w:rsidR="00AF0F14" w:rsidRDefault="00AF0F14" w:rsidP="00AF0F14">
      <w:pPr>
        <w:ind w:firstLine="709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Следует помнить, что дети - это «болевые точки», самое уязвимое место «в обороне». Поэтому террористы, вымогатели, шантажисты для достижения своих целей используют в первую очередь детей.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научить ребенка безопасности?</w:t>
      </w:r>
    </w:p>
    <w:p w:rsidR="00AF0F14" w:rsidRDefault="00AF0F14" w:rsidP="00AF0F14">
      <w:pPr>
        <w:numPr>
          <w:ilvl w:val="0"/>
          <w:numId w:val="10"/>
        </w:numPr>
        <w:ind w:left="0"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Обучение Вашего ребёнка</w:t>
      </w:r>
      <w:r>
        <w:rPr>
          <w:color w:val="000000"/>
          <w:sz w:val="30"/>
          <w:szCs w:val="30"/>
        </w:rPr>
        <w:t xml:space="preserve">. Для </w:t>
      </w:r>
      <w:proofErr w:type="gramStart"/>
      <w:r>
        <w:rPr>
          <w:color w:val="000000"/>
          <w:sz w:val="30"/>
          <w:szCs w:val="30"/>
        </w:rPr>
        <w:t>этого  необходимо</w:t>
      </w:r>
      <w:proofErr w:type="gramEnd"/>
      <w:r>
        <w:rPr>
          <w:color w:val="000000"/>
          <w:sz w:val="30"/>
          <w:szCs w:val="30"/>
        </w:rPr>
        <w:t xml:space="preserve"> выработать устойчивые рефлексы в соблюдении основных правил уличной безопасности для подростков (4-6 классы), а именно, научить: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Использовать зрение и все остальные органы чувств, чтобы постоянно ощущать происходящее вокруг.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Доверять собственной интуиции и действовать в соответствии с нею.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Уметь принимать своевременное решение, когда бежать и звать на помощь, а когда просто быть начеку.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Подмечать и уметь потом вспоминать всевозможные детали.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Хорошо знать все ориентиры в своём районе.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приближаться к густым кустам, насаждениям деревьев, заброшенным домам.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Знать расположение телефонов, доступных для общего пользования.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Знать все безопасные места, где можно укрыться и получить помощь.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Знать, что, отделившись от группы, ребёнок становится более уязвимым.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привлекать к себе внимание манерой поведения и ценными вещами.</w:t>
      </w:r>
    </w:p>
    <w:p w:rsidR="00AF0F14" w:rsidRDefault="00AF0F14" w:rsidP="00AF0F14">
      <w:pPr>
        <w:numPr>
          <w:ilvl w:val="0"/>
          <w:numId w:val="4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Быстро обращаться в милицию в случае инцидентов или преступления.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Работать с ребёнком над выработкой подобных навыков необходимо регулярно, постепенно и в занимательной форме (ролевые игры, решение ситуационных задач, поощрение и т.д.).</w:t>
      </w:r>
    </w:p>
    <w:p w:rsidR="00AF0F14" w:rsidRDefault="00AF0F14" w:rsidP="00AF0F14">
      <w:pPr>
        <w:numPr>
          <w:ilvl w:val="0"/>
          <w:numId w:val="10"/>
        </w:numPr>
        <w:ind w:left="0"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Ваша работа с окружающей средой:</w:t>
      </w:r>
      <w:r>
        <w:rPr>
          <w:color w:val="000000"/>
          <w:sz w:val="30"/>
          <w:szCs w:val="30"/>
        </w:rPr>
        <w:t xml:space="preserve"> готовя ребёнка самостоятельно ходить в школу или гулять по окрестностям</w:t>
      </w:r>
    </w:p>
    <w:p w:rsidR="00AF0F14" w:rsidRDefault="00AF0F14" w:rsidP="00AF0F14">
      <w:pPr>
        <w:numPr>
          <w:ilvl w:val="0"/>
          <w:numId w:val="1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Вы должны обойти с ним все близлежащие улицы, отмечая потенциально опасные места. </w:t>
      </w:r>
    </w:p>
    <w:p w:rsidR="00AF0F14" w:rsidRDefault="00AF0F14" w:rsidP="00AF0F14">
      <w:pPr>
        <w:numPr>
          <w:ilvl w:val="0"/>
          <w:numId w:val="1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Заключите договор с ребёнком,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 Этот договор - основа уличной безопасности. Но в первое время установите негласный контроль за передвижениями Вашего чада.</w:t>
      </w:r>
    </w:p>
    <w:p w:rsidR="00AF0F14" w:rsidRDefault="00AF0F14" w:rsidP="00AF0F14">
      <w:pPr>
        <w:numPr>
          <w:ilvl w:val="0"/>
          <w:numId w:val="10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 также должны научить Вашего ребёнка, куда и к кому обращаться за помощью. Создать, так называемые, «островки безопасности». Их подбор очень индивидуален и зависит от многих факторов (к примеру, в соседнем со школой киоске может работать Ваша хорошая соседка и т.д.). Однако существуют и общие принципы подбора "островков безопасности". Ими могут быть: школа (там почти всегда есть охранник), продуктовый магазин и банк (по той же причине), отделение милиции, часть пожарной охраны, библиотека и т.п.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Люди, способные помочь: сосед, друг семьи, родственник, милиционер, охранник, любой человек в форме. Причины, по которым специалисты рекомендуют детям обращаться за помощью к любому человеку в униформе, следующие:</w:t>
      </w:r>
    </w:p>
    <w:p w:rsidR="00AF0F14" w:rsidRDefault="00AF0F14" w:rsidP="00AF0F14">
      <w:pPr>
        <w:numPr>
          <w:ilvl w:val="0"/>
          <w:numId w:val="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Многие взрослые относятся к подростку, взывающему о помощи, скорее с недоверием и даже испугом, чем с сочувствием.</w:t>
      </w:r>
    </w:p>
    <w:p w:rsidR="00AF0F14" w:rsidRDefault="00AF0F14" w:rsidP="00AF0F14">
      <w:pPr>
        <w:numPr>
          <w:ilvl w:val="0"/>
          <w:numId w:val="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Люди в униформе по долгу службы оказывают разного рода услуги. Они изначально ориентированы на то, чтобы помогать людям.</w:t>
      </w:r>
    </w:p>
    <w:p w:rsidR="00AF0F14" w:rsidRDefault="00AF0F14" w:rsidP="00AF0F14">
      <w:pPr>
        <w:numPr>
          <w:ilvl w:val="0"/>
          <w:numId w:val="7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Дети подвергают себя определённому риску, обращаясь за помощью к незнакомому "штатскому", тогда как вероятность того, что человек в униформе окажется вымогателем или похитителем, ничтожна.</w:t>
      </w:r>
    </w:p>
    <w:p w:rsidR="00AF0F14" w:rsidRDefault="00AF0F14" w:rsidP="00AF0F14">
      <w:pPr>
        <w:numPr>
          <w:ilvl w:val="0"/>
          <w:numId w:val="7"/>
        </w:numPr>
        <w:rPr>
          <w:color w:val="000000"/>
          <w:sz w:val="30"/>
          <w:szCs w:val="30"/>
        </w:rPr>
      </w:pPr>
      <w:r>
        <w:rPr>
          <w:b/>
          <w:color w:val="C00000"/>
          <w:sz w:val="30"/>
          <w:szCs w:val="30"/>
        </w:rPr>
        <w:t xml:space="preserve">НО: </w:t>
      </w:r>
      <w:r>
        <w:rPr>
          <w:color w:val="000000"/>
          <w:sz w:val="30"/>
          <w:szCs w:val="30"/>
        </w:rPr>
        <w:t>следует научить ребёнка понимать, что человек в камуфляже не является человеком в униформе (подросток должен обратить внимание на фуражку с кокардой, погоны, шеврон и т.д.).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всегда опасность, исходящая от взрослого, может быть очевидна. Перед тем как совершить противоправные действия, злоумышленники могут попытаться при помощи обмана войти в доверие к ребенку. Полностью исключить такой риск невозможно, его можно лишь свести к минимуму, обучая детей внимательности, осторожности, способам предупреждения опасных ситуаций.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numPr>
          <w:ilvl w:val="0"/>
          <w:numId w:val="10"/>
        </w:numPr>
        <w:ind w:left="0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Давать по этому поводу конкретные советы очень тяжело, от неожиданностей и чрезвычайных ситуаций не застрахованы ни взрослые, ни дети. Но все же есть некоторые общие правила, которых следует неукоснительно придерживаться: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Очень важно установить с ребенком доверительные отношения. Вы всегда должны быть в курсе всего, что происходит с Вашим ребенком.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Соответствующее воспитание должно научить распознавать риск и опасности, не угрожая вере в будущее.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Важно помнить, что необоснованные меры безопасности могут негативно повлиять на ваших детей и сделать их неуверенными, неспособными преодолевать даже незначительные трудности.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Выбор няни или репетитора должен проводиться с максимальной скрупулезностью: следует поинтересоваться профессионализмом и серьезностью человека, которому вы собираетесь доверить своего ребенка.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Приучите детей всегда говорить Вам, куда и на какое время они направились, и к тому, что до наступления темноты они должны возвратиться домой.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Ваши дети должны запомнить: без разрешения родителей никогда нельзя принимать от чужих сладости, подарки, деньги.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Никогда, ни при каких обстоятельствах Ваши дети не должны соглашаться на предложения незнакомых (или малознакомых людей): прогуляться, и (тем более!) покататься на машине. Предупредите детей, что опасно соглашаться на предложения незнакомцев,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т.д.).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Прежде чем что-либо делать, надо обязательно спросить разрешения у родителей.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Внушите детям, что не нужно вступать в разговоры с незнакомыми людьми в отсутствие родителей.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Приучите своих детей всегда запирать входную дверь и никогда не признаваться чужим, что они одни дома.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Научите детей вызывать милицию, пожарных, «скорую помощь» и пользоваться уличным телефоном-автоматом.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Отвечая по телефону, ребенок не должен называть своего имени или имени звонящего (так как может легко ошибиться).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ребенка по телефону просят назвать адрес, он должен попросить перезвонить позже, когда родители будут дома.</w:t>
      </w:r>
    </w:p>
    <w:p w:rsidR="00AF0F14" w:rsidRDefault="00AF0F14" w:rsidP="00AF0F14">
      <w:pPr>
        <w:numPr>
          <w:ilvl w:val="0"/>
          <w:numId w:val="11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Приучите детей, договариваясь о встрече с друзьями, назначать ее на время, когда в квартире будет еще кто-то.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Берегите своих детей! В конце концов, ни одна сделка, ни одна фирма не стоит их жизни и здоровья!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 xml:space="preserve">Рекомендации родителям </w:t>
      </w:r>
    </w:p>
    <w:p w:rsidR="00AF0F14" w:rsidRDefault="00AF0F14" w:rsidP="00AF0F14">
      <w:pPr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 формированию навыков поведения на улицах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numPr>
          <w:ilvl w:val="0"/>
          <w:numId w:val="1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Навык переключения на улицу: подходя к дороге, остановитесь, осмотрите улицу в обоих направлениях.</w:t>
      </w:r>
    </w:p>
    <w:p w:rsidR="00AF0F14" w:rsidRDefault="00AF0F14" w:rsidP="00AF0F14">
      <w:pPr>
        <w:numPr>
          <w:ilvl w:val="0"/>
          <w:numId w:val="1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AF0F14" w:rsidRDefault="00AF0F14" w:rsidP="00AF0F14">
      <w:pPr>
        <w:numPr>
          <w:ilvl w:val="0"/>
          <w:numId w:val="1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AF0F14" w:rsidRDefault="00AF0F14" w:rsidP="00AF0F14">
      <w:pPr>
        <w:numPr>
          <w:ilvl w:val="0"/>
          <w:numId w:val="13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AF0F14" w:rsidRDefault="00AF0F14" w:rsidP="00AF0F14">
      <w:pPr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Важно, чтобы родители были примером для детей в соблюдении правил дорожного движения.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спешите, переходите дорогу размеренным шагом.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Выходя на проезжую часть дороги, прекратите разговаривать —ребёнок должен привыкнуть, что при переходе дороги нужно сосредоточиться.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переходите дорогу на красный или жёлтый сигнал светофора.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Переходите дорогу только в местах, обозначенных дорожным знаком «Пешеходный переход».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выходите с ребёнком из-за машины, кустов, не осмотрев предварительно дороги, —это типичная ошибка, и нельзя допускать, чтобы дети её повторяли.</w:t>
      </w:r>
    </w:p>
    <w:p w:rsidR="00AF0F14" w:rsidRDefault="00AF0F14" w:rsidP="00AF0F14">
      <w:pPr>
        <w:numPr>
          <w:ilvl w:val="0"/>
          <w:numId w:val="6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разрешайте детям играть вблизи дорог и на проезжей части улицы.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  <w:r>
        <w:rPr>
          <w:b/>
          <w:i/>
          <w:color w:val="C00000"/>
          <w:sz w:val="30"/>
          <w:szCs w:val="30"/>
        </w:rPr>
        <w:t>Помните!</w:t>
      </w: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  <w:r>
        <w:rPr>
          <w:b/>
          <w:i/>
          <w:color w:val="C00000"/>
          <w:sz w:val="30"/>
          <w:szCs w:val="30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  <w:r>
        <w:rPr>
          <w:b/>
          <w:i/>
          <w:color w:val="C00000"/>
          <w:sz w:val="30"/>
          <w:szCs w:val="30"/>
        </w:rPr>
        <w:t>Берегите ребёнка! Оградите его от несчастных случаев.</w:t>
      </w: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85725</wp:posOffset>
            </wp:positionV>
            <wp:extent cx="2628265" cy="25234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523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БЕЗОПАСНОСТЬ В ИНТЕРНЕТЕ</w:t>
      </w:r>
    </w:p>
    <w:p w:rsidR="00AF0F14" w:rsidRDefault="00AF0F14" w:rsidP="00AF0F14">
      <w:pPr>
        <w:ind w:firstLine="709"/>
        <w:rPr>
          <w:b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 xml:space="preserve">  </w:t>
      </w:r>
    </w:p>
    <w:p w:rsidR="00AF0F14" w:rsidRDefault="00AF0F14" w:rsidP="00AF0F14">
      <w:pPr>
        <w:ind w:firstLine="709"/>
        <w:rPr>
          <w:b/>
          <w:color w:val="C00000"/>
          <w:sz w:val="30"/>
          <w:szCs w:val="30"/>
        </w:rPr>
      </w:pPr>
    </w:p>
    <w:p w:rsidR="00AF0F14" w:rsidRDefault="00AF0F14" w:rsidP="00AF0F14">
      <w:pPr>
        <w:ind w:firstLine="709"/>
        <w:jc w:val="center"/>
        <w:rPr>
          <w:b/>
          <w:color w:val="C00000"/>
          <w:sz w:val="30"/>
          <w:szCs w:val="30"/>
        </w:rPr>
      </w:pPr>
      <w:r>
        <w:rPr>
          <w:b/>
          <w:color w:val="C00000"/>
          <w:sz w:val="30"/>
          <w:szCs w:val="30"/>
        </w:rPr>
        <w:t>Десять фактов, которые нужно сообщить детям ради безопасности в Интернете.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Интернет может быть прекрасным местом, как для обучения, так и для отдыха и общения с друзьями. Но, как и весь реальный мир, Сеть тоже может быть опасна. Перед тем как разрешить детям выходить в Интернет самостоятельно, следует установить ряд правил, c которыми должен согласиться и ваш ребенок.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Если вы не уверены, с чего начать, вот несколько рекомендаций, как сделать посещение Интернета для детей полностью безопасным.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Поощряйте детей делиться с вами их опытом в Интернете. Посещайте Сеть вместе с детьми.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Научите детей доверять интуиции. Если их в Интернете что-либо беспокоит, им следует сообщить об этом вам.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Настаивайте на том,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Объясните детям, что разница между правильным и неправильным одинакова: как в и Интернете, так и в реальной жизни.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Научите детей уважать других в Интернете. Убедитесь, что они знают о том, что правила хорошего поведения, действуют везде — даже в виртуальном мире.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Скажите детям, что им 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AF0F14" w:rsidRDefault="00AF0F14" w:rsidP="00AF0F14">
      <w:pPr>
        <w:numPr>
          <w:ilvl w:val="0"/>
          <w:numId w:val="8"/>
        </w:num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Скажите детям, что не все, что они читают или видят в Интернете, — правда. Приучите их спрашивать вас, если </w:t>
      </w:r>
      <w:proofErr w:type="gramStart"/>
      <w:r>
        <w:rPr>
          <w:color w:val="000000"/>
          <w:sz w:val="30"/>
          <w:szCs w:val="30"/>
        </w:rPr>
        <w:t>они  не</w:t>
      </w:r>
      <w:proofErr w:type="gramEnd"/>
      <w:r>
        <w:rPr>
          <w:color w:val="000000"/>
          <w:sz w:val="30"/>
          <w:szCs w:val="30"/>
        </w:rPr>
        <w:t xml:space="preserve"> уверены. </w:t>
      </w:r>
    </w:p>
    <w:p w:rsidR="00AF0F14" w:rsidRDefault="00AF0F14" w:rsidP="00AF0F14">
      <w:pPr>
        <w:ind w:firstLine="709"/>
        <w:rPr>
          <w:color w:val="0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  <w:r>
        <w:rPr>
          <w:b/>
          <w:i/>
          <w:color w:val="C00000"/>
          <w:sz w:val="30"/>
          <w:szCs w:val="30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rPr>
          <w:b/>
          <w:i/>
          <w:color w:val="C00000"/>
          <w:sz w:val="30"/>
          <w:szCs w:val="30"/>
        </w:rPr>
      </w:pPr>
    </w:p>
    <w:p w:rsidR="00AF0F14" w:rsidRPr="001A15C0" w:rsidRDefault="00AF0F14" w:rsidP="00AF0F14">
      <w:pPr>
        <w:ind w:firstLine="709"/>
        <w:jc w:val="center"/>
        <w:rPr>
          <w:b/>
          <w:sz w:val="30"/>
          <w:szCs w:val="30"/>
        </w:rPr>
      </w:pPr>
      <w:r w:rsidRPr="001A15C0">
        <w:rPr>
          <w:b/>
          <w:sz w:val="30"/>
          <w:szCs w:val="30"/>
        </w:rPr>
        <w:lastRenderedPageBreak/>
        <w:t>Времяпровождение ребенка на свежем воздухе</w:t>
      </w:r>
    </w:p>
    <w:p w:rsidR="00AF0F14" w:rsidRDefault="00AF0F14" w:rsidP="00AF0F14">
      <w:pPr>
        <w:ind w:firstLine="709"/>
        <w:jc w:val="center"/>
        <w:rPr>
          <w:sz w:val="30"/>
          <w:szCs w:val="30"/>
        </w:rPr>
      </w:pPr>
    </w:p>
    <w:p w:rsidR="00AF0F14" w:rsidRDefault="00AF0F14" w:rsidP="00AF0F1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Прогулки, игры и спортивные занятия на свежем воздухе - лучший отдых после учебных занятий, которого так недостает большинству детей в учебное время. С поступлением в школу общая двигательная активность ребенка падает почти на 50%.</w:t>
      </w:r>
    </w:p>
    <w:p w:rsidR="00AF0F14" w:rsidRDefault="00AF0F14" w:rsidP="00AF0F1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Мы зачастую недооцениваем значение прогулок для нормального роста и развития детей. Особенно мало дети бывают на свежем воздухе осенью и зимой. Нередко их пребывание на улице ограничивается дорогой в учебное заведение и обратно. Поэтому хотя бы в каникулы у вашего ребенка не должно быть "двигательного голодания". Как мудро заметил французский врач XVIII в. Тиссо: "Движение как таковое может по своему действию заменить любое средство, но все лечебные средства мира не могут заменить действие движений".</w:t>
      </w:r>
    </w:p>
    <w:p w:rsidR="00AF0F14" w:rsidRDefault="00AF0F14" w:rsidP="00AF0F14">
      <w:pPr>
        <w:ind w:firstLine="709"/>
        <w:jc w:val="both"/>
        <w:rPr>
          <w:b/>
          <w:i/>
          <w:color w:val="C00000"/>
          <w:sz w:val="30"/>
          <w:szCs w:val="30"/>
        </w:rPr>
      </w:pPr>
    </w:p>
    <w:p w:rsidR="00AF0F14" w:rsidRDefault="00AF0F14" w:rsidP="00AF0F14">
      <w:pPr>
        <w:ind w:firstLine="709"/>
        <w:jc w:val="both"/>
        <w:rPr>
          <w:b/>
          <w:i/>
          <w:color w:val="C00000"/>
          <w:sz w:val="30"/>
          <w:szCs w:val="30"/>
        </w:rPr>
      </w:pPr>
      <w:r>
        <w:rPr>
          <w:b/>
          <w:i/>
          <w:color w:val="C00000"/>
          <w:sz w:val="30"/>
          <w:szCs w:val="30"/>
        </w:rPr>
        <w:t>Если у вас нет возможности организовать отдых ребенка за городом, постарайтесь, чтобы его пребывание на воздухе было как можно дальше от проезжих дорог, скопления транспорта, промышленных предприятий.</w:t>
      </w:r>
    </w:p>
    <w:p w:rsidR="00AF0F14" w:rsidRDefault="00AF0F14" w:rsidP="00AF0F14">
      <w:pPr>
        <w:ind w:firstLine="709"/>
        <w:jc w:val="center"/>
        <w:rPr>
          <w:sz w:val="28"/>
          <w:szCs w:val="28"/>
          <w:u w:val="single"/>
        </w:rPr>
      </w:pPr>
    </w:p>
    <w:p w:rsidR="00AF0F14" w:rsidRPr="001A15C0" w:rsidRDefault="00AF0F14" w:rsidP="00AF0F14">
      <w:pPr>
        <w:ind w:firstLine="709"/>
        <w:jc w:val="center"/>
        <w:rPr>
          <w:b/>
          <w:sz w:val="28"/>
          <w:szCs w:val="28"/>
        </w:rPr>
      </w:pPr>
      <w:r w:rsidRPr="001A15C0">
        <w:rPr>
          <w:b/>
          <w:sz w:val="28"/>
          <w:szCs w:val="28"/>
        </w:rPr>
        <w:t>Режим дня ребенка во время каникул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когда ребенок ложится спать, завтракает, обедает и ужинает, во время каникул должно оставаться таким же, как в обычные дни. Конечно, какие-либо отклонения от режима допустимы, но в разумных пределах.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убеждают в том, что большинство детей в период школьных занятий, как правило, недосыпает. Из-за учебных перегрузок, длительного просмотра телепередач продолжительность ночного сна сокращается на час-два, а иногда и более. А ведь детские неврозы чаще всего развиваются именно в результате недосыпания. Недаром древние мудрецы Востока на вопрос "Что целебнее всего на свете?" отвечали: "Сон".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младше ребенок, тем больше времени ему требуется для того, чтобы полностью восстановить работоспособность. В каникулы эта важная для растущего организма биологическая потребность должна полностью удовлетворяться.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Pr="001A15C0" w:rsidRDefault="00AF0F14" w:rsidP="00AF0F14">
      <w:pPr>
        <w:ind w:firstLine="709"/>
        <w:jc w:val="center"/>
        <w:rPr>
          <w:b/>
          <w:sz w:val="28"/>
          <w:szCs w:val="28"/>
        </w:rPr>
      </w:pPr>
      <w:r w:rsidRPr="001A15C0">
        <w:rPr>
          <w:b/>
          <w:sz w:val="28"/>
          <w:szCs w:val="28"/>
        </w:rPr>
        <w:t>Питание ребенка во время каникул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на каникулах родители стараются побаловать своих детей чем-либо вкусным. Советуем уделить питанию ребенка особое внимание. Известно, что среди разного рода детских заболеваний первое место прочно занимают болезни органов пищеварения.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должны стать периодом восстановления и накопления сил ребенка. Для этого следует включать в его рацион молочные и мясные продукты, овощи и фрукты.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позволяйте ребенку, подобно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, ежедневно уминать конфеты, шоколад, печенье, пирожные и прочие навязываемые телерекламой сладости. Чрезмерное увлечение ими не только пагубно отражается на состоянии зубов, но и является фактором риска развития диабета.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Отдавая дань моде, мы нередко формируем у наших детей культ совсем не детских напитков: кока-колы, спрайта, фанты и др. Между тем, еще 1000 лет назад известный врач Авиценна писал: " Что может быть полезней, чем овощей бальзам и фруктов сок? Они целебны ото всех болезней и жизни нашей удлиняют срок".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center"/>
        <w:rPr>
          <w:sz w:val="28"/>
          <w:szCs w:val="28"/>
          <w:u w:val="single"/>
        </w:rPr>
      </w:pPr>
    </w:p>
    <w:p w:rsidR="00AF0F14" w:rsidRDefault="00AF0F14" w:rsidP="00AF0F14">
      <w:pPr>
        <w:ind w:firstLine="709"/>
        <w:jc w:val="center"/>
        <w:rPr>
          <w:sz w:val="28"/>
          <w:szCs w:val="28"/>
          <w:u w:val="single"/>
        </w:rPr>
      </w:pPr>
    </w:p>
    <w:p w:rsidR="00AF0F14" w:rsidRPr="001A15C0" w:rsidRDefault="00AF0F14" w:rsidP="00AF0F14">
      <w:pPr>
        <w:ind w:firstLine="709"/>
        <w:jc w:val="center"/>
        <w:rPr>
          <w:b/>
          <w:sz w:val="28"/>
          <w:szCs w:val="28"/>
        </w:rPr>
      </w:pPr>
      <w:r w:rsidRPr="001A15C0">
        <w:rPr>
          <w:b/>
          <w:sz w:val="28"/>
          <w:szCs w:val="28"/>
        </w:rPr>
        <w:lastRenderedPageBreak/>
        <w:t>Здоровье ребенка во время каникул</w:t>
      </w:r>
    </w:p>
    <w:p w:rsidR="00AF0F14" w:rsidRPr="001A15C0" w:rsidRDefault="00AF0F14" w:rsidP="00AF0F14">
      <w:pPr>
        <w:ind w:firstLine="709"/>
        <w:jc w:val="both"/>
        <w:rPr>
          <w:b/>
          <w:sz w:val="28"/>
          <w:szCs w:val="28"/>
        </w:rPr>
      </w:pP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- это еще и возможность внимательнее отнестись к здоровью вашего ребенка. В дни учебы не всегда просто найти время для визита к врачу. Нередко родители уверены в том, что их ребенок абсолютно здоров. На самом же деле это далеко не так. Специальные исследования показали, что среди детей, которых родители считали здоровыми, таковыми оказались лишь 14%.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Воспользуйтесь каникулами, чтобы посетить с ребенком педиатра, отоларинголога, окулиста, стоматолога, ортопеда и других специалистов. Ребенку, который часто болеет, можно провести курс физиотерапевтических процедур, фитотерапии или помочь освоить комплекс упражнений для коррекции осанки.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Безопасность ребенка во время каникул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каникул необходимо позаботиться о безопасности ребенка, особенно если он остается без присмотра взрослых. Помните, что в это время значительно увеличивается риск уличного и бытового травматизма. </w:t>
      </w:r>
    </w:p>
    <w:p w:rsidR="00AF0F14" w:rsidRDefault="00AF0F14" w:rsidP="00AF0F14">
      <w:pPr>
        <w:ind w:firstLine="709"/>
        <w:jc w:val="both"/>
        <w:rPr>
          <w:sz w:val="28"/>
          <w:szCs w:val="28"/>
        </w:rPr>
      </w:pPr>
    </w:p>
    <w:p w:rsidR="00AF0F14" w:rsidRDefault="00AF0F14" w:rsidP="00AF0F14">
      <w:pPr>
        <w:ind w:firstLine="709"/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Безделье для ребенка - стресс. Он не отдыхает, а устает и мучается, когда слоняется по дворам и по квартире в поисках компании или занятия. Ребенок ждет каникул не только потому, что не надо рано вставать и ходить в школу. Дети мечтают об интересном досуге, о том, что наконец-то </w:t>
      </w:r>
      <w:proofErr w:type="spellStart"/>
      <w:r>
        <w:rPr>
          <w:b/>
          <w:i/>
          <w:color w:val="C00000"/>
          <w:sz w:val="28"/>
          <w:szCs w:val="28"/>
        </w:rPr>
        <w:t>наобщаются</w:t>
      </w:r>
      <w:proofErr w:type="spellEnd"/>
      <w:r>
        <w:rPr>
          <w:b/>
          <w:i/>
          <w:color w:val="C00000"/>
          <w:sz w:val="28"/>
          <w:szCs w:val="28"/>
        </w:rPr>
        <w:t xml:space="preserve"> с мамой и папой. Организуйте веселые каникулы, научите детей жить содержательно, а не валяться перед телевизором. Ходите в походы, давайте интересные задания, смотрите познавательные фильмы, читайте любимые книжки. </w:t>
      </w:r>
    </w:p>
    <w:p w:rsidR="00AF0F14" w:rsidRDefault="00AF0F14" w:rsidP="00AF0F14">
      <w:pPr>
        <w:ind w:firstLine="709"/>
        <w:jc w:val="both"/>
        <w:rPr>
          <w:b/>
          <w:i/>
          <w:color w:val="C00000"/>
          <w:sz w:val="28"/>
          <w:szCs w:val="28"/>
        </w:rPr>
      </w:pPr>
    </w:p>
    <w:p w:rsidR="00AF0F14" w:rsidRPr="001A15C0" w:rsidRDefault="00AF0F14" w:rsidP="00AF0F14">
      <w:pPr>
        <w:pStyle w:val="a3"/>
        <w:spacing w:before="0" w:beforeAutospacing="0" w:after="0"/>
        <w:ind w:firstLine="709"/>
        <w:jc w:val="center"/>
        <w:rPr>
          <w:b/>
        </w:rPr>
      </w:pPr>
      <w:r w:rsidRPr="001A15C0">
        <w:rPr>
          <w:b/>
          <w:sz w:val="27"/>
          <w:szCs w:val="27"/>
        </w:rPr>
        <w:t>Что нужно для безопасности вашего ребёнка?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Прежде всего, воспитать в ребенке самостоятельность и разумную самооценку, а для этого, в семье должно быть доверие, любовь, уважение к чувствам, внимание, ответственность, дружелюбие друг к другу. Единственный способ надёжно защитить ребёнка от опасности - это привить ему полезные навыки. Важно при этом самим обязательно успокоиться, иначе все чувства передадутся ребёнку и проку никакого не будет.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Нужно учесть, что вместо запретов и бесконечных предостережений, вы обучаете приёмам безопасности, прививаете полезные навыки. 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Таким образом </w:t>
      </w:r>
      <w:proofErr w:type="gramStart"/>
      <w:r>
        <w:rPr>
          <w:sz w:val="27"/>
          <w:szCs w:val="27"/>
        </w:rPr>
        <w:t>вы :</w:t>
      </w:r>
      <w:proofErr w:type="gramEnd"/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1. Сами успокаиваетесь- ведь не сидите сложа </w:t>
      </w:r>
      <w:proofErr w:type="gramStart"/>
      <w:r>
        <w:rPr>
          <w:sz w:val="27"/>
          <w:szCs w:val="27"/>
        </w:rPr>
        <w:t>руки ,</w:t>
      </w:r>
      <w:proofErr w:type="gramEnd"/>
      <w:r>
        <w:rPr>
          <w:sz w:val="27"/>
          <w:szCs w:val="27"/>
        </w:rPr>
        <w:t xml:space="preserve"> видите как малыш обучается, развивается, набирается опыта и самостоятельности.</w:t>
      </w: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2. Вы принимаете неумение как необходимый фактор развития, и напор взрослеющего ребёнка, желание вырваться из-под вашего контроля- тоже поймёте и обязательно примите. При этом в ваших отношениях меньше будут звучать запреты, крики «нельзя», «нет», потому что вам не захочется «мелочно опекать» малыша.</w:t>
      </w: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3.Меньше устаёте, ведь без сопротивления, а доверяя, проще договориться и объяснить.</w:t>
      </w: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4. Создать безопасные условия проще, чем постоянно опекать и контролировать ребёнка.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  <w:rPr>
          <w:sz w:val="27"/>
          <w:szCs w:val="27"/>
        </w:rPr>
      </w:pPr>
    </w:p>
    <w:p w:rsidR="00AF0F14" w:rsidRDefault="00AF0F14" w:rsidP="00AF0F14">
      <w:pPr>
        <w:pStyle w:val="a3"/>
        <w:spacing w:before="0" w:beforeAutospacing="0" w:after="0"/>
        <w:ind w:firstLine="709"/>
        <w:rPr>
          <w:sz w:val="27"/>
          <w:szCs w:val="27"/>
        </w:rPr>
      </w:pPr>
    </w:p>
    <w:p w:rsidR="00AF0F14" w:rsidRDefault="00AF0F14" w:rsidP="00AF0F14">
      <w:pPr>
        <w:pStyle w:val="a3"/>
        <w:spacing w:before="0" w:beforeAutospacing="0" w:after="0"/>
        <w:ind w:firstLine="709"/>
        <w:rPr>
          <w:sz w:val="27"/>
          <w:szCs w:val="27"/>
        </w:rPr>
      </w:pPr>
    </w:p>
    <w:p w:rsidR="00AF0F14" w:rsidRPr="001A15C0" w:rsidRDefault="00AF0F14" w:rsidP="00AF0F14">
      <w:pPr>
        <w:pStyle w:val="a3"/>
        <w:spacing w:before="0" w:beforeAutospacing="0" w:after="0"/>
        <w:ind w:firstLine="709"/>
        <w:jc w:val="center"/>
        <w:rPr>
          <w:b/>
          <w:color w:val="C00000"/>
          <w:sz w:val="30"/>
          <w:szCs w:val="30"/>
        </w:rPr>
      </w:pPr>
      <w:r w:rsidRPr="001A15C0">
        <w:rPr>
          <w:b/>
          <w:color w:val="C00000"/>
          <w:sz w:val="30"/>
          <w:szCs w:val="30"/>
        </w:rPr>
        <w:lastRenderedPageBreak/>
        <w:t>Памятка для родителей.</w:t>
      </w:r>
    </w:p>
    <w:p w:rsidR="00AF0F14" w:rsidRPr="001A15C0" w:rsidRDefault="00AF0F14" w:rsidP="00AF0F14">
      <w:pPr>
        <w:pStyle w:val="a3"/>
        <w:spacing w:before="0" w:beforeAutospacing="0" w:after="0"/>
        <w:ind w:firstLine="709"/>
        <w:jc w:val="center"/>
        <w:rPr>
          <w:b/>
          <w:color w:val="C00000"/>
          <w:sz w:val="30"/>
          <w:szCs w:val="30"/>
        </w:rPr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« Курс</w:t>
      </w:r>
      <w:proofErr w:type="gramEnd"/>
      <w:r>
        <w:rPr>
          <w:sz w:val="27"/>
          <w:szCs w:val="27"/>
        </w:rPr>
        <w:t xml:space="preserve"> безопасности» для ребёнка лучше начинать как можно раньше.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1) всё, что мы познаём в раннем детстве, остаётся в нашей памяти на всю жизнь;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2) лучше ребёнку важную информацию предоставить в форме символов и образов, что отлично действует на </w:t>
      </w:r>
      <w:proofErr w:type="gramStart"/>
      <w:r>
        <w:rPr>
          <w:sz w:val="27"/>
          <w:szCs w:val="27"/>
        </w:rPr>
        <w:t>подсознание ,а</w:t>
      </w:r>
      <w:proofErr w:type="gramEnd"/>
      <w:r>
        <w:rPr>
          <w:sz w:val="27"/>
          <w:szCs w:val="27"/>
        </w:rPr>
        <w:t xml:space="preserve"> это руководство к действию в экстремальных ситуациях, когда необходимо не думать, а действовать;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3) чем старше ребёнок - тем конкретнее примеры и практика, возможны соревнования, весёлые игры, а ещё лучше- задушевные беседы, но без нотаций и бесконечных наставлений;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4) обязательно для лучшего усвоения безопасности, чтобы не забылись с возрастом, нужно учить и закреплять «пройденный материал» в действии, в игре, в повторении.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 xml:space="preserve">2. Основной принцип: «запрещать редко, но метко», запрещать на все </w:t>
      </w:r>
      <w:proofErr w:type="spellStart"/>
      <w:r>
        <w:rPr>
          <w:sz w:val="27"/>
          <w:szCs w:val="27"/>
        </w:rPr>
        <w:t>стопроцентов</w:t>
      </w:r>
      <w:proofErr w:type="spellEnd"/>
      <w:r>
        <w:rPr>
          <w:sz w:val="27"/>
          <w:szCs w:val="27"/>
        </w:rPr>
        <w:t>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1) Ребёнок должен чётко усвоить, чего нельзя делать никогда. Это аксиома. Выполнять обязательно безоговорочно. Напишите специальную памятку, что считаете самым опасным. Повесьте на видном месте в детской: если малыш читать не умеет – читайте, проигрывайте с ним с помощью «ручных игрушек</w:t>
      </w:r>
      <w:proofErr w:type="gramStart"/>
      <w:r>
        <w:rPr>
          <w:sz w:val="27"/>
          <w:szCs w:val="27"/>
        </w:rPr>
        <w:t>» ,</w:t>
      </w:r>
      <w:proofErr w:type="gramEnd"/>
      <w:r>
        <w:rPr>
          <w:sz w:val="27"/>
          <w:szCs w:val="27"/>
        </w:rPr>
        <w:t xml:space="preserve"> если ребёнок читает-перечитывайте время от времени.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5 обязательных запретов, которые должны выполняться всегда: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1) никогда не переходи улицу на красный свет, дождись остановки транспорта;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2) никому не открывай, когда ты один в доме;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3) никогда не говори по телефону, что дома никого нет.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4) не верь незнакомым (не реагируй на предложение чем-то угостить, сделать подарок, обещания показать что-то интересное, если незнакомец настойчив, обратись к прохожим со словами: «Этот человек меня о чём-то спрашивает, но я его не понимаю, возможно, вы лучше ему объясните».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5) не садиться к чужим в машину (по просьбе- показать дорогу, не отвечать-как проехать туда-то) или в лифт.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3.Будьте для ребёнка образцом – не делайте для себя исключений.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Дети всегда копируют своих родителей. Поэтому всегда показывайте пример для своего ребёнка (особенно при переходе на зелёный свет). Напомните: лучше подождать, ведь безопасность – важнее.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4. Запрет на прикосновения для незнакомых.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Никогда не разрешайте малознакомым людям брать малыша на руки, обнимать, гладить, и тем более не заставляйте ребёнка идти на ручки к тому, кто ему не нравится, к кому идти не хочется. Иначе как вы сможете ребёнку объяснить, почему ему нельзя доверять чужим?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lastRenderedPageBreak/>
        <w:t>5. Для обучения безопасности используйте все «подручные средства»: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Сказка создана в помощь родителям, для обучения малышей избегать опасности. Любая сказка – это наглядная и краткая инструкция о том, «чего можно и чего нельзя», или рассказ о том, как вести себя в различных моментах. Вам остаётся только обратить внимание ребёнка на эти ситуации.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Игрушки и игры. Мальчики играют машинками- покажите играя, как вести себя у дороги - гуляя закрепите знания при переходе на «зелёный» цвет светофора. Девочка играет с куклой - проиграйте ситуацию, если кукла упала и «повредила ножку». В зависимости от возраста ребёнка, можно показать, как обработать ранку и правильно наложить бинт.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Стихи, которые запоминаются лучше и быстрее.</w:t>
      </w:r>
    </w:p>
    <w:p w:rsidR="00AF0F14" w:rsidRDefault="00AF0F14" w:rsidP="00AF0F14">
      <w:pPr>
        <w:pStyle w:val="a3"/>
        <w:spacing w:before="0" w:beforeAutospacing="0" w:after="0"/>
        <w:ind w:firstLine="709"/>
        <w:rPr>
          <w:sz w:val="27"/>
          <w:szCs w:val="27"/>
        </w:rPr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Ролевые игры. Разберите ситуацию, если преследуют чужие дети, не с вашего двора. Научите звать на помощь, объясните, что стесняться здесь нечего, как девочкам, так и мальчикам. (Трусость здесь совершенно неприемлемое понятие.)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Используйте всякий, удобный для обучения, случай.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Например, по телевизору показывают фильм о детях, спросите ребёнка, когда они поступают правильно, а когда - нет. Как бы он поступил или что лучше в этой ситуации делать? Используйте «поход за продуктами» - обсуждайте как правильно, как лучше. Учите ребёнка наблюдать за происходящим, и делать выводы. Комментируйте увиденные жизненные эпизоды, особенно те, которые заинтересовали малыша.</w:t>
      </w:r>
    </w:p>
    <w:p w:rsidR="00AF0F14" w:rsidRDefault="00AF0F14" w:rsidP="00AF0F14">
      <w:pPr>
        <w:pStyle w:val="a3"/>
        <w:spacing w:before="0" w:beforeAutospacing="0" w:after="0"/>
        <w:ind w:firstLine="709"/>
      </w:pPr>
    </w:p>
    <w:p w:rsidR="00AF0F14" w:rsidRDefault="00AF0F14" w:rsidP="00AF0F14">
      <w:pPr>
        <w:pStyle w:val="a3"/>
        <w:spacing w:before="0" w:beforeAutospacing="0" w:after="0"/>
        <w:ind w:firstLine="709"/>
      </w:pPr>
      <w:r>
        <w:rPr>
          <w:sz w:val="27"/>
          <w:szCs w:val="27"/>
        </w:rPr>
        <w:t>Несомненно, это далеко не все уроки по обучению личной безопасности вашего ребёнка. Ваше обучение, старание, а в дальнейшем и жизненный опыт деток, поможет избежать многих опасных детских неприятностей. Многое в наших руках, помогайте повысить самооценку, обучайте самостоятельности ваших деток: им будет легче, а вам спокойнее.</w:t>
      </w:r>
    </w:p>
    <w:p w:rsidR="00AF0F14" w:rsidRDefault="00AF0F14" w:rsidP="00AF0F14">
      <w:pPr>
        <w:ind w:left="-540" w:firstLine="540"/>
        <w:jc w:val="both"/>
        <w:rPr>
          <w:b/>
          <w:i/>
          <w:color w:val="C00000"/>
          <w:sz w:val="28"/>
          <w:szCs w:val="28"/>
        </w:rPr>
      </w:pPr>
    </w:p>
    <w:p w:rsidR="00C45E47" w:rsidRDefault="00C45E47"/>
    <w:sectPr w:rsidR="00C45E47">
      <w:pgSz w:w="11906" w:h="16838"/>
      <w:pgMar w:top="284" w:right="340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A6"/>
    <w:rsid w:val="004857EA"/>
    <w:rsid w:val="00A81BA6"/>
    <w:rsid w:val="00AF0F14"/>
    <w:rsid w:val="00BC3650"/>
    <w:rsid w:val="00C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ADC5-26D9-450D-98D2-808B4B42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F14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г. Канаш (Елена Ю. Николаева)</cp:lastModifiedBy>
  <cp:revision>3</cp:revision>
  <dcterms:created xsi:type="dcterms:W3CDTF">2019-05-21T09:37:00Z</dcterms:created>
  <dcterms:modified xsi:type="dcterms:W3CDTF">2021-05-28T07:37:00Z</dcterms:modified>
</cp:coreProperties>
</file>