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FE" w:rsidRPr="00352CFE" w:rsidRDefault="00352CFE" w:rsidP="0035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352CFE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Влияние наращенных ресниц на глаза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Наращивание ресниц — одна из самых популярных тенденций в мире красоты. Ее опробовали уже миллионы женщин со всех уголков планеты и столько же готовятся нарастить ресницы в ближайшее время.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территории России навести искусственную красоту можно практически в любом салоне красоты. Но так ли безопасна эта услуга, как мы о ней думаем? И действительно ли самый большой в ней риск — «неправильный» клей?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Кратко о процедуре: в чем соль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Сегодня не нужно иметь степень по медицине, чтобы наращивать ресницы. Однако это вовсе не означает, что это легкая в проведении процедура, которая не требует обучения. Из-за точности, которая необходима для получения естественного эффекта пышных и объёмных ресниц, ее иногда сравнивают с микрохирургией.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процессе наращивания мастер использует от 40 до 100 искусственных ресниц для каждого глаза! И это — довольно длительный процесс. Классика потребует у вас от 1,5-2-х часов ожидания, а эффект 4D — около трех часов.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среднем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нарощенные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ресницы будут радовать женщину 4-5 недель. Все это при условии, что спустя 2-3 недели после посещения мастера будет проведена коррекция. Она может занимать от 45 до 90 минут.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Что может пойти не так?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потребительских </w:t>
      </w:r>
      <w:proofErr w:type="gram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отчетах  рассматривалось</w:t>
      </w:r>
      <w:proofErr w:type="gram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несколько случаев опасных последствий для здоровья наращивания ресниц. В результате были озвучены следующие риски: инфекции роговицы, </w:t>
      </w:r>
      <w:hyperlink r:id="rId5" w:history="1">
        <w:r w:rsidRPr="00557344">
          <w:rPr>
            <w:rFonts w:ascii="Times New Roman" w:eastAsia="Times New Roman" w:hAnsi="Times New Roman" w:cs="Times New Roman"/>
            <w:color w:val="4462FC"/>
            <w:sz w:val="29"/>
            <w:szCs w:val="29"/>
            <w:u w:val="single"/>
            <w:lang w:eastAsia="ru-RU"/>
          </w:rPr>
          <w:t>отек век</w:t>
        </w:r>
      </w:hyperlink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инфекции века и временная либо постоянная потеря ресниц.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Другие, менее распространенные осложнения включали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травмирование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кожи век инструментами для наращивания (щипцами), болезненная реакция на растворы для снятия ресниц и на специальную ленту, которая поддерживает волоски во время процедуры.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1. Раздражение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Наращивание ресниц может спровоцировать раздражение конъюнктивы (конъюнктивит) или роговицы (кератит). Острые реакции могут быть обусловлены как непосредственно контактом с искусственными ресницами, так и с веществами, которые присутствуют в клее для фиксации волосков. Раздражение проявляется спустя некоторое время после наращивания и не существует симптомов, которые могли бы предупредить о грядущих проблемах.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2. Аллергические реакции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Клеи для наращивания ресниц могут содержать такое вещество как формальдегид. Продвинутым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бьютиголикам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оно известно из нейл-арт индустрии. Этот канцероген содержится в бюджетных лаках для ногтей, обеспечивая им долговечность носки и стойкость к механическому </w:t>
      </w: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воздействию. Его применение ограничено во многих странах мира из-за существенных рисков для здоровья.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Формальдегид может содержаться как в дешевых клеях для проведения процедуры, так и в дорогих. В составе средства для фиксации ресниц вещество может вызвать слезоточивость глаз, формирование «корочек» у основания ресниц, аллергическую реакцию. Реакция на клей может спровоцировать развитие такой патологии как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мадароз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Это состояние, при котором наблюдается частичная или полная потеря ресниц.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3. Эрозия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«Риски наращивания ресниц — это не только аллергическая реакция на клей, но и эрозия внутренней поверхности век. Это может привести к окончательному повреждению ваших ресниц. Не имеет значения, используете вы бюджетные ресницы на ленте или дорогие одиночные ресницы: риски одинаковы».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4. Инфицирование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Наращенные ресницы задерживают удаление грязи и бактерий, обитающих на коже век. Недостаточное очищение кожи и искусственных ресниц создает все условия для инфицирования. </w:t>
      </w:r>
      <w:hyperlink r:id="rId6" w:history="1">
        <w:r w:rsidRPr="00557344">
          <w:rPr>
            <w:rFonts w:ascii="Times New Roman" w:eastAsia="Times New Roman" w:hAnsi="Times New Roman" w:cs="Times New Roman"/>
            <w:color w:val="4462FC"/>
            <w:sz w:val="29"/>
            <w:szCs w:val="29"/>
            <w:u w:val="single"/>
            <w:lang w:eastAsia="ru-RU"/>
          </w:rPr>
          <w:t>Офтальмологи</w:t>
        </w:r>
      </w:hyperlink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нередко регистрируют серьезные инфекции после получения пациентками процедуры. И первый настораживающий симптом — это покраснение глаз.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5. Синдром сухого глаза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Врачи и исследователи предупреждают, что желание обрести кукольные ресницы или получить максимальный эффект от наращивания может быть чревато болезненными ощущениями. Существует оптимальная длина ресниц, чтобы защитить глаза от ветра, пыли и другого мусора. Исследования на животных показали, что она составляет одну треть от ширины глаза.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«Более длинные ресницы создают «веерообразный эффект» во время каждого мигания, тем самым увеличивая воздействие воздушных потоков на поверхность глаз, что может спровоцировать возникновение симптома сухого глаза».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6. </w:t>
      </w:r>
      <w:proofErr w:type="spellStart"/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Алопеция</w:t>
      </w:r>
      <w:proofErr w:type="spellEnd"/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Особую опасность искусственные ресницы представляют для обладательниц тонких, слабых ресниц от природы. И дело здесь не в том, что новые ресницы не будут держаться, начнут выпадать родные ресницы.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 женщин с крепкими натуральными ресницами тоже есть повод для волнений. «Повторное проведение процедуры наращивания может вызвать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алопецию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— состояние, при котором волоски выпадают от чрезмерного напряжения из-за установленных искусственных ресниц. Такая нагрузка может повредить луковицу волоса, из-за чего та может замедлить рост волос или вовсе прекратить их продуцирование».</w:t>
      </w:r>
    </w:p>
    <w:p w:rsidR="00557344" w:rsidRPr="00557344" w:rsidRDefault="00557344" w:rsidP="00557344">
      <w:pPr>
        <w:shd w:val="clear" w:color="auto" w:fill="FFFFFF"/>
        <w:spacing w:before="195" w:after="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 xml:space="preserve">7. </w:t>
      </w:r>
      <w:proofErr w:type="spellStart"/>
      <w:r w:rsidRPr="0055734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Демодекоз</w:t>
      </w:r>
      <w:proofErr w:type="spellEnd"/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Процедура наращивания ресниц может иметь последствия в виде заражения </w:t>
      </w:r>
      <w:proofErr w:type="spellStart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Демодексом</w:t>
      </w:r>
      <w:proofErr w:type="spellEnd"/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Искусственно склеенные, очень густые ресницы привлекают клещей: «Они могут селиться у основания фолликулов ресниц и питаться этим материалом». Деятельность глазного клеща приведет к образованию очагов воспаления, как в самих фолликулах, так и вокруг них. Справиться с заболеванием можно только медикаментозно.</w:t>
      </w:r>
    </w:p>
    <w:p w:rsid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Доктор предупреждает, что заразиться можно в салонах и клиниках, персонал которых не очищает инструменты для наращивания ресниц должным образом или не удаляет тщательно макияж с глаз клиенток перед проведением процедуры.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Как избежать неприятных последствий?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Как бы это печально ни звучало, но врачи и исследователи в области Здравоохранения не рекомендуют наращивать ресницы. Риски для здоровья глаз чрезвычайно высоки, в то время как процедура дает исключительно эстетический эффект.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 если вы все же планируете нарастить ресницы, выбирайте клинику или салон красоты, в которой специалисты строго соблюдают санитарные нормы и используют качественные материалы для наращивания. Перед процедурой обязательно прочитайте список ингредиентов средства для фиксации ресниц, в нем не должен значиться формальдегид.</w:t>
      </w:r>
    </w:p>
    <w:p w:rsidR="00557344" w:rsidRPr="00557344" w:rsidRDefault="00557344" w:rsidP="00557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73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напоследок: если что-то пошло не так, немедленно удалите ресницы (при помощи мастера) и обратитесь к офтальмологу.</w:t>
      </w:r>
    </w:p>
    <w:p w:rsidR="00352CFE" w:rsidRDefault="00352CFE" w:rsidP="00352CFE">
      <w:pPr>
        <w:spacing w:after="0"/>
        <w:rPr>
          <w:rFonts w:ascii="Times New Roman" w:hAnsi="Times New Roman" w:cs="Times New Roman"/>
        </w:rPr>
      </w:pP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Комментарий эксперта</w:t>
      </w:r>
    </w:p>
    <w:p w:rsidR="00352CFE" w:rsidRPr="00352CFE" w:rsidRDefault="00352CFE" w:rsidP="00AB2397">
      <w:pPr>
        <w:spacing w:after="0"/>
        <w:jc w:val="both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Процедура наращивания ресниц не так безопасна, как кажется на первый взгляд. Однако это не значит, что нужно от нее отказываться. Если вы не носите контактные линзы, не страдаете хроническим конъюнктивитом, и у вас нет от природы тонких и слабых ресниц, то нужно просто взвесить все плюсы и минусы и решить, чего же больше.</w:t>
      </w:r>
    </w:p>
    <w:p w:rsidR="00352CFE" w:rsidRPr="00352CFE" w:rsidRDefault="00352CFE" w:rsidP="00AB2397">
      <w:pPr>
        <w:spacing w:after="0"/>
        <w:jc w:val="both"/>
        <w:rPr>
          <w:rFonts w:ascii="Times New Roman" w:hAnsi="Times New Roman" w:cs="Times New Roman"/>
        </w:rPr>
      </w:pP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Сначала о минусах, к которым относятся: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по</w:t>
      </w:r>
      <w:bookmarkStart w:id="0" w:name="_GoBack"/>
      <w:bookmarkEnd w:id="0"/>
      <w:r w:rsidRPr="00352CFE">
        <w:rPr>
          <w:rFonts w:ascii="Times New Roman" w:hAnsi="Times New Roman" w:cs="Times New Roman"/>
        </w:rPr>
        <w:t>пасть в плохие руки, поэтому проводим процедуру только у профессионала;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риск аллергических реакций;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тереть глаза и спать на животе — об этих привычках можно забыть;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необходима регулярная коррекция.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К плюсам, о которых говорить намного приятнее, можно отнести: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у вас теперь глубокий и неотразимый взгляд;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можно забыть о туши для ресниц;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ресницы идеальные в любое время суток;</w:t>
      </w:r>
    </w:p>
    <w:p w:rsidR="00352CFE" w:rsidRPr="00352CFE" w:rsidRDefault="00352CFE" w:rsidP="00352CFE">
      <w:pPr>
        <w:spacing w:after="0"/>
        <w:rPr>
          <w:rFonts w:ascii="Times New Roman" w:hAnsi="Times New Roman" w:cs="Times New Roman"/>
        </w:rPr>
      </w:pPr>
      <w:r w:rsidRPr="00352CFE">
        <w:rPr>
          <w:rFonts w:ascii="Times New Roman" w:hAnsi="Times New Roman" w:cs="Times New Roman"/>
        </w:rPr>
        <w:t>— можно менять образ, добиваясь разных эффектов при помощи разных вариантов объёма.</w:t>
      </w:r>
    </w:p>
    <w:p w:rsidR="00300781" w:rsidRDefault="00300781" w:rsidP="00300781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00781" w:rsidRPr="00FC263F" w:rsidRDefault="00300781" w:rsidP="00300781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лаборатории санитарно-</w:t>
      </w:r>
    </w:p>
    <w:p w:rsidR="00300781" w:rsidRDefault="00300781" w:rsidP="00300781">
      <w:pPr>
        <w:spacing w:after="0"/>
        <w:ind w:left="3468" w:firstLine="1488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</w:t>
      </w: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игиенических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исследований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                </w:t>
      </w:r>
    </w:p>
    <w:p w:rsidR="00300781" w:rsidRPr="00FC263F" w:rsidRDefault="00300781" w:rsidP="00300781">
      <w:pPr>
        <w:spacing w:after="0"/>
        <w:ind w:left="1416" w:firstLine="1488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</w:t>
      </w:r>
      <w:r w:rsidRPr="00FC263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Алексеева А.В.</w:t>
      </w:r>
    </w:p>
    <w:p w:rsidR="00300781" w:rsidRPr="00FC263F" w:rsidRDefault="00300781" w:rsidP="00300781">
      <w:pPr>
        <w:widowControl w:val="0"/>
        <w:autoSpaceDE w:val="0"/>
        <w:spacing w:after="0" w:line="240" w:lineRule="auto"/>
        <w:ind w:left="2196"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FC263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Филиал ФБУЗ «Центр гигиены и эпидемиологии в </w:t>
      </w:r>
    </w:p>
    <w:p w:rsidR="00300781" w:rsidRPr="00FC263F" w:rsidRDefault="00300781" w:rsidP="0030078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C263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ЧР-Чувашии в г. Новочебоксарске»</w:t>
      </w:r>
    </w:p>
    <w:p w:rsidR="00300781" w:rsidRDefault="00300781" w:rsidP="00300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170" w:rsidRDefault="008A5170"/>
    <w:sectPr w:rsidR="008A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2309E"/>
    <w:multiLevelType w:val="multilevel"/>
    <w:tmpl w:val="A1F2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4F0A"/>
    <w:multiLevelType w:val="multilevel"/>
    <w:tmpl w:val="D0A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C6"/>
    <w:rsid w:val="002713C6"/>
    <w:rsid w:val="00300781"/>
    <w:rsid w:val="00352CFE"/>
    <w:rsid w:val="00557344"/>
    <w:rsid w:val="008A5170"/>
    <w:rsid w:val="00A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1365"/>
  <w15:chartTrackingRefBased/>
  <w15:docId w15:val="{253E1EBC-3D38-4B36-988E-F1DAA680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80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72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1054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361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824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55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articles/detskiy_oftalmolog_kogda_detyam_nuzhny_ochki/" TargetMode="External"/><Relationship Id="rId5" Type="http://schemas.openxmlformats.org/officeDocument/2006/relationships/hyperlink" Target="https://medaboutme.ru/zdorove/spravochnik/slovar-medicinskih-terminov/o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НЧКСанГиг2</dc:creator>
  <cp:keywords/>
  <dc:description/>
  <cp:lastModifiedBy>НЧКСанГиг2</cp:lastModifiedBy>
  <cp:revision>4</cp:revision>
  <dcterms:created xsi:type="dcterms:W3CDTF">2024-06-10T05:14:00Z</dcterms:created>
  <dcterms:modified xsi:type="dcterms:W3CDTF">2024-06-10T05:32:00Z</dcterms:modified>
</cp:coreProperties>
</file>