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6" w:rsidRPr="00340166" w:rsidRDefault="00340166" w:rsidP="00340166">
      <w:pPr>
        <w:spacing w:after="0"/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на сайте</w:t>
      </w:r>
      <w:r w:rsidRPr="003401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раздел Пресс-служба</w:t>
      </w:r>
    </w:p>
    <w:p w:rsidR="003E2E97" w:rsidRPr="00340166" w:rsidRDefault="00304DCE" w:rsidP="003E2E97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не ошибиться с выбором тура за рубежом</w:t>
      </w:r>
      <w:r w:rsidRPr="00304DCE">
        <w:rPr>
          <w:rFonts w:ascii="Times New Roman" w:hAnsi="Times New Roman" w:cs="Times New Roman"/>
          <w:b/>
          <w:sz w:val="24"/>
          <w:szCs w:val="24"/>
        </w:rPr>
        <w:t>.</w:t>
      </w:r>
      <w:r w:rsidR="00340166" w:rsidRPr="00340166">
        <w:rPr>
          <w:rFonts w:ascii="Times New Roman" w:hAnsi="Times New Roman" w:cs="Times New Roman"/>
          <w:b/>
          <w:sz w:val="24"/>
          <w:szCs w:val="24"/>
        </w:rPr>
        <w:t xml:space="preserve"> Советы п</w:t>
      </w:r>
      <w:r w:rsidR="00340166">
        <w:rPr>
          <w:rFonts w:ascii="Times New Roman" w:hAnsi="Times New Roman" w:cs="Times New Roman"/>
          <w:b/>
          <w:sz w:val="24"/>
          <w:szCs w:val="24"/>
        </w:rPr>
        <w:t>отребителям туристических услуг</w:t>
      </w:r>
    </w:p>
    <w:p w:rsidR="005A747A" w:rsidRDefault="005A747A" w:rsidP="005A747A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3479" cy="18859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!3g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341" cy="18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02B" w:rsidRPr="00903FD1" w:rsidRDefault="00744D79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3FD1">
        <w:rPr>
          <w:rFonts w:ascii="Times New Roman" w:hAnsi="Times New Roman" w:cs="Times New Roman"/>
          <w:sz w:val="24"/>
          <w:szCs w:val="24"/>
        </w:rPr>
        <w:t xml:space="preserve">Выбор тура подразумевает выбор фирмы, реализующей туристический продукт. </w:t>
      </w:r>
      <w:r w:rsidR="00DF061B" w:rsidRPr="00903FD1">
        <w:rPr>
          <w:rFonts w:ascii="Times New Roman" w:hAnsi="Times New Roman" w:cs="Times New Roman"/>
          <w:sz w:val="24"/>
          <w:szCs w:val="24"/>
        </w:rPr>
        <w:t>Туристические фирмы</w:t>
      </w:r>
      <w:r w:rsidR="00B76F6B" w:rsidRPr="00903FD1">
        <w:rPr>
          <w:rFonts w:ascii="Times New Roman" w:hAnsi="Times New Roman" w:cs="Times New Roman"/>
          <w:sz w:val="24"/>
          <w:szCs w:val="24"/>
        </w:rPr>
        <w:t>, функционирующие на территории Российской Федерации,  делятся на два вида</w:t>
      </w:r>
      <w:r w:rsidR="00DF061B" w:rsidRPr="00903F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061B" w:rsidRPr="00903FD1" w:rsidRDefault="00DF061B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Туроператор - юридическое лицо, осуществляющее деятельность по формированию, продвижению и реализации туристского продукта</w:t>
      </w:r>
    </w:p>
    <w:p w:rsidR="00B76F6B" w:rsidRPr="00903FD1" w:rsidRDefault="00DF061B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FD1">
        <w:rPr>
          <w:rFonts w:ascii="Times New Roman" w:hAnsi="Times New Roman" w:cs="Times New Roman"/>
          <w:sz w:val="24"/>
          <w:szCs w:val="24"/>
        </w:rPr>
        <w:t>Турагент</w:t>
      </w:r>
      <w:proofErr w:type="spellEnd"/>
      <w:r w:rsidRPr="00903FD1">
        <w:rPr>
          <w:rFonts w:ascii="Times New Roman" w:hAnsi="Times New Roman" w:cs="Times New Roman"/>
          <w:sz w:val="24"/>
          <w:szCs w:val="24"/>
        </w:rPr>
        <w:t xml:space="preserve"> – юридическое лицо или индивидуальный п</w:t>
      </w:r>
      <w:r w:rsidR="008D01A6" w:rsidRPr="00903FD1">
        <w:rPr>
          <w:rFonts w:ascii="Times New Roman" w:hAnsi="Times New Roman" w:cs="Times New Roman"/>
          <w:sz w:val="24"/>
          <w:szCs w:val="24"/>
        </w:rPr>
        <w:t xml:space="preserve">редприниматель, осуществляющий </w:t>
      </w:r>
      <w:r w:rsidRPr="00903FD1">
        <w:rPr>
          <w:rFonts w:ascii="Times New Roman" w:hAnsi="Times New Roman" w:cs="Times New Roman"/>
          <w:sz w:val="24"/>
          <w:szCs w:val="24"/>
        </w:rPr>
        <w:t>деятельность по продвижению и реализации туристского продукта</w:t>
      </w:r>
    </w:p>
    <w:p w:rsidR="009565DD" w:rsidRPr="00903FD1" w:rsidRDefault="00B76F6B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="00FC628E" w:rsidRPr="00903FD1">
        <w:rPr>
          <w:rFonts w:ascii="Times New Roman" w:hAnsi="Times New Roman" w:cs="Times New Roman"/>
          <w:sz w:val="24"/>
          <w:szCs w:val="24"/>
        </w:rPr>
        <w:t xml:space="preserve">фирмы, осуществляющей реализацию тура, прежде </w:t>
      </w:r>
      <w:r w:rsidR="0020115B" w:rsidRPr="00903FD1">
        <w:rPr>
          <w:rFonts w:ascii="Times New Roman" w:hAnsi="Times New Roman" w:cs="Times New Roman"/>
          <w:sz w:val="24"/>
          <w:szCs w:val="24"/>
        </w:rPr>
        <w:t>всего,</w:t>
      </w:r>
      <w:r w:rsidR="00FC628E" w:rsidRPr="00903FD1">
        <w:rPr>
          <w:rFonts w:ascii="Times New Roman" w:hAnsi="Times New Roman" w:cs="Times New Roman"/>
          <w:sz w:val="24"/>
          <w:szCs w:val="24"/>
        </w:rPr>
        <w:t xml:space="preserve"> стоит обратиться </w:t>
      </w:r>
      <w:r w:rsidR="009E58CF" w:rsidRPr="00903FD1">
        <w:rPr>
          <w:rFonts w:ascii="Times New Roman" w:hAnsi="Times New Roman" w:cs="Times New Roman"/>
          <w:sz w:val="24"/>
          <w:szCs w:val="24"/>
        </w:rPr>
        <w:t xml:space="preserve">к </w:t>
      </w:r>
      <w:r w:rsidR="00933C9C" w:rsidRPr="00903FD1">
        <w:rPr>
          <w:rFonts w:ascii="Times New Roman" w:hAnsi="Times New Roman" w:cs="Times New Roman"/>
          <w:sz w:val="24"/>
          <w:szCs w:val="24"/>
        </w:rPr>
        <w:t xml:space="preserve">единому </w:t>
      </w:r>
      <w:r w:rsidR="009E58CF" w:rsidRPr="00903FD1">
        <w:rPr>
          <w:rFonts w:ascii="Times New Roman" w:hAnsi="Times New Roman" w:cs="Times New Roman"/>
          <w:sz w:val="24"/>
          <w:szCs w:val="24"/>
        </w:rPr>
        <w:t xml:space="preserve">реестру </w:t>
      </w:r>
      <w:r w:rsidR="00933C9C" w:rsidRPr="00903FD1">
        <w:rPr>
          <w:rFonts w:ascii="Times New Roman" w:hAnsi="Times New Roman" w:cs="Times New Roman"/>
          <w:sz w:val="24"/>
          <w:szCs w:val="24"/>
        </w:rPr>
        <w:t xml:space="preserve">туроператоров, </w:t>
      </w:r>
      <w:r w:rsidR="00E56DBE" w:rsidRPr="00903FD1">
        <w:rPr>
          <w:rFonts w:ascii="Times New Roman" w:hAnsi="Times New Roman" w:cs="Times New Roman"/>
          <w:sz w:val="24"/>
          <w:szCs w:val="24"/>
        </w:rPr>
        <w:t xml:space="preserve">представленному на сайте Федерального агентства по туризму (Ростуризм) по адресу </w:t>
      </w:r>
      <w:hyperlink r:id="rId5" w:history="1">
        <w:r w:rsidR="00BA4027" w:rsidRPr="00903F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https://tourism.gov.ru/reestry/reestr-turoperatorov/</w:t>
        </w:r>
      </w:hyperlink>
      <w:r w:rsidR="00BA4027" w:rsidRPr="00903FD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565DD" w:rsidRPr="00903FD1" w:rsidRDefault="009565DD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В отношении туроператоров, осуществляющих деятельность в сфере выездного туризма, в реестр также вносятся сведения:</w:t>
      </w:r>
    </w:p>
    <w:p w:rsidR="009565DD" w:rsidRPr="00903FD1" w:rsidRDefault="009565DD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- об общей цене туристского продукта в сфере выездного туризма за предыдущий год</w:t>
      </w:r>
      <w:r w:rsidR="00CD3B29" w:rsidRPr="00903FD1">
        <w:rPr>
          <w:rFonts w:ascii="Times New Roman" w:hAnsi="Times New Roman" w:cs="Times New Roman"/>
          <w:sz w:val="24"/>
          <w:szCs w:val="24"/>
        </w:rPr>
        <w:t>;</w:t>
      </w:r>
    </w:p>
    <w:p w:rsidR="009565DD" w:rsidRPr="00903FD1" w:rsidRDefault="009565DD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- о членстве туроператора, осуществляющего деятельность в сфере выездного туризма, в объединении туроператоров в сфере выездного туризма;</w:t>
      </w:r>
    </w:p>
    <w:p w:rsidR="009565DD" w:rsidRPr="00903FD1" w:rsidRDefault="009565DD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- о размере уплаченного взноса в резервный фонд;</w:t>
      </w:r>
    </w:p>
    <w:p w:rsidR="009565DD" w:rsidRPr="00903FD1" w:rsidRDefault="009565DD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 xml:space="preserve">- о количестве туристов в сфере выездного туризма за предыдущий год, определяемом как итоговое количество туристов, которым в течение предыдущего календарного года туроператором оказаны услуги в сфере выездного туризма по каждому договору о реализации туристского продукта, заключенному туроператором или </w:t>
      </w:r>
      <w:proofErr w:type="spellStart"/>
      <w:r w:rsidRPr="00903FD1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903FD1">
        <w:rPr>
          <w:rFonts w:ascii="Times New Roman" w:hAnsi="Times New Roman" w:cs="Times New Roman"/>
          <w:sz w:val="24"/>
          <w:szCs w:val="24"/>
        </w:rPr>
        <w:t xml:space="preserve"> с туристом и (или) иным заказчиком туристского продукта;</w:t>
      </w:r>
    </w:p>
    <w:p w:rsidR="009565DD" w:rsidRPr="00903FD1" w:rsidRDefault="009565DD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- о фактическом размере фонда персональной ответственности туроператора, под которым понимается объем денежных средств, накопленных в фонде персональной ответственности туроператора по состоянию на 31 декабря отчетного года;</w:t>
      </w:r>
    </w:p>
    <w:p w:rsidR="009565DD" w:rsidRPr="00903FD1" w:rsidRDefault="009565DD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- о размере ежегодного взноса, перечисленного туроператором в фонд персональной ответственности туроператора в отчетном году.</w:t>
      </w:r>
    </w:p>
    <w:p w:rsidR="00B57B18" w:rsidRPr="00903FD1" w:rsidRDefault="00B57B18" w:rsidP="00B57B18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В зарубежных поездках можно получить не только массу удивительных впечатлений, но и различные экзотические болезни. Перед тем, как отправиться в путешествие, следует подумать, насколько Ваше здоровье позволяет это сделать.</w:t>
      </w:r>
    </w:p>
    <w:p w:rsidR="00B57B18" w:rsidRPr="00903FD1" w:rsidRDefault="00B57B18" w:rsidP="00B57B18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 xml:space="preserve">    Необходимо проконсультироваться у врача, особенно лицам с хроническими заболеваниями или с малолетними детьми, перед поездкой пройти инструктаж в туристической фирме, узнать </w:t>
      </w:r>
      <w:proofErr w:type="spellStart"/>
      <w:r w:rsidRPr="00903FD1">
        <w:rPr>
          <w:rFonts w:ascii="Times New Roman" w:hAnsi="Times New Roman" w:cs="Times New Roman"/>
          <w:sz w:val="24"/>
          <w:szCs w:val="24"/>
        </w:rPr>
        <w:t>эпидобстановку</w:t>
      </w:r>
      <w:proofErr w:type="spellEnd"/>
      <w:r w:rsidRPr="00903FD1">
        <w:rPr>
          <w:rFonts w:ascii="Times New Roman" w:hAnsi="Times New Roman" w:cs="Times New Roman"/>
          <w:sz w:val="24"/>
          <w:szCs w:val="24"/>
        </w:rPr>
        <w:t xml:space="preserve"> в стране по опасным болезням, сделать необходимые прививки, сформировать медицинскую аптечку.</w:t>
      </w:r>
    </w:p>
    <w:p w:rsidR="00B57B18" w:rsidRPr="00903FD1" w:rsidRDefault="00B57B18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lastRenderedPageBreak/>
        <w:t>    При выезде в зарубежные страны необходимо помнить, что в некоторых из них существует реальная возможность заражения особо опасными инфекционными заболеваниями. </w:t>
      </w:r>
    </w:p>
    <w:p w:rsidR="00B57B18" w:rsidRPr="00903FD1" w:rsidRDefault="00B57B18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Выезжая в страны тропического климата </w:t>
      </w:r>
      <w:r w:rsidRPr="00903FD1">
        <w:rPr>
          <w:rFonts w:ascii="Times New Roman" w:hAnsi="Times New Roman" w:cs="Times New Roman"/>
          <w:bCs/>
          <w:sz w:val="24"/>
          <w:szCs w:val="24"/>
        </w:rPr>
        <w:t>важно</w:t>
      </w:r>
      <w:r w:rsidRPr="00903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FD1">
        <w:rPr>
          <w:rFonts w:ascii="Times New Roman" w:hAnsi="Times New Roman" w:cs="Times New Roman"/>
          <w:bCs/>
          <w:sz w:val="24"/>
          <w:szCs w:val="24"/>
        </w:rPr>
        <w:t>знать</w:t>
      </w:r>
      <w:r w:rsidRPr="00903FD1">
        <w:rPr>
          <w:rFonts w:ascii="Times New Roman" w:hAnsi="Times New Roman" w:cs="Times New Roman"/>
          <w:sz w:val="24"/>
          <w:szCs w:val="24"/>
        </w:rPr>
        <w:t> о том, что туроператор несет ответственность перед туристом за безопасность оказываемой услуги.</w:t>
      </w:r>
    </w:p>
    <w:p w:rsidR="00253910" w:rsidRPr="00903FD1" w:rsidRDefault="00140DD9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К</w:t>
      </w:r>
      <w:r w:rsidR="00253910" w:rsidRPr="00903FD1">
        <w:rPr>
          <w:rFonts w:ascii="Times New Roman" w:hAnsi="Times New Roman" w:cs="Times New Roman"/>
          <w:sz w:val="24"/>
          <w:szCs w:val="24"/>
        </w:rPr>
        <w:t>огда вы определил</w:t>
      </w:r>
      <w:r w:rsidR="000C0F22" w:rsidRPr="00903FD1">
        <w:rPr>
          <w:rFonts w:ascii="Times New Roman" w:hAnsi="Times New Roman" w:cs="Times New Roman"/>
          <w:sz w:val="24"/>
          <w:szCs w:val="24"/>
        </w:rPr>
        <w:t xml:space="preserve">ись с фирмой и туром, позвоните, а еще лучше - </w:t>
      </w:r>
      <w:r w:rsidR="00253910" w:rsidRPr="00903FD1">
        <w:rPr>
          <w:rFonts w:ascii="Times New Roman" w:hAnsi="Times New Roman" w:cs="Times New Roman"/>
          <w:sz w:val="24"/>
          <w:szCs w:val="24"/>
        </w:rPr>
        <w:t xml:space="preserve">придите в офис фирмы лично. </w:t>
      </w:r>
      <w:r w:rsidR="005D7F38" w:rsidRPr="00903FD1">
        <w:rPr>
          <w:rFonts w:ascii="Times New Roman" w:hAnsi="Times New Roman" w:cs="Times New Roman"/>
          <w:sz w:val="24"/>
          <w:szCs w:val="24"/>
        </w:rPr>
        <w:t>В ходе телефонного разговора сотрудник фирмы не должен отвечать уклончиво. Сотрудники надежных фирм на поставленные вопросы дают исчерпывающую информацию.</w:t>
      </w:r>
      <w:r w:rsidR="000C0F22" w:rsidRPr="00903FD1">
        <w:rPr>
          <w:rFonts w:ascii="Times New Roman" w:hAnsi="Times New Roman" w:cs="Times New Roman"/>
          <w:sz w:val="24"/>
          <w:szCs w:val="24"/>
        </w:rPr>
        <w:t xml:space="preserve"> При личном визите обратите внимание на обстановку офиса, на качество рекла</w:t>
      </w:r>
      <w:r w:rsidR="00FC2BE2" w:rsidRPr="00903FD1">
        <w:rPr>
          <w:rFonts w:ascii="Times New Roman" w:hAnsi="Times New Roman" w:cs="Times New Roman"/>
          <w:sz w:val="24"/>
          <w:szCs w:val="24"/>
        </w:rPr>
        <w:t>мной полиграфической продукции</w:t>
      </w:r>
      <w:r w:rsidR="007C412A" w:rsidRPr="00903FD1">
        <w:rPr>
          <w:rFonts w:ascii="Times New Roman" w:hAnsi="Times New Roman" w:cs="Times New Roman"/>
          <w:sz w:val="24"/>
          <w:szCs w:val="24"/>
        </w:rPr>
        <w:t xml:space="preserve"> -</w:t>
      </w:r>
      <w:r w:rsidR="00FC2BE2" w:rsidRPr="00903FD1">
        <w:rPr>
          <w:rFonts w:ascii="Times New Roman" w:hAnsi="Times New Roman" w:cs="Times New Roman"/>
          <w:sz w:val="24"/>
          <w:szCs w:val="24"/>
        </w:rPr>
        <w:t xml:space="preserve"> все это говорит о благополучии фирмы. </w:t>
      </w:r>
    </w:p>
    <w:p w:rsidR="00DC675A" w:rsidRPr="00903FD1" w:rsidRDefault="00DC675A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>Если выбор фирмы и тура сделан, пора переходить к составлению и подписанию договора. Договор составляется в письменной форме или в форме электронного документа, указанный договор должен соответствовать законодательству Российской Федерации, в том числе законодательству о защите прав потребителей.</w:t>
      </w:r>
    </w:p>
    <w:p w:rsidR="0015583D" w:rsidRPr="00903FD1" w:rsidRDefault="0015583D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FD1">
        <w:rPr>
          <w:rFonts w:ascii="Times New Roman" w:hAnsi="Times New Roman" w:cs="Times New Roman"/>
          <w:sz w:val="24"/>
          <w:szCs w:val="24"/>
        </w:rPr>
        <w:t xml:space="preserve">Будьте внимательны при прочтении и подписании договора, убедитесь, что в договоре отражены все значимые для вас условия поездки. </w:t>
      </w:r>
      <w:r w:rsidR="00A4295F" w:rsidRPr="00903FD1">
        <w:rPr>
          <w:rFonts w:ascii="Times New Roman" w:hAnsi="Times New Roman" w:cs="Times New Roman"/>
          <w:sz w:val="24"/>
          <w:szCs w:val="24"/>
        </w:rPr>
        <w:t>Серьезное отношение к вы</w:t>
      </w:r>
      <w:r w:rsidR="007C08B0" w:rsidRPr="00903FD1">
        <w:rPr>
          <w:rFonts w:ascii="Times New Roman" w:hAnsi="Times New Roman" w:cs="Times New Roman"/>
          <w:sz w:val="24"/>
          <w:szCs w:val="24"/>
        </w:rPr>
        <w:t>бору тура и туроператора, а так</w:t>
      </w:r>
      <w:r w:rsidR="00A4295F" w:rsidRPr="00903FD1">
        <w:rPr>
          <w:rFonts w:ascii="Times New Roman" w:hAnsi="Times New Roman" w:cs="Times New Roman"/>
          <w:sz w:val="24"/>
          <w:szCs w:val="24"/>
        </w:rPr>
        <w:t xml:space="preserve">же внимательность при заключении договора </w:t>
      </w:r>
      <w:r w:rsidR="000526F0" w:rsidRPr="00903FD1">
        <w:rPr>
          <w:rFonts w:ascii="Times New Roman" w:hAnsi="Times New Roman" w:cs="Times New Roman"/>
          <w:sz w:val="24"/>
          <w:szCs w:val="24"/>
        </w:rPr>
        <w:t>–</w:t>
      </w:r>
      <w:r w:rsidR="00A4295F" w:rsidRPr="00903FD1">
        <w:rPr>
          <w:rFonts w:ascii="Times New Roman" w:hAnsi="Times New Roman" w:cs="Times New Roman"/>
          <w:sz w:val="24"/>
          <w:szCs w:val="24"/>
        </w:rPr>
        <w:t xml:space="preserve"> </w:t>
      </w:r>
      <w:r w:rsidR="000526F0" w:rsidRPr="00903FD1">
        <w:rPr>
          <w:rFonts w:ascii="Times New Roman" w:hAnsi="Times New Roman" w:cs="Times New Roman"/>
          <w:sz w:val="24"/>
          <w:szCs w:val="24"/>
        </w:rPr>
        <w:t>необходимые и важные шаги к отличному отпуску!</w:t>
      </w:r>
    </w:p>
    <w:bookmarkEnd w:id="0"/>
    <w:p w:rsidR="007C08B0" w:rsidRDefault="007C08B0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68A" w:rsidRPr="00AE468A" w:rsidRDefault="00AE468A" w:rsidP="00AE46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AE468A" w:rsidRPr="00AE468A" w:rsidRDefault="00AE468A" w:rsidP="00AE46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>Чувашской Республике – Чувашии в г. Новочебоксарске»                                      К. А. Хораськин</w:t>
      </w:r>
    </w:p>
    <w:p w:rsidR="00AE468A" w:rsidRPr="00AE468A" w:rsidRDefault="00AE468A" w:rsidP="00AE46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68A" w:rsidRPr="00AE468A" w:rsidRDefault="00AE468A" w:rsidP="00AE46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68A" w:rsidRPr="00AE468A" w:rsidRDefault="00AE468A" w:rsidP="00AE468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8B0" w:rsidRPr="00A4295F" w:rsidRDefault="007C08B0" w:rsidP="00AD5BCA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08B0" w:rsidRPr="00A4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FF"/>
    <w:rsid w:val="00033247"/>
    <w:rsid w:val="000526F0"/>
    <w:rsid w:val="000C0F22"/>
    <w:rsid w:val="001000FF"/>
    <w:rsid w:val="00117D95"/>
    <w:rsid w:val="00140DD9"/>
    <w:rsid w:val="0015583D"/>
    <w:rsid w:val="001575D5"/>
    <w:rsid w:val="0020115B"/>
    <w:rsid w:val="00241E93"/>
    <w:rsid w:val="00253910"/>
    <w:rsid w:val="00304DCE"/>
    <w:rsid w:val="00340166"/>
    <w:rsid w:val="003E2E97"/>
    <w:rsid w:val="003F5FFA"/>
    <w:rsid w:val="0040023A"/>
    <w:rsid w:val="0043524D"/>
    <w:rsid w:val="004F502B"/>
    <w:rsid w:val="005A747A"/>
    <w:rsid w:val="005D7F38"/>
    <w:rsid w:val="0063596E"/>
    <w:rsid w:val="007161A5"/>
    <w:rsid w:val="00744D79"/>
    <w:rsid w:val="00754FD0"/>
    <w:rsid w:val="007C08B0"/>
    <w:rsid w:val="007C412A"/>
    <w:rsid w:val="008C20BA"/>
    <w:rsid w:val="008D01A6"/>
    <w:rsid w:val="00903FD1"/>
    <w:rsid w:val="00933C9C"/>
    <w:rsid w:val="0095359B"/>
    <w:rsid w:val="009565DD"/>
    <w:rsid w:val="009E58CF"/>
    <w:rsid w:val="00A4295F"/>
    <w:rsid w:val="00AD5BCA"/>
    <w:rsid w:val="00AE468A"/>
    <w:rsid w:val="00B57B18"/>
    <w:rsid w:val="00B76F6B"/>
    <w:rsid w:val="00BA4027"/>
    <w:rsid w:val="00CD3B29"/>
    <w:rsid w:val="00DC675A"/>
    <w:rsid w:val="00DF061B"/>
    <w:rsid w:val="00E56DBE"/>
    <w:rsid w:val="00FC2BE2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9E624-2612-4A54-8870-052A4D9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DB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5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5DD"/>
  </w:style>
  <w:style w:type="paragraph" w:customStyle="1" w:styleId="s1">
    <w:name w:val="s_1"/>
    <w:basedOn w:val="a"/>
    <w:rsid w:val="0095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65DD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D0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urism.gov.ru/reestry/reestr-turoperator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23</cp:revision>
  <dcterms:created xsi:type="dcterms:W3CDTF">2019-07-03T10:22:00Z</dcterms:created>
  <dcterms:modified xsi:type="dcterms:W3CDTF">2024-06-04T06:12:00Z</dcterms:modified>
</cp:coreProperties>
</file>