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F3" w:rsidRPr="005811F3" w:rsidRDefault="005811F3" w:rsidP="005811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 w:rsidRPr="005811F3">
        <w:rPr>
          <w:bCs/>
          <w:color w:val="000000"/>
          <w:bdr w:val="none" w:sz="0" w:space="0" w:color="auto" w:frame="1"/>
        </w:rPr>
        <w:t>Муниципальное бюджетное общеобразовательное учреждение</w:t>
      </w:r>
    </w:p>
    <w:p w:rsidR="005811F3" w:rsidRPr="005811F3" w:rsidRDefault="005811F3" w:rsidP="005811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bdr w:val="none" w:sz="0" w:space="0" w:color="auto" w:frame="1"/>
        </w:rPr>
      </w:pPr>
      <w:r w:rsidRPr="005811F3">
        <w:rPr>
          <w:bCs/>
          <w:color w:val="000000"/>
          <w:bdr w:val="none" w:sz="0" w:space="0" w:color="auto" w:frame="1"/>
        </w:rPr>
        <w:t>«Бичурга – Баишевская средняя общеобразовательная школа»</w:t>
      </w:r>
    </w:p>
    <w:p w:rsidR="005811F3" w:rsidRPr="005811F3" w:rsidRDefault="005811F3" w:rsidP="005811F3">
      <w:pPr>
        <w:widowControl w:val="0"/>
        <w:autoSpaceDE w:val="0"/>
        <w:autoSpaceDN w:val="0"/>
        <w:adjustRightInd w:val="0"/>
        <w:jc w:val="center"/>
        <w:rPr>
          <w:bCs/>
          <w:color w:val="000000"/>
          <w:bdr w:val="none" w:sz="0" w:space="0" w:color="auto" w:frame="1"/>
        </w:rPr>
      </w:pPr>
      <w:r w:rsidRPr="005811F3">
        <w:rPr>
          <w:bCs/>
          <w:color w:val="000000"/>
          <w:bdr w:val="none" w:sz="0" w:space="0" w:color="auto" w:frame="1"/>
        </w:rPr>
        <w:t>Шемуршинского муниципального округа Чувашской Республики</w:t>
      </w:r>
    </w:p>
    <w:p w:rsidR="005811F3" w:rsidRDefault="005811F3" w:rsidP="005811F3">
      <w:pPr>
        <w:widowControl w:val="0"/>
        <w:autoSpaceDE w:val="0"/>
        <w:autoSpaceDN w:val="0"/>
        <w:adjustRightInd w:val="0"/>
        <w:jc w:val="center"/>
        <w:rPr>
          <w:bCs/>
          <w:color w:val="000000"/>
          <w:bdr w:val="none" w:sz="0" w:space="0" w:color="auto" w:frame="1"/>
        </w:rPr>
      </w:pPr>
      <w:r w:rsidRPr="005811F3">
        <w:rPr>
          <w:bCs/>
          <w:color w:val="000000"/>
          <w:bdr w:val="none" w:sz="0" w:space="0" w:color="auto" w:frame="1"/>
        </w:rPr>
        <w:t>(МБОУ «Бичурга – Баишевская СОШ»)</w:t>
      </w:r>
    </w:p>
    <w:p w:rsidR="005811F3" w:rsidRPr="005811F3" w:rsidRDefault="005811F3" w:rsidP="005811F3">
      <w:pPr>
        <w:widowControl w:val="0"/>
        <w:autoSpaceDE w:val="0"/>
        <w:autoSpaceDN w:val="0"/>
        <w:adjustRightInd w:val="0"/>
        <w:jc w:val="center"/>
        <w:rPr>
          <w:bCs/>
          <w:color w:val="000000"/>
          <w:bdr w:val="none" w:sz="0" w:space="0" w:color="auto" w:frame="1"/>
        </w:rPr>
      </w:pPr>
    </w:p>
    <w:tbl>
      <w:tblPr>
        <w:tblW w:w="9809" w:type="dxa"/>
        <w:tblLook w:val="0600" w:firstRow="0" w:lastRow="0" w:firstColumn="0" w:lastColumn="0" w:noHBand="1" w:noVBand="1"/>
      </w:tblPr>
      <w:tblGrid>
        <w:gridCol w:w="3478"/>
        <w:gridCol w:w="6331"/>
      </w:tblGrid>
      <w:tr w:rsidR="005811F3" w:rsidRPr="005811F3" w:rsidTr="009536A7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1F3" w:rsidRPr="005811F3" w:rsidRDefault="005811F3" w:rsidP="005811F3">
            <w:pPr>
              <w:rPr>
                <w:rFonts w:eastAsiaTheme="minorHAnsi"/>
                <w:color w:val="000000"/>
                <w:lang w:eastAsia="en-US"/>
              </w:rPr>
            </w:pPr>
            <w:r w:rsidRPr="005811F3">
              <w:rPr>
                <w:rFonts w:eastAsiaTheme="minorHAnsi"/>
                <w:b/>
                <w:bCs/>
                <w:color w:val="000000"/>
                <w:lang w:eastAsia="en-US"/>
              </w:rPr>
              <w:t>СОГЛАСОВАНЫ</w:t>
            </w:r>
            <w:r w:rsidRPr="005811F3">
              <w:rPr>
                <w:rFonts w:eastAsiaTheme="minorHAnsi"/>
                <w:lang w:eastAsia="en-US"/>
              </w:rPr>
              <w:br/>
            </w:r>
            <w:r w:rsidRPr="005811F3">
              <w:rPr>
                <w:rFonts w:eastAsiaTheme="minorHAnsi"/>
                <w:color w:val="000000"/>
                <w:lang w:eastAsia="en-US"/>
              </w:rPr>
              <w:t>Педагогическим советом</w:t>
            </w:r>
            <w:r w:rsidRPr="005811F3">
              <w:rPr>
                <w:rFonts w:eastAsiaTheme="minorHAnsi"/>
                <w:color w:val="000000"/>
                <w:lang w:val="en-US" w:eastAsia="en-US"/>
              </w:rPr>
              <w:t> </w:t>
            </w:r>
          </w:p>
          <w:p w:rsidR="005811F3" w:rsidRPr="005811F3" w:rsidRDefault="005811F3" w:rsidP="009536A7">
            <w:pPr>
              <w:rPr>
                <w:rFonts w:eastAsiaTheme="minorHAnsi"/>
                <w:lang w:eastAsia="en-US"/>
              </w:rPr>
            </w:pPr>
            <w:r w:rsidRPr="005811F3">
              <w:rPr>
                <w:rFonts w:eastAsiaTheme="minorHAnsi"/>
                <w:color w:val="000000"/>
                <w:lang w:eastAsia="en-US"/>
              </w:rPr>
              <w:t>МБОУ</w:t>
            </w:r>
            <w:r w:rsidRPr="005811F3">
              <w:rPr>
                <w:rFonts w:eastAsiaTheme="minorHAnsi"/>
                <w:color w:val="000000"/>
                <w:lang w:val="en-US" w:eastAsia="en-US"/>
              </w:rPr>
              <w:t> </w:t>
            </w:r>
            <w:r w:rsidRPr="005811F3">
              <w:rPr>
                <w:rFonts w:eastAsiaTheme="minorHAnsi"/>
                <w:color w:val="000000"/>
                <w:lang w:eastAsia="en-US"/>
              </w:rPr>
              <w:t xml:space="preserve"> «Бичурга – Баишевская СОШ»</w:t>
            </w:r>
            <w:r w:rsidRPr="005811F3">
              <w:rPr>
                <w:rFonts w:eastAsiaTheme="minorHAnsi"/>
                <w:lang w:eastAsia="en-US"/>
              </w:rPr>
              <w:br/>
            </w:r>
            <w:r w:rsidR="009536A7">
              <w:rPr>
                <w:rFonts w:eastAsiaTheme="minorHAnsi"/>
                <w:color w:val="000000"/>
                <w:lang w:eastAsia="en-US"/>
              </w:rPr>
              <w:t>(протокол от 23.05.2024 № 11</w:t>
            </w:r>
            <w:r w:rsidRPr="005811F3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36A7" w:rsidRPr="009536A7" w:rsidRDefault="00875277" w:rsidP="009536A7">
            <w:pPr>
              <w:pStyle w:val="a3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УТВЕРЖДЕНЫ</w:t>
            </w:r>
          </w:p>
          <w:p w:rsidR="005811F3" w:rsidRPr="005811F3" w:rsidRDefault="009536A7" w:rsidP="009536A7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</w:t>
            </w:r>
            <w:r w:rsidRPr="009536A7">
              <w:rPr>
                <w:rFonts w:eastAsiaTheme="minorHAnsi"/>
                <w:lang w:eastAsia="en-US"/>
              </w:rPr>
              <w:t>риказом</w:t>
            </w:r>
            <w:r>
              <w:rPr>
                <w:rFonts w:eastAsiaTheme="minorHAnsi"/>
                <w:lang w:eastAsia="en-US"/>
              </w:rPr>
              <w:t xml:space="preserve">  д</w:t>
            </w:r>
            <w:r w:rsidR="005811F3" w:rsidRPr="005811F3">
              <w:rPr>
                <w:rFonts w:eastAsiaTheme="minorHAnsi"/>
                <w:lang w:eastAsia="en-US"/>
              </w:rPr>
              <w:t>иректор</w:t>
            </w:r>
            <w:r>
              <w:rPr>
                <w:rFonts w:eastAsiaTheme="minorHAnsi"/>
                <w:lang w:eastAsia="en-US"/>
              </w:rPr>
              <w:t>а</w:t>
            </w:r>
            <w:r w:rsidR="005811F3" w:rsidRPr="005811F3">
              <w:rPr>
                <w:rFonts w:eastAsiaTheme="minorHAnsi"/>
                <w:lang w:eastAsia="en-US"/>
              </w:rPr>
              <w:t xml:space="preserve"> МБОУ</w:t>
            </w:r>
            <w:r w:rsidR="005811F3" w:rsidRPr="005811F3">
              <w:rPr>
                <w:rFonts w:eastAsiaTheme="minorHAnsi"/>
                <w:lang w:val="en-US" w:eastAsia="en-US"/>
              </w:rPr>
              <w:t> </w:t>
            </w:r>
            <w:r w:rsidR="005811F3" w:rsidRPr="005811F3">
              <w:rPr>
                <w:rFonts w:eastAsiaTheme="minorHAnsi"/>
                <w:lang w:eastAsia="en-US"/>
              </w:rPr>
              <w:t xml:space="preserve"> «Бичурга – Баишевская СОШ»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="00361B50">
              <w:rPr>
                <w:rFonts w:eastAsiaTheme="minorHAnsi"/>
                <w:lang w:eastAsia="en-US"/>
              </w:rPr>
              <w:t>от 2</w:t>
            </w:r>
            <w:r>
              <w:rPr>
                <w:rFonts w:eastAsiaTheme="minorHAnsi"/>
                <w:lang w:eastAsia="en-US"/>
              </w:rPr>
              <w:t>3.05.2024</w:t>
            </w:r>
            <w:r w:rsidR="005811F3" w:rsidRPr="005811F3">
              <w:rPr>
                <w:rFonts w:eastAsiaTheme="minorHAnsi"/>
                <w:lang w:eastAsia="en-US"/>
              </w:rPr>
              <w:t xml:space="preserve"> №</w:t>
            </w:r>
            <w:r>
              <w:rPr>
                <w:rFonts w:eastAsiaTheme="minorHAnsi"/>
                <w:lang w:eastAsia="en-US"/>
              </w:rPr>
              <w:t xml:space="preserve"> 83</w:t>
            </w:r>
          </w:p>
        </w:tc>
      </w:tr>
    </w:tbl>
    <w:p w:rsidR="005811F3" w:rsidRDefault="005811F3" w:rsidP="005811F3">
      <w:pPr>
        <w:jc w:val="center"/>
        <w:rPr>
          <w:rFonts w:eastAsia="Calibri"/>
        </w:rPr>
      </w:pPr>
    </w:p>
    <w:p w:rsidR="005811F3" w:rsidRPr="005811F3" w:rsidRDefault="005811F3" w:rsidP="005811F3">
      <w:pPr>
        <w:jc w:val="center"/>
        <w:rPr>
          <w:rFonts w:eastAsia="Calibri"/>
          <w:b/>
        </w:rPr>
      </w:pPr>
      <w:r w:rsidRPr="005811F3">
        <w:rPr>
          <w:rFonts w:eastAsia="Calibri"/>
          <w:b/>
        </w:rPr>
        <w:t>ПРАВИЛА</w:t>
      </w:r>
    </w:p>
    <w:p w:rsidR="005811F3" w:rsidRPr="00361B50" w:rsidRDefault="005811F3" w:rsidP="005811F3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  <w:r w:rsidRPr="00361B50">
        <w:rPr>
          <w:rFonts w:eastAsia="Calibri"/>
          <w:b/>
          <w:bCs/>
          <w:color w:val="000000"/>
        </w:rPr>
        <w:t xml:space="preserve">приема граждан на обучение в </w:t>
      </w:r>
      <w:r w:rsidRPr="00361B50">
        <w:rPr>
          <w:b/>
          <w:bCs/>
          <w:color w:val="000000"/>
          <w:bdr w:val="none" w:sz="0" w:space="0" w:color="auto" w:frame="1"/>
        </w:rPr>
        <w:t xml:space="preserve">муниципальное бюджетное </w:t>
      </w:r>
      <w:r w:rsidR="00361B50" w:rsidRPr="00361B50">
        <w:rPr>
          <w:b/>
          <w:bCs/>
          <w:color w:val="000000"/>
          <w:bdr w:val="none" w:sz="0" w:space="0" w:color="auto" w:frame="1"/>
        </w:rPr>
        <w:t>общеобразовательное учреждение</w:t>
      </w:r>
      <w:r w:rsidRPr="00361B50">
        <w:rPr>
          <w:b/>
          <w:bCs/>
          <w:color w:val="000000"/>
          <w:bdr w:val="none" w:sz="0" w:space="0" w:color="auto" w:frame="1"/>
        </w:rPr>
        <w:t xml:space="preserve"> «Бичурга – Баишевская средняя общеобразовательная школа»</w:t>
      </w:r>
    </w:p>
    <w:p w:rsidR="005811F3" w:rsidRPr="00361B50" w:rsidRDefault="005811F3" w:rsidP="005811F3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  <w:r w:rsidRPr="00361B50">
        <w:rPr>
          <w:b/>
          <w:bCs/>
          <w:color w:val="000000"/>
          <w:bdr w:val="none" w:sz="0" w:space="0" w:color="auto" w:frame="1"/>
        </w:rPr>
        <w:t>Шемуршинского муниципального округа Чувашской Республики</w:t>
      </w:r>
    </w:p>
    <w:p w:rsidR="005811F3" w:rsidRPr="00C54268" w:rsidRDefault="005811F3" w:rsidP="005811F3">
      <w:pPr>
        <w:ind w:firstLine="709"/>
        <w:jc w:val="both"/>
        <w:rPr>
          <w:rFonts w:eastAsia="Calibri"/>
          <w:b/>
          <w:bCs/>
          <w:color w:val="000000"/>
        </w:rPr>
      </w:pP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b/>
          <w:bCs/>
          <w:color w:val="000000"/>
        </w:rPr>
        <w:t>1. Общие положения</w:t>
      </w:r>
    </w:p>
    <w:p w:rsidR="005811F3" w:rsidRPr="005811F3" w:rsidRDefault="005811F3" w:rsidP="005811F3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1.1. Настоящие Правила приема на обучение (далее – Правила) в муниципальное бюджетное общеобразовательное учреждение «Бичурга – Баишевская средняя общеобразовательная школа» Шемуршинского муниципального округа Чувашской Республики</w:t>
      </w:r>
      <w:r w:rsidRPr="005811F3">
        <w:rPr>
          <w:color w:val="000000"/>
          <w:bdr w:val="none" w:sz="0" w:space="0" w:color="auto" w:frame="1"/>
        </w:rPr>
        <w:t xml:space="preserve"> (далее –</w:t>
      </w:r>
      <w:r w:rsidRPr="005811F3">
        <w:rPr>
          <w:color w:val="000000"/>
        </w:rPr>
        <w:t xml:space="preserve"> общеобразовательная организация</w:t>
      </w:r>
      <w:r w:rsidRPr="005811F3">
        <w:rPr>
          <w:color w:val="000000"/>
          <w:bdr w:val="none" w:sz="0" w:space="0" w:color="auto" w:frame="1"/>
        </w:rPr>
        <w:t>)</w:t>
      </w:r>
      <w:r w:rsidRPr="005811F3">
        <w:rPr>
          <w:color w:val="000000"/>
        </w:rPr>
        <w:t xml:space="preserve"> разработаны в целях соблюдения конституционных прав граждан на образование, исходя из принципов общедоступности и бесплатности дошкольного, начального общего, основного общего и среднего общего образования.</w:t>
      </w:r>
    </w:p>
    <w:p w:rsidR="005811F3" w:rsidRPr="005811F3" w:rsidRDefault="005811F3" w:rsidP="005811F3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1.2. Правила устанавливают общий порядок приема граждан в общеобразовательную организацию и являются нормативно-правовым актом, изданным в соответствии с требованиями действующих законодательств в области образования.</w:t>
      </w:r>
    </w:p>
    <w:p w:rsidR="005811F3" w:rsidRPr="005811F3" w:rsidRDefault="005811F3" w:rsidP="005811F3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rFonts w:eastAsia="Courier New"/>
          <w:color w:val="000000"/>
        </w:rPr>
        <w:t>1.3. Правила разработаны на основании следующих нормативных актов:</w:t>
      </w:r>
      <w:r w:rsidRPr="005811F3">
        <w:rPr>
          <w:color w:val="000000"/>
        </w:rPr>
        <w:t xml:space="preserve"> </w:t>
      </w:r>
    </w:p>
    <w:p w:rsidR="005811F3" w:rsidRPr="005811F3" w:rsidRDefault="005811F3" w:rsidP="0014298D">
      <w:pPr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Конституции Российской Федерации;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 xml:space="preserve">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5811F3">
          <w:rPr>
            <w:rFonts w:eastAsia="Calibri"/>
            <w:color w:val="000000"/>
          </w:rPr>
          <w:t>29.12.2012</w:t>
        </w:r>
      </w:smartTag>
      <w:r w:rsidRPr="005811F3">
        <w:rPr>
          <w:rFonts w:eastAsia="Calibri"/>
          <w:color w:val="000000"/>
        </w:rPr>
        <w:t xml:space="preserve"> № 273-ФЗ «Об образовании в Российской Федерации» (с </w:t>
      </w:r>
      <w:r w:rsidR="0014298D" w:rsidRPr="005811F3">
        <w:rPr>
          <w:rFonts w:eastAsia="Calibri"/>
          <w:color w:val="000000"/>
        </w:rPr>
        <w:t>изменениями и</w:t>
      </w:r>
      <w:r w:rsidRPr="005811F3">
        <w:rPr>
          <w:rFonts w:eastAsia="Calibri"/>
          <w:color w:val="000000"/>
        </w:rPr>
        <w:t xml:space="preserve"> дополнениями, </w:t>
      </w:r>
      <w:r w:rsidR="0014298D" w:rsidRPr="005811F3">
        <w:rPr>
          <w:rFonts w:eastAsia="Calibri"/>
          <w:color w:val="000000"/>
        </w:rPr>
        <w:t>вступившими в</w:t>
      </w:r>
      <w:r w:rsidRPr="005811F3">
        <w:rPr>
          <w:rFonts w:eastAsia="Calibri"/>
          <w:color w:val="000000"/>
        </w:rPr>
        <w:t xml:space="preserve"> силу с 11.01.2023);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Порядка приема на обучение по образовательным программам дошкольного образования, утвержденного приказом Минпросвещения России от 15.05.2020 № 236 (с изменениями на 23 января 2023 года);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 xml:space="preserve">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 (в редакции приказов Минпросвещения России от 08.10.2021 № </w:t>
      </w:r>
      <w:r w:rsidR="0014298D">
        <w:rPr>
          <w:rFonts w:eastAsia="Calibri"/>
          <w:color w:val="000000"/>
        </w:rPr>
        <w:t>707</w:t>
      </w:r>
      <w:r w:rsidR="0014298D" w:rsidRPr="005811F3">
        <w:rPr>
          <w:rFonts w:eastAsia="Calibri"/>
          <w:color w:val="000000"/>
        </w:rPr>
        <w:t xml:space="preserve"> от</w:t>
      </w:r>
      <w:r w:rsidRPr="005811F3">
        <w:rPr>
          <w:rFonts w:eastAsia="Calibri"/>
          <w:color w:val="000000"/>
        </w:rPr>
        <w:t xml:space="preserve"> 30.08.2022 № 784, от 23.01.2023 № 47); 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Минпросвещения России от 31.06.2020 № 373 (с изменениями на 1 декабря 2022 года);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Порядка организации и осуществления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образовательной деятельности по основным общеобразовательным программам –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образовательным программам начального общего, основного общего и среднего общего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 xml:space="preserve">образования, утвержденного приказом Минпросвещения России от </w:t>
      </w:r>
      <w:smartTag w:uri="urn:schemas-microsoft-com:office:smarttags" w:element="date">
        <w:smartTagPr>
          <w:attr w:name="Year" w:val="2021"/>
          <w:attr w:name="Day" w:val="22"/>
          <w:attr w:name="Month" w:val="03"/>
          <w:attr w:name="ls" w:val="trans"/>
        </w:smartTagPr>
        <w:r w:rsidRPr="005811F3">
          <w:rPr>
            <w:rFonts w:eastAsia="Calibri"/>
            <w:color w:val="000000"/>
          </w:rPr>
          <w:t>22.03.2021</w:t>
        </w:r>
      </w:smartTag>
      <w:r w:rsidRPr="005811F3">
        <w:rPr>
          <w:rFonts w:eastAsia="Calibri"/>
          <w:color w:val="000000"/>
        </w:rPr>
        <w:t xml:space="preserve"> № 115;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 xml:space="preserve">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Pr="005811F3">
        <w:rPr>
          <w:rFonts w:eastAsia="Calibri"/>
          <w:color w:val="000000"/>
        </w:rPr>
        <w:lastRenderedPageBreak/>
        <w:t>образовательную деятельность по образовательным программам соответствующих уровня и направленности, утвержденных приказом Минобрнауки России от 28.12.2015 № 1527 (с изменениями на 25 июня 2020 года);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 xml:space="preserve">Порядка и </w:t>
      </w:r>
      <w:r w:rsidR="0014298D">
        <w:rPr>
          <w:rFonts w:eastAsia="Calibri"/>
          <w:color w:val="000000"/>
        </w:rPr>
        <w:t>условий осуществления перевода</w:t>
      </w:r>
      <w:r w:rsidRPr="005811F3">
        <w:rPr>
          <w:rFonts w:eastAsia="Calibri"/>
          <w:color w:val="000000"/>
        </w:rPr>
        <w:t xml:space="preserve"> обучающихся из одной организации, осуществляющей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образовательную деятельность по образовательным программам начального общего, основного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общего и среднего общего образования, в другие организации, осуществляющие образовательную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деятельность по образовательным программам соответствующих уровня и направленности,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 xml:space="preserve">утвержденных приказом Минобрнауки России от </w:t>
      </w:r>
      <w:smartTag w:uri="urn:schemas-microsoft-com:office:smarttags" w:element="date">
        <w:smartTagPr>
          <w:attr w:name="Year" w:val="2014"/>
          <w:attr w:name="Day" w:val="12"/>
          <w:attr w:name="Month" w:val="03"/>
          <w:attr w:name="ls" w:val="trans"/>
        </w:smartTagPr>
        <w:r w:rsidRPr="005811F3">
          <w:rPr>
            <w:rFonts w:eastAsia="Calibri"/>
            <w:color w:val="000000"/>
          </w:rPr>
          <w:t>12.03.2014</w:t>
        </w:r>
      </w:smartTag>
      <w:r w:rsidRPr="005811F3">
        <w:rPr>
          <w:rFonts w:eastAsia="Calibri"/>
          <w:color w:val="000000"/>
        </w:rPr>
        <w:t xml:space="preserve"> № 177; 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Постановления Главного государственного санитарного врача Российской Федерации от 28.01.2021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811F3" w:rsidRPr="005811F3" w:rsidRDefault="005811F3" w:rsidP="0014298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уставом МБОУ «Бичурга - Баишевская СОШ».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1.4. Общие требования к приему граждан в общеобразовательную организацию регулируются Постановлением администрации Шемуршинского муниципального округа</w:t>
      </w:r>
      <w:r w:rsidRPr="005811F3">
        <w:rPr>
          <w:rFonts w:eastAsia="Calibri"/>
        </w:rPr>
        <w:t xml:space="preserve"> Чувашской Республики</w:t>
      </w:r>
      <w:r>
        <w:rPr>
          <w:rFonts w:eastAsia="Calibri"/>
        </w:rPr>
        <w:t xml:space="preserve"> </w:t>
      </w:r>
      <w:r w:rsidRPr="005811F3">
        <w:rPr>
          <w:rFonts w:eastAsia="Calibri"/>
          <w:color w:val="000000"/>
        </w:rPr>
        <w:t xml:space="preserve">«О закреплении муниципальных бюджетных общеобразовательных учреждений Шемуршинского района за территориями населенных пунктов Шемуршинского района Чувашской Республики». 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1.5. Общеобразовательная организация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проживающих на территории, за которой закреплена школа (далее – закрепленная территория).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1.6. Распорядительный акт администрации Шемуршинского муниципального округа Чувашской Республики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издания, общеобразовательная организация размещает на своём информационном стенде и официальном сайте в информационно-телекоммуникационной сети «Интернет».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1.7. Правила приема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5811F3" w:rsidRPr="005811F3" w:rsidRDefault="005811F3" w:rsidP="005811F3">
      <w:pPr>
        <w:ind w:firstLine="709"/>
        <w:jc w:val="both"/>
        <w:rPr>
          <w:rFonts w:eastAsia="Calibri"/>
        </w:rPr>
      </w:pPr>
      <w:r w:rsidRPr="005811F3">
        <w:rPr>
          <w:rFonts w:eastAsia="Calibri"/>
          <w:b/>
          <w:bCs/>
        </w:rPr>
        <w:t>2.</w:t>
      </w:r>
      <w:r w:rsidRPr="005811F3">
        <w:rPr>
          <w:rFonts w:eastAsia="Calibri"/>
          <w:b/>
          <w:bCs/>
          <w:lang w:val="en-US"/>
        </w:rPr>
        <w:t> </w:t>
      </w:r>
      <w:r w:rsidRPr="005811F3">
        <w:rPr>
          <w:rFonts w:eastAsia="Calibri"/>
          <w:b/>
          <w:bCs/>
        </w:rPr>
        <w:t>Общие требования к  приему граждан на обучение</w:t>
      </w:r>
    </w:p>
    <w:p w:rsidR="005811F3" w:rsidRPr="005811F3" w:rsidRDefault="005811F3" w:rsidP="005811F3">
      <w:pPr>
        <w:ind w:firstLine="709"/>
        <w:jc w:val="both"/>
        <w:rPr>
          <w:rFonts w:eastAsia="Calibri"/>
        </w:rPr>
      </w:pPr>
      <w:r w:rsidRPr="005811F3">
        <w:rPr>
          <w:rFonts w:eastAsia="Calibri"/>
        </w:rPr>
        <w:t>2.1.</w:t>
      </w:r>
      <w:r w:rsidRPr="005811F3">
        <w:rPr>
          <w:rFonts w:eastAsia="Calibri"/>
          <w:lang w:val="en-US"/>
        </w:rPr>
        <w:t> </w:t>
      </w:r>
      <w:r w:rsidRPr="005811F3">
        <w:rPr>
          <w:rFonts w:eastAsia="Calibri"/>
        </w:rPr>
        <w:t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5811F3" w:rsidRPr="005811F3" w:rsidRDefault="005811F3" w:rsidP="005811F3">
      <w:pPr>
        <w:ind w:firstLine="709"/>
        <w:jc w:val="both"/>
        <w:rPr>
          <w:rFonts w:eastAsia="Calibri"/>
        </w:rPr>
      </w:pPr>
      <w:r w:rsidRPr="005811F3">
        <w:rPr>
          <w:color w:val="000000"/>
        </w:rPr>
        <w:t>2.2.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5811F3">
        <w:rPr>
          <w:rFonts w:eastAsia="Calibri"/>
        </w:rPr>
        <w:t>.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t>2.3. В первоочередном порядке предоставляются места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5811F3" w:rsidRPr="005811F3" w:rsidRDefault="005811F3" w:rsidP="005811F3">
      <w:pPr>
        <w:widowControl w:val="0"/>
        <w:ind w:firstLine="709"/>
        <w:jc w:val="both"/>
        <w:rPr>
          <w:color w:val="000000"/>
        </w:rPr>
      </w:pPr>
      <w:r w:rsidRPr="005811F3">
        <w:rPr>
          <w:color w:val="000000"/>
        </w:rPr>
        <w:t>2.4. В первоочередном порядке также предоставляются места в общеобразовательном организации по месту жительства независимо от формы собственности детям, указанным в части 6 статьи 46 Федерального закона от 7 февраля 2011 г. № 3-ФЗ «О полиции», 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 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5811F3" w:rsidRPr="005811F3" w:rsidRDefault="005811F3" w:rsidP="005811F3">
      <w:pPr>
        <w:widowControl w:val="0"/>
        <w:ind w:firstLine="709"/>
        <w:jc w:val="both"/>
        <w:rPr>
          <w:color w:val="000000"/>
        </w:rPr>
      </w:pPr>
      <w:r w:rsidRPr="005811F3">
        <w:rPr>
          <w:color w:val="000000"/>
        </w:rPr>
        <w:lastRenderedPageBreak/>
        <w:t>2.5.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МБОУ «Бичурга – Баишевская СОШ»,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(в ред. Приказа Минпросвещения РФ от 23.01.2023 № 47)</w:t>
      </w:r>
    </w:p>
    <w:p w:rsidR="005811F3" w:rsidRPr="005811F3" w:rsidRDefault="005811F3" w:rsidP="005811F3">
      <w:pPr>
        <w:ind w:firstLine="709"/>
        <w:jc w:val="both"/>
        <w:rPr>
          <w:rFonts w:eastAsia="Calibri"/>
        </w:rPr>
      </w:pPr>
      <w:r w:rsidRPr="005811F3">
        <w:rPr>
          <w:rFonts w:eastAsia="Calibri"/>
        </w:rPr>
        <w:t>2.6. Дети с ограниченными возможностями здоровья принимаются на обучение по адаптированной образовательной программе дошкольного,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811F3" w:rsidRPr="005811F3" w:rsidRDefault="005811F3" w:rsidP="005811F3">
      <w:pPr>
        <w:ind w:firstLine="709"/>
        <w:jc w:val="both"/>
        <w:rPr>
          <w:rFonts w:eastAsia="Calibri"/>
        </w:rPr>
      </w:pPr>
      <w:r w:rsidRPr="005811F3">
        <w:rPr>
          <w:rFonts w:eastAsia="Calibri"/>
        </w:rPr>
        <w:t>2.7.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5811F3" w:rsidRPr="005811F3" w:rsidRDefault="005811F3" w:rsidP="005811F3">
      <w:pPr>
        <w:ind w:firstLine="709"/>
        <w:jc w:val="both"/>
        <w:rPr>
          <w:rFonts w:eastAsia="Calibri"/>
        </w:rPr>
      </w:pPr>
      <w:r w:rsidRPr="005811F3">
        <w:rPr>
          <w:rFonts w:eastAsia="Calibri"/>
        </w:rPr>
        <w:t>2.8. Прием в общеобразовательную организацию осуществляется в течение всего учебного года  при наличии свободных мест.</w:t>
      </w:r>
    </w:p>
    <w:p w:rsidR="005811F3" w:rsidRPr="005811F3" w:rsidRDefault="005811F3" w:rsidP="005811F3">
      <w:pPr>
        <w:ind w:firstLine="709"/>
        <w:jc w:val="both"/>
        <w:rPr>
          <w:rFonts w:eastAsia="Calibri"/>
        </w:rPr>
      </w:pPr>
      <w:r w:rsidRPr="005811F3">
        <w:rPr>
          <w:rFonts w:eastAsia="Calibri"/>
        </w:rPr>
        <w:t>2.9.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2.10.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рекомендаций психолого-медико-педагогической комиссии (при их наличии) формы получения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образования и формы обучения, язык, языки образования, элективные учебные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предметы, курсы, дисциплины (модули) из перечня, предлагаемого школой.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b/>
          <w:bCs/>
          <w:color w:val="000000"/>
        </w:rPr>
        <w:t>3.</w:t>
      </w:r>
      <w:r w:rsidRPr="005811F3">
        <w:rPr>
          <w:rFonts w:eastAsia="Calibri"/>
          <w:b/>
          <w:bCs/>
          <w:color w:val="000000"/>
          <w:lang w:val="en-US"/>
        </w:rPr>
        <w:t> </w:t>
      </w:r>
      <w:r w:rsidRPr="005811F3">
        <w:rPr>
          <w:rFonts w:eastAsia="Calibri"/>
          <w:b/>
          <w:bCs/>
          <w:color w:val="000000"/>
        </w:rPr>
        <w:t>Порядок зачисления на обучение по основным общеобразовательным программам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3.2. Образец заявления о приеме утверждается директором школы до начала приема и содержит следующие сведения: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фамилия, имя, отчество (при наличии) ребенка или поступающего;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дата рождения ребенка или поступающего;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адрес места жительства и (или) адрес места пребывания ребенка или поступающего;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фамилия, имя, отчество (при наличии) родителя(ей) законного(ых) представителя(ей) ребенка;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адрес места жительства и (или) адрес места пребывания родителя(ей) законного(ых) представителя(ей) ребенка;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lastRenderedPageBreak/>
        <w:t>о наличии права внеочередного, первоочередного или преимущественного приема;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811F3" w:rsidRPr="005811F3" w:rsidRDefault="005811F3" w:rsidP="0014298D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3.3. Для приема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 xml:space="preserve">родитель(и) (законный(ые) представитель(и) детей, или поступающий предъявляют следующие документы: </w:t>
      </w:r>
    </w:p>
    <w:p w:rsidR="005811F3" w:rsidRPr="005811F3" w:rsidRDefault="005811F3" w:rsidP="0014298D">
      <w:pPr>
        <w:numPr>
          <w:ilvl w:val="0"/>
          <w:numId w:val="12"/>
        </w:numPr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копию документа, удостоверяющего личность родителя (законного представителя) ребенка или поступающего;</w:t>
      </w:r>
    </w:p>
    <w:p w:rsidR="005811F3" w:rsidRPr="005811F3" w:rsidRDefault="005811F3" w:rsidP="0014298D">
      <w:pPr>
        <w:numPr>
          <w:ilvl w:val="0"/>
          <w:numId w:val="12"/>
        </w:numPr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копию свидетельства о рождении ребенка или документа, подтверждающего родство заявителя;</w:t>
      </w:r>
    </w:p>
    <w:p w:rsidR="005811F3" w:rsidRPr="005811F3" w:rsidRDefault="005811F3" w:rsidP="0014298D">
      <w:pPr>
        <w:numPr>
          <w:ilvl w:val="0"/>
          <w:numId w:val="12"/>
        </w:numPr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</w:p>
    <w:p w:rsidR="005811F3" w:rsidRPr="005811F3" w:rsidRDefault="005811F3" w:rsidP="0014298D">
      <w:pPr>
        <w:numPr>
          <w:ilvl w:val="0"/>
          <w:numId w:val="12"/>
        </w:numPr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>копию документа, подтверждающего установление опеки или попечительства (при необходимости);</w:t>
      </w:r>
    </w:p>
    <w:p w:rsidR="005811F3" w:rsidRPr="005811F3" w:rsidRDefault="005811F3" w:rsidP="0014298D">
      <w:pPr>
        <w:numPr>
          <w:ilvl w:val="0"/>
          <w:numId w:val="12"/>
        </w:numPr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5811F3" w:rsidRPr="005811F3" w:rsidRDefault="005811F3" w:rsidP="0014298D">
      <w:pPr>
        <w:numPr>
          <w:ilvl w:val="0"/>
          <w:numId w:val="12"/>
        </w:numPr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lastRenderedPageBreak/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 </w:t>
      </w:r>
    </w:p>
    <w:p w:rsidR="005811F3" w:rsidRPr="005811F3" w:rsidRDefault="005811F3" w:rsidP="0014298D">
      <w:pPr>
        <w:numPr>
          <w:ilvl w:val="0"/>
          <w:numId w:val="12"/>
        </w:numPr>
        <w:ind w:left="0" w:firstLine="709"/>
        <w:jc w:val="both"/>
        <w:rPr>
          <w:rFonts w:eastAsia="Calibri"/>
        </w:rPr>
      </w:pPr>
      <w:r w:rsidRPr="005811F3">
        <w:rPr>
          <w:rFonts w:eastAsia="Calibri"/>
        </w:rPr>
        <w:t xml:space="preserve">копию заключения психолого-медико-педагогической комиссии (при наличии).  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 xml:space="preserve">3.4. Не допускается требовать представления других документов, в качестве основания для приёма на обучение по основным образовательным программам. 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3.5.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3.3.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3.6.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5811F3" w:rsidRPr="005811F3" w:rsidRDefault="005811F3" w:rsidP="005811F3">
      <w:pPr>
        <w:shd w:val="clear" w:color="auto" w:fill="FFFFFF"/>
        <w:ind w:firstLine="709"/>
        <w:jc w:val="both"/>
        <w:rPr>
          <w:color w:val="000000"/>
        </w:rPr>
      </w:pPr>
      <w:r w:rsidRPr="005811F3">
        <w:rPr>
          <w:color w:val="000000"/>
        </w:rPr>
        <w:t xml:space="preserve">3.7. Заявление о приеме на обучение и документы для приема, </w:t>
      </w:r>
      <w:r w:rsidRPr="005811F3">
        <w:t>указанные в п. п. 3.3. подаются одним из следующих способов: </w:t>
      </w:r>
    </w:p>
    <w:p w:rsidR="005811F3" w:rsidRPr="005811F3" w:rsidRDefault="005811F3" w:rsidP="0014298D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22272F"/>
        </w:rPr>
      </w:pPr>
      <w:r w:rsidRPr="005811F3">
        <w:rPr>
          <w:color w:val="22272F"/>
        </w:rPr>
        <w:t>в электронной форме посредством </w:t>
      </w:r>
      <w:hyperlink r:id="rId5" w:tgtFrame="_blank" w:history="1">
        <w:r w:rsidRPr="005811F3">
          <w:rPr>
            <w:color w:val="3272C0"/>
            <w:u w:val="single"/>
          </w:rPr>
          <w:t>ЕПГУ</w:t>
        </w:r>
      </w:hyperlink>
      <w:r w:rsidRPr="005811F3">
        <w:rPr>
          <w:color w:val="22272F"/>
        </w:rPr>
        <w:t>;</w:t>
      </w:r>
    </w:p>
    <w:p w:rsidR="005811F3" w:rsidRPr="005811F3" w:rsidRDefault="005811F3" w:rsidP="0014298D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22272F"/>
        </w:rPr>
      </w:pPr>
      <w:r w:rsidRPr="005811F3">
        <w:rPr>
          <w:color w:val="22272F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6" w:tgtFrame="_blank" w:history="1">
        <w:r w:rsidRPr="005811F3">
          <w:rPr>
            <w:color w:val="3272C0"/>
            <w:u w:val="single"/>
          </w:rPr>
          <w:t>ЕПГУ</w:t>
        </w:r>
      </w:hyperlink>
      <w:r w:rsidRPr="005811F3">
        <w:rPr>
          <w:color w:val="22272F"/>
        </w:rPr>
        <w:t>;</w:t>
      </w:r>
    </w:p>
    <w:p w:rsidR="005811F3" w:rsidRPr="005811F3" w:rsidRDefault="005811F3" w:rsidP="0014298D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22272F"/>
        </w:rPr>
      </w:pPr>
      <w:r w:rsidRPr="005811F3">
        <w:rPr>
          <w:color w:val="22272F"/>
        </w:rPr>
        <w:t>через операторов почтовой связи общего пользования заказным письмом с уведомлением о вручении;</w:t>
      </w:r>
    </w:p>
    <w:p w:rsidR="005811F3" w:rsidRPr="005811F3" w:rsidRDefault="005811F3" w:rsidP="0014298D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22272F"/>
        </w:rPr>
      </w:pPr>
      <w:r w:rsidRPr="005811F3">
        <w:rPr>
          <w:color w:val="22272F"/>
        </w:rPr>
        <w:t>лично в общеобразовательную организацию.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3.8.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 xml:space="preserve"> 3.9. При личном обращении заявитель обязан вместо копий предъявить оригиналы вышеуказанных документов.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3.10. Школа вправе проводить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3.11.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Приемная комиссия при приеме любых заявлений, подаваемых при приеме на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обучение в школе, обязана ознакомиться с документом, удостоверяющим личность заявителя, для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установления его личности, а также факта родственных отношений и полномочий законного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представителя.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3.12.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номере заявления о зачислении и перечне недостающих документов. Акт составляется в двух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 xml:space="preserve">экземплярах и заверяется подписями </w:t>
      </w:r>
      <w:r w:rsidRPr="005811F3">
        <w:rPr>
          <w:rFonts w:eastAsia="Calibri"/>
          <w:color w:val="000000"/>
        </w:rPr>
        <w:lastRenderedPageBreak/>
        <w:t>совершеннолетнего поступающего или родителями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(законными представителями) несовершеннолетнего и лица, ответственного за прием документов,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печатью школы.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даты составления акта.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3.13.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осуществление образовательной деятельности, правами и обязанностями воспитанников и обучающихся.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3.14.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Факт ознакомления совершеннолетних поступающих или родителей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(законных представителей) несовершеннолетних с документами, указанными в п.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3.3, фиксируется в заявлении и заверяется личной подписью совершеннолетнего поступающего или родителей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(законных представителей) несовершеннолетнего.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3.15.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</w:r>
      <w:r w:rsidRPr="005811F3">
        <w:rPr>
          <w:rFonts w:eastAsia="Calibri"/>
        </w:rPr>
        <w:t xml:space="preserve"> </w:t>
      </w:r>
      <w:r w:rsidRPr="005811F3">
        <w:rPr>
          <w:rFonts w:eastAsia="Calibri"/>
          <w:color w:val="000000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 16.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3.17.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3.18. Родитель(и) (законный(е) представитель(и) ребенка или поступающий вправе ознакомиться с приказом о зачислении лично в любое время по графику работы школы.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3.19.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5811F3" w:rsidRPr="005811F3" w:rsidRDefault="005811F3" w:rsidP="005811F3">
      <w:pPr>
        <w:keepNext/>
        <w:keepLines/>
        <w:widowControl w:val="0"/>
        <w:tabs>
          <w:tab w:val="left" w:pos="0"/>
        </w:tabs>
        <w:ind w:firstLine="709"/>
        <w:jc w:val="both"/>
        <w:outlineLvl w:val="0"/>
        <w:rPr>
          <w:b/>
          <w:bCs/>
        </w:rPr>
      </w:pPr>
      <w:r w:rsidRPr="005811F3">
        <w:rPr>
          <w:b/>
          <w:bCs/>
        </w:rPr>
        <w:t>4. Особенности приёма на обучение по общеобразовательным программам дошкольного образования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4.1. МБОУ «Бичурга–Баишевская СОШ» осуществляет приём всех детей, имеющих право на получение дошкольного образования  и проживающих на территории, за которой закреплена указанная образовательная организация, в возрасте с 2 лет. В приёме может быть отказано только при отсутствии свободных мест.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lastRenderedPageBreak/>
        <w:t>4.2.  Прием в образовательную организацию осуществляется в течение всего календарного года при наличии свободных мест.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4.3. Прием в школу осуществляется по направлению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4.4. Документы о приеме подаются в общеобразовательную организацию, в которую получено направление.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4.5.  Уполномоченным органом местного самоуправления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1) о заявлениях для направления и приема (индивидуальный номер и дата подачи заявления);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2) о статусах обработки заявлений, об основаниях их изменения и комментарии к ним;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3) о последовательности предоставления места в муниципальной образовательной организации;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4) о документе о предоставлении места в муниципальной образовательной организации;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5) о документе о зачислении ребенка в   муниципальную образовательную организацию.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4.6. Заявление для направления в школу 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4.7. Заявление о приеме представляется в школу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4.8. В заявлении для направления и (или) приема родителями (законными представителями) ребенка указываются следующие сведения: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а) фамилия, имя, отчество (последнее - при наличии)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б) дата рождения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в) реквизиты свидетельства о рождении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г) адрес места жительства (места пребывания, места фактического проживания)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д) фамилия, имя, отчество (последнее - при наличии) родителей (законных представителей)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е) реквизиты документа, удостоверяющего личность родителя (законного представителя)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ж) реквизиты документа, подтверждающего установление опеки (при наличии);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з) адрес электронной почты, номер телефона (при наличии) родителей (законных представителей)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</w:t>
      </w:r>
      <w:r w:rsidRPr="005811F3">
        <w:rPr>
          <w:rFonts w:eastAsia="Calibri"/>
        </w:rPr>
        <w:lastRenderedPageBreak/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л) о направленности дошкольной группы;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м) о необходимом режиме пребывания ребенка;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н) о желаемой дате приема на обучение.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4.9. В заявлении для направления родителями (законными представителями) ребенка дополнительно указываются сведения о наличии права на специальные меры поддержки (гарантии) отдельных категорий граждан и их семей (при необходимости).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4.10. При наличии у ребенка полнородных или неполнородных братьев и (или) сестер, обучающихся в школе,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4.11. Для направления и/или приема в школу родители (законные представители) ребенка предъявляют следующие документы: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 xml:space="preserve">- документ, подтверждающий установление опеки (при необходимости);     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- документ психолого-медико-педагогической комиссии (при необходимости);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4.12.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4.13.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 xml:space="preserve">4.14.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 w:rsidR="0014298D" w:rsidRPr="005811F3">
        <w:rPr>
          <w:rFonts w:eastAsia="Calibri"/>
        </w:rPr>
        <w:t>ребенка.</w:t>
      </w:r>
    </w:p>
    <w:p w:rsidR="005811F3" w:rsidRPr="005811F3" w:rsidRDefault="005811F3" w:rsidP="005811F3">
      <w:pPr>
        <w:tabs>
          <w:tab w:val="left" w:pos="0"/>
        </w:tabs>
        <w:ind w:firstLine="709"/>
        <w:jc w:val="both"/>
        <w:rPr>
          <w:rFonts w:eastAsia="Calibri"/>
        </w:rPr>
      </w:pPr>
      <w:r w:rsidRPr="005811F3">
        <w:rPr>
          <w:rFonts w:eastAsia="Calibri"/>
        </w:rPr>
        <w:t>Копии предъявляемых при приеме документов хранятся в образовательной организации.</w:t>
      </w:r>
    </w:p>
    <w:p w:rsidR="005811F3" w:rsidRPr="005811F3" w:rsidRDefault="005811F3" w:rsidP="005811F3">
      <w:pPr>
        <w:keepNext/>
        <w:keepLines/>
        <w:widowControl w:val="0"/>
        <w:tabs>
          <w:tab w:val="left" w:pos="235"/>
        </w:tabs>
        <w:ind w:firstLine="709"/>
        <w:jc w:val="both"/>
        <w:outlineLvl w:val="0"/>
        <w:rPr>
          <w:b/>
          <w:bCs/>
          <w:color w:val="000000"/>
        </w:rPr>
      </w:pPr>
      <w:r w:rsidRPr="005811F3">
        <w:rPr>
          <w:b/>
          <w:bCs/>
          <w:color w:val="000000"/>
        </w:rPr>
        <w:t>5. Особенности приёма в 1 класс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tabs>
          <w:tab w:val="left" w:pos="1047"/>
        </w:tabs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</w:t>
      </w:r>
      <w:r w:rsidRPr="005811F3">
        <w:rPr>
          <w:color w:val="000000"/>
        </w:rPr>
        <w:lastRenderedPageBreak/>
        <w:t>возраста восьми лет.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>По заявлению родителей (законных представителей) детей учредитель общеобразовательной организации вправе разрешить прием детей на обучение по образовательным программам начального общего образования в более раннем или более позднем возрасте.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При приеме детей в 1 класс общеобразовательной организации не допускается проведение испытаний (экзаменов, тестирования, собеседований и т.д.), направленных на выявление уровня готовности ребенка к школе.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>Прием заявлений о приеме на обучение в первый класс для детей, имеющих право на внеочередной или первоочередной прием,  а также проживающих на закрепленной территории, начинается не позднее 1 апреля и завершается 30 июня текущего года.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 xml:space="preserve">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2.6.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>Директор школы издает распорядительный акт о приеме на обучение детей, указанных в абзаце 4 настоящего пункта, в течение 3 рабочих дней после завершения приема заявлений о приеме на обучение в первый класс.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 xml:space="preserve"> 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школы, который размещается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5811F3" w:rsidRPr="005811F3" w:rsidRDefault="005811F3" w:rsidP="005811F3">
      <w:pPr>
        <w:widowControl w:val="0"/>
        <w:numPr>
          <w:ilvl w:val="1"/>
          <w:numId w:val="8"/>
        </w:numPr>
        <w:ind w:left="0" w:firstLine="709"/>
        <w:contextualSpacing/>
        <w:jc w:val="both"/>
        <w:rPr>
          <w:color w:val="000000"/>
        </w:rPr>
      </w:pPr>
      <w:r w:rsidRPr="005811F3">
        <w:rPr>
          <w:color w:val="000000"/>
        </w:rPr>
        <w:t xml:space="preserve"> До начала приема на информационном стенде в школе и на официальном сайте школы в сети интернет, а также в федеральной государственной информационной системе «Единый портал» государственных и муниципальных услуг (далее –ЕПГУ) размещается: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t>- распорядительный акт отдела образования и молодёжной политики администрации Шемуршинского муниципального округа о закрепленной территории не позднее 10 календарных дней с момента его издания;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t>- информация о количестве мест в первых классах не позднее 10 календарных дней с момента издания распорядительного акта отдела образования и молодёжной политики администрации Шемуршинского муниципального округа о закрепленной территории;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t>- сведения о наличии свободных мест для приема детей, не проживающих на закрепленной территории, не позднее 5 июля;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t>- образец заявления о приеме на обучение по основным общеобразовательным программам;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t xml:space="preserve">- форма заявления о зачислении в порядке перевода из другой организации и образец ее заполнения; 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t>- 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5811F3" w:rsidRPr="005811F3" w:rsidRDefault="005811F3" w:rsidP="005811F3">
      <w:pPr>
        <w:ind w:firstLine="709"/>
        <w:jc w:val="both"/>
        <w:rPr>
          <w:color w:val="000000"/>
        </w:rPr>
      </w:pPr>
      <w:r w:rsidRPr="005811F3">
        <w:rPr>
          <w:color w:val="000000"/>
        </w:rPr>
        <w:lastRenderedPageBreak/>
        <w:t>- дополнительная информация по текущему приему.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b/>
          <w:bCs/>
          <w:color w:val="000000"/>
        </w:rPr>
        <w:t>6. Особенности приема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b/>
          <w:bCs/>
          <w:color w:val="000000"/>
        </w:rPr>
        <w:t>на обучение по программе среднего общего  образования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6.1. Школа проводит прием на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 xml:space="preserve">обучение по программе среднего общего образования в профильный </w:t>
      </w:r>
      <w:r w:rsidR="0014298D" w:rsidRPr="005811F3">
        <w:rPr>
          <w:rFonts w:eastAsia="Calibri"/>
          <w:color w:val="000000"/>
        </w:rPr>
        <w:t>класс (</w:t>
      </w:r>
      <w:r w:rsidRPr="005811F3">
        <w:rPr>
          <w:rFonts w:eastAsia="Calibri"/>
          <w:color w:val="000000"/>
        </w:rPr>
        <w:t>универсальный).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6.2. Индивидуальный отбор при приеме и переводе на профильное обучение по программам среднего общего образования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организуется в случаях и в порядке, которые предусмотрены постановлением отдела образования и молодёжной политики администрации Шемуршинского муниципального округа.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6.3.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6.4.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Индивидуальный отбор в профильный класс осуществляется по личному заявлению родителя (законного представителя)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ребенка, желающего обучаться в профильном классе. Заявление подаётся в образовательную организацию не позднее,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 xml:space="preserve"> профиль</w:t>
      </w:r>
      <w:r w:rsidRPr="005811F3">
        <w:rPr>
          <w:rFonts w:eastAsia="Calibri"/>
          <w:color w:val="000000"/>
          <w:lang w:val="en-US"/>
        </w:rPr>
        <w:t> </w:t>
      </w:r>
      <w:r w:rsidRPr="005811F3">
        <w:rPr>
          <w:rFonts w:eastAsia="Calibri"/>
          <w:color w:val="000000"/>
        </w:rPr>
        <w:t>обучения.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6.5.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5811F3" w:rsidRPr="005811F3" w:rsidRDefault="005811F3" w:rsidP="005811F3">
      <w:pPr>
        <w:ind w:firstLine="709"/>
        <w:jc w:val="both"/>
        <w:rPr>
          <w:rFonts w:eastAsia="Calibri"/>
          <w:color w:val="000000"/>
        </w:rPr>
      </w:pPr>
      <w:r w:rsidRPr="005811F3">
        <w:rPr>
          <w:rFonts w:eastAsia="Calibri"/>
          <w:color w:val="000000"/>
        </w:rPr>
        <w:t>6.7. На основании списка приемной комиссии издается приказ о зачислении и комплектовании профильного класса.</w:t>
      </w:r>
    </w:p>
    <w:p w:rsidR="005811F3" w:rsidRPr="005811F3" w:rsidRDefault="005811F3" w:rsidP="005811F3">
      <w:pPr>
        <w:keepNext/>
        <w:keepLines/>
        <w:widowControl w:val="0"/>
        <w:numPr>
          <w:ilvl w:val="2"/>
          <w:numId w:val="1"/>
        </w:numPr>
        <w:tabs>
          <w:tab w:val="left" w:pos="0"/>
        </w:tabs>
        <w:ind w:left="0" w:firstLine="709"/>
        <w:contextualSpacing/>
        <w:jc w:val="both"/>
        <w:outlineLvl w:val="0"/>
        <w:rPr>
          <w:b/>
          <w:bCs/>
          <w:color w:val="000000"/>
        </w:rPr>
      </w:pPr>
      <w:r w:rsidRPr="005811F3">
        <w:rPr>
          <w:b/>
          <w:bCs/>
          <w:color w:val="000000"/>
        </w:rPr>
        <w:t>Прием детей в 1-4 классы при переводе из другого учреждения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247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247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Форма заявления утверждается директором школы.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247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5811F3" w:rsidRPr="005811F3" w:rsidRDefault="005811F3" w:rsidP="005811F3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- личное дело обучающегося;</w:t>
      </w:r>
    </w:p>
    <w:p w:rsidR="005811F3" w:rsidRPr="005811F3" w:rsidRDefault="005811F3" w:rsidP="005811F3">
      <w:pPr>
        <w:widowControl w:val="0"/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- документы, содержащие информацию об успеваемости в текущем учебном году (</w:t>
      </w:r>
      <w:r w:rsidR="0014298D" w:rsidRPr="005811F3">
        <w:rPr>
          <w:color w:val="000000"/>
        </w:rPr>
        <w:t>выписка из</w:t>
      </w:r>
      <w:r w:rsidRPr="005811F3">
        <w:rPr>
          <w:color w:val="000000"/>
        </w:rPr>
        <w:t xml:space="preserve">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247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В случае отсутствия документов, подтверждающих уровень освоения гражданином соответствующей общеобразовательной программы, учреждение создает комиссию для проведения его аттестации.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271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Прием детей в школу при переводе из другой образовательной организации оформляется приказом директора школы.</w:t>
      </w:r>
    </w:p>
    <w:p w:rsidR="005811F3" w:rsidRPr="005811F3" w:rsidRDefault="005811F3" w:rsidP="005811F3">
      <w:pPr>
        <w:keepNext/>
        <w:keepLines/>
        <w:widowControl w:val="0"/>
        <w:numPr>
          <w:ilvl w:val="0"/>
          <w:numId w:val="9"/>
        </w:numPr>
        <w:tabs>
          <w:tab w:val="left" w:pos="0"/>
          <w:tab w:val="left" w:pos="235"/>
        </w:tabs>
        <w:ind w:left="0" w:firstLine="709"/>
        <w:jc w:val="both"/>
        <w:outlineLvl w:val="0"/>
        <w:rPr>
          <w:b/>
          <w:bCs/>
          <w:color w:val="000000"/>
        </w:rPr>
      </w:pPr>
      <w:r w:rsidRPr="005811F3">
        <w:rPr>
          <w:b/>
          <w:bCs/>
          <w:color w:val="000000"/>
        </w:rPr>
        <w:t>Прием детей в 5-11 классы при переводе из другого учреждения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Прием в 5-11 классы при переводе обучающегося из другого учреждения проводится только в случае наличия свободных мест в соответствии с СанПиНом 1.2.3685-21.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Для приема в 5-9 классы при переводе из другого учреждения родители (законные представители) обучающегося предъявляют паспорт и представляют в общеобразовательную организацию следующие документы: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заявление о приеме в соответствующий класс;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копию свидетельства о рождении ребенка (паспорта ребенка);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lastRenderedPageBreak/>
        <w:t xml:space="preserve">личное дело обучающегося; 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ведомость текущих оценок обучающегося, заверенную печатью учреждения, в котором он обучался ранее (при переходе обучающегося в течение учебного года).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335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Для приема в 10-11 классы при переводе из другого учреждения поступающий на обучение совершеннолетний гражданин или родители (законные представители) несовершеннолетнего предъявляют паспорт и представляют в общеобразовательную организацию следующие документы: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заявление о приеме в соответствующий класс;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копию СНИЛС и паспорта;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аттестат об основном общем образовании (подлинник);</w:t>
      </w:r>
    </w:p>
    <w:p w:rsidR="005811F3" w:rsidRPr="005811F3" w:rsidRDefault="005811F3" w:rsidP="005811F3">
      <w:pPr>
        <w:widowControl w:val="0"/>
        <w:numPr>
          <w:ilvl w:val="0"/>
          <w:numId w:val="7"/>
        </w:numPr>
        <w:tabs>
          <w:tab w:val="left" w:pos="0"/>
        </w:tabs>
        <w:ind w:firstLine="709"/>
        <w:jc w:val="both"/>
        <w:rPr>
          <w:color w:val="000000"/>
        </w:rPr>
      </w:pPr>
      <w:r w:rsidRPr="005811F3">
        <w:rPr>
          <w:color w:val="000000"/>
        </w:rPr>
        <w:t>личное дело обучающегося, ведомость текущих оценок обучающегося, заверенную печатью учреждения, в котором он обучался ранее (при переходе обучающегося в течение учебного года).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468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В случае отсутствия документов, подтверждающих уровень освоения гражданином соответствующей общеобразовательной программы, учреждение создает комиссию для проведения его аттестации.</w:t>
      </w:r>
    </w:p>
    <w:p w:rsidR="005811F3" w:rsidRPr="005811F3" w:rsidRDefault="005811F3" w:rsidP="005811F3">
      <w:pPr>
        <w:widowControl w:val="0"/>
        <w:numPr>
          <w:ilvl w:val="1"/>
          <w:numId w:val="9"/>
        </w:numPr>
        <w:tabs>
          <w:tab w:val="left" w:pos="0"/>
          <w:tab w:val="left" w:pos="1468"/>
        </w:tabs>
        <w:ind w:left="0" w:firstLine="709"/>
        <w:jc w:val="both"/>
        <w:rPr>
          <w:color w:val="000000"/>
        </w:rPr>
      </w:pPr>
      <w:r w:rsidRPr="005811F3">
        <w:rPr>
          <w:color w:val="000000"/>
        </w:rPr>
        <w:t>Прием детей в 5-11 классы при переводе из другой образовательной организации оформляется приказом директора школы.</w:t>
      </w:r>
    </w:p>
    <w:p w:rsidR="003C45C7" w:rsidRPr="005811F3" w:rsidRDefault="003C45C7" w:rsidP="005811F3">
      <w:pPr>
        <w:ind w:firstLine="709"/>
        <w:jc w:val="both"/>
      </w:pPr>
    </w:p>
    <w:sectPr w:rsidR="003C45C7" w:rsidRPr="0058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BA7"/>
    <w:multiLevelType w:val="hybridMultilevel"/>
    <w:tmpl w:val="0A12DA28"/>
    <w:lvl w:ilvl="0" w:tplc="7B6E9AA4">
      <w:start w:val="1"/>
      <w:numFmt w:val="bullet"/>
      <w:lvlText w:val="̵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52A"/>
    <w:multiLevelType w:val="hybridMultilevel"/>
    <w:tmpl w:val="1D24376E"/>
    <w:lvl w:ilvl="0" w:tplc="9F7E50DE">
      <w:start w:val="1"/>
      <w:numFmt w:val="bullet"/>
      <w:lvlText w:val="­"/>
      <w:lvlJc w:val="left"/>
      <w:pPr>
        <w:ind w:left="144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4DCC"/>
    <w:multiLevelType w:val="hybridMultilevel"/>
    <w:tmpl w:val="82CE821A"/>
    <w:lvl w:ilvl="0" w:tplc="9F7E50DE">
      <w:start w:val="1"/>
      <w:numFmt w:val="bullet"/>
      <w:lvlText w:val="­"/>
      <w:lvlJc w:val="left"/>
      <w:pPr>
        <w:ind w:left="720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1E1"/>
    <w:multiLevelType w:val="hybridMultilevel"/>
    <w:tmpl w:val="466E41BE"/>
    <w:lvl w:ilvl="0" w:tplc="FDF8B6EC">
      <w:start w:val="1"/>
      <w:numFmt w:val="bullet"/>
      <w:lvlText w:val="̵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2D49"/>
    <w:multiLevelType w:val="hybridMultilevel"/>
    <w:tmpl w:val="28BC3872"/>
    <w:lvl w:ilvl="0" w:tplc="9F7E50DE">
      <w:start w:val="1"/>
      <w:numFmt w:val="bullet"/>
      <w:lvlText w:val="­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A805C2"/>
    <w:multiLevelType w:val="hybridMultilevel"/>
    <w:tmpl w:val="29B45A46"/>
    <w:lvl w:ilvl="0" w:tplc="06A40954">
      <w:start w:val="1"/>
      <w:numFmt w:val="bullet"/>
      <w:lvlText w:val="̵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F3B"/>
    <w:multiLevelType w:val="multilevel"/>
    <w:tmpl w:val="6476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472D4"/>
    <w:multiLevelType w:val="multilevel"/>
    <w:tmpl w:val="E0ACD8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3178D2"/>
    <w:multiLevelType w:val="hybridMultilevel"/>
    <w:tmpl w:val="BEB4AD00"/>
    <w:lvl w:ilvl="0" w:tplc="485AF77A">
      <w:start w:val="1"/>
      <w:numFmt w:val="bullet"/>
      <w:lvlText w:val="̵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5CA8"/>
    <w:multiLevelType w:val="multilevel"/>
    <w:tmpl w:val="A5040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25D88"/>
    <w:multiLevelType w:val="hybridMultilevel"/>
    <w:tmpl w:val="E4842C8E"/>
    <w:lvl w:ilvl="0" w:tplc="8ED85A5A">
      <w:start w:val="1"/>
      <w:numFmt w:val="bullet"/>
      <w:lvlText w:val="̵"/>
      <w:lvlJc w:val="left"/>
      <w:pPr>
        <w:ind w:left="1429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E2D43"/>
    <w:multiLevelType w:val="multilevel"/>
    <w:tmpl w:val="252A1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56420E"/>
    <w:multiLevelType w:val="hybridMultilevel"/>
    <w:tmpl w:val="A30EFC84"/>
    <w:lvl w:ilvl="0" w:tplc="9F7E50DE">
      <w:start w:val="1"/>
      <w:numFmt w:val="bullet"/>
      <w:lvlText w:val="­"/>
      <w:lvlJc w:val="left"/>
      <w:pPr>
        <w:ind w:left="1429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AF"/>
    <w:rsid w:val="001418E1"/>
    <w:rsid w:val="0014298D"/>
    <w:rsid w:val="00361B50"/>
    <w:rsid w:val="003C45C7"/>
    <w:rsid w:val="00554CAF"/>
    <w:rsid w:val="005811F3"/>
    <w:rsid w:val="00875277"/>
    <w:rsid w:val="009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64FCDE"/>
  <w15:docId w15:val="{32749300-3336-4DA6-8266-D9E844A7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F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6A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5006</Words>
  <Characters>28537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9</cp:revision>
  <dcterms:created xsi:type="dcterms:W3CDTF">2024-05-27T16:14:00Z</dcterms:created>
  <dcterms:modified xsi:type="dcterms:W3CDTF">2024-06-05T09:03:00Z</dcterms:modified>
</cp:coreProperties>
</file>