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Баишевская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Баишевская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СОШ»)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809" w:type="dxa"/>
        <w:tblLook w:val="0600" w:firstRow="0" w:lastRow="0" w:firstColumn="0" w:lastColumn="0" w:noHBand="1" w:noVBand="1"/>
      </w:tblPr>
      <w:tblGrid>
        <w:gridCol w:w="4232"/>
        <w:gridCol w:w="5577"/>
      </w:tblGrid>
      <w:tr w:rsidR="00814585" w:rsidRPr="000C688C" w:rsidTr="00814585">
        <w:trPr>
          <w:trHeight w:val="11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Default="00814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Default="00814585" w:rsidP="0062490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Баишевская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4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23.05.2024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4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Default="000C688C" w:rsidP="00C25B3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814585">
              <w:rPr>
                <w:lang w:val="ru-RU"/>
              </w:rPr>
              <w:br/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Бичурга</w:t>
            </w:r>
            <w:proofErr w:type="spellEnd"/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Баишевская</w:t>
            </w:r>
            <w:proofErr w:type="spellEnd"/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="00814585">
              <w:rPr>
                <w:lang w:val="ru-RU"/>
              </w:rPr>
              <w:br/>
            </w:r>
            <w:bookmarkStart w:id="0" w:name="_GoBack"/>
            <w:bookmarkEnd w:id="0"/>
            <w:r w:rsidR="00814585">
              <w:rPr>
                <w:lang w:val="ru-RU"/>
              </w:rPr>
              <w:br/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4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23.05.2023 </w:t>
            </w:r>
            <w:r w:rsidR="00814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249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</w:tbl>
    <w:p w:rsidR="0042659E" w:rsidRDefault="0042659E" w:rsidP="004265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59E" w:rsidRPr="0042659E" w:rsidRDefault="0042659E" w:rsidP="0042659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265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языках образования</w:t>
      </w:r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изучения в МБОУ </w:t>
      </w:r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Бичурга</w:t>
      </w:r>
      <w:proofErr w:type="spellEnd"/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proofErr w:type="spellStart"/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Баишевская</w:t>
      </w:r>
      <w:proofErr w:type="spellEnd"/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образования,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42659E" w:rsidRPr="00A4160A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</w:t>
      </w:r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 </w:t>
      </w:r>
      <w:proofErr w:type="gramStart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Чувашской  Республики</w:t>
      </w:r>
      <w:proofErr w:type="gramEnd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языках в Чувашской Республике от 11.11.2003 г.  (В редакции Законов Чувашской Республ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от 27.06.2008 г. № 35; от 05.12.2011 г. №</w:t>
      </w:r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95; от 27.03.2014 № 18; от 29.12.2015 № 88</w:t>
      </w:r>
      <w:proofErr w:type="gramStart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 уставом</w:t>
      </w:r>
      <w:proofErr w:type="gramEnd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бюджетного общеобразовательного учреждения «</w:t>
      </w:r>
      <w:proofErr w:type="spellStart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Бичурга</w:t>
      </w:r>
      <w:proofErr w:type="spellEnd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Баишевская</w:t>
      </w:r>
      <w:proofErr w:type="spellEnd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Шемуршинского 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округа</w:t>
      </w:r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Чувашской Республики (далее — 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рганизация)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Язык </w:t>
      </w:r>
      <w:r w:rsidR="007250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(языки) </w:t>
      </w: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организации осуществляется </w:t>
      </w:r>
      <w:proofErr w:type="gramStart"/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</w:t>
      </w:r>
      <w:proofErr w:type="gramEnd"/>
      <w:r w:rsidR="00A4160A" w:rsidRP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языках — чувашском и русском.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Родители (законные представители) несовершеннолетних обучающихся вправе выбрать получение </w:t>
      </w:r>
      <w:r w:rsid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образования и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их детьми на родном языке из числа языков народов РФ – </w:t>
      </w:r>
      <w:r w:rsidR="00A41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чувашском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0BA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0E0BAE" w:rsidRP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имеют право на получение дошкольного</w:t>
      </w:r>
      <w:r w:rsid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0E0BAE" w:rsidRP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начального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Организацией, в порядке, установленном законодательством Российской Федерации и законодательством Чувашской Республики. Реализация указанных прав в Организации обеспечивается созданием необходимого числа классов, групп, а также условий для их функционирования.</w:t>
      </w:r>
    </w:p>
    <w:p w:rsidR="0042659E" w:rsidRPr="000E0BAE" w:rsidRDefault="0042659E" w:rsidP="000E0B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C3209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E0BAE" w:rsidRP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завершения получения несовершеннолетним ребенком основного общего образования сохраняется право выбора языка, языков образования из перечня, предлагаемого Организацией, с учетом мнения ребенка</w:t>
      </w:r>
      <w:r w:rsid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E0BAE" w:rsidRPr="000E0B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несовершеннолетних обучающихся.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20772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Выбор языка образования осуществляется родителями (законными представителями) </w:t>
      </w:r>
      <w:r w:rsidR="00C320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воспитанников,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</w:t>
      </w:r>
      <w:r w:rsidR="002077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</w:t>
      </w:r>
      <w:proofErr w:type="gramStart"/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 </w:t>
      </w:r>
      <w:r w:rsidR="002077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 В организации возможно изучение следующих родных языков из числа языков народов РФ, в том числе государственн</w:t>
      </w:r>
      <w:r w:rsidR="000E45A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0E45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45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Чувашской Р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еспублики:</w:t>
      </w:r>
    </w:p>
    <w:p w:rsidR="0042659E" w:rsidRPr="0042659E" w:rsidRDefault="0042659E" w:rsidP="0042659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2659E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proofErr w:type="spellEnd"/>
      <w:r w:rsidRPr="0042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659E"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4265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59E" w:rsidRPr="0042659E" w:rsidRDefault="000E45A4" w:rsidP="000E45A4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чувашского</w:t>
      </w:r>
      <w:r w:rsidR="0042659E" w:rsidRPr="0042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659E" w:rsidRPr="0042659E"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РФ).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Изучение родного я</w:t>
      </w:r>
      <w:r w:rsidR="007250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 из числа языков народов РФ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 рамках учебных предметов:</w:t>
      </w:r>
    </w:p>
    <w:p w:rsidR="0042659E" w:rsidRPr="0042659E" w:rsidRDefault="0072501E" w:rsidP="0042659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(чувашский)»</w:t>
      </w:r>
      <w:r w:rsidR="0042659E"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«Литературное чтение на родном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чувашском) </w:t>
      </w:r>
      <w:r w:rsidR="0042659E"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</w:t>
      </w:r>
      <w:proofErr w:type="gramEnd"/>
      <w:r w:rsidR="0042659E"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</w:t>
      </w:r>
      <w:r w:rsidR="0042659E" w:rsidRPr="004265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659E"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42659E" w:rsidRPr="0042659E" w:rsidRDefault="0042659E" w:rsidP="0042659E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«Родной </w:t>
      </w:r>
      <w:r w:rsidR="007250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(чувашский) язык»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«Родная</w:t>
      </w:r>
      <w:r w:rsidR="007250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(чувашская)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литература» –</w:t>
      </w:r>
      <w:r w:rsidRPr="004265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Изучение родного яз</w:t>
      </w:r>
      <w:r w:rsidR="007250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ыка из числа языков народов РФ </w:t>
      </w: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42659E" w:rsidRPr="0042659E" w:rsidRDefault="0042659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5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</w:p>
    <w:p w:rsidR="003C45C7" w:rsidRDefault="0072501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01E">
        <w:rPr>
          <w:rFonts w:ascii="Times New Roman" w:hAnsi="Times New Roman" w:cs="Times New Roman"/>
          <w:sz w:val="24"/>
          <w:szCs w:val="24"/>
          <w:lang w:val="ru-RU"/>
        </w:rPr>
        <w:t>3.8. Преподавание и изучение иных предметов на уровне основного и среднего общего образования   осуществляется на русском языке.</w:t>
      </w:r>
    </w:p>
    <w:p w:rsidR="0072501E" w:rsidRPr="0072501E" w:rsidRDefault="0072501E" w:rsidP="0072501E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0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Язык (языки) воспитания</w:t>
      </w:r>
    </w:p>
    <w:p w:rsidR="0072501E" w:rsidRPr="0072501E" w:rsidRDefault="0072501E" w:rsidP="0072501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0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Внеурочная деятельность и воспитательная работа в школе осуществляется на </w:t>
      </w:r>
      <w:r w:rsidRPr="007250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русском или  чувашском языках в соответствии с утвержденными планами внеурочной </w:t>
      </w:r>
      <w:r w:rsidRPr="007250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деятельности и воспитательной работы.</w:t>
      </w:r>
    </w:p>
    <w:p w:rsidR="0072501E" w:rsidRPr="0072501E" w:rsidRDefault="0072501E" w:rsidP="0072501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01E" w:rsidRPr="0072501E" w:rsidRDefault="0072501E" w:rsidP="0042659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501E" w:rsidRPr="0072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1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5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0C688C"/>
    <w:rsid w:val="000E0BAE"/>
    <w:rsid w:val="000E45A4"/>
    <w:rsid w:val="00207727"/>
    <w:rsid w:val="003115D4"/>
    <w:rsid w:val="003A1B63"/>
    <w:rsid w:val="003C45C7"/>
    <w:rsid w:val="0042659E"/>
    <w:rsid w:val="004911E3"/>
    <w:rsid w:val="00624906"/>
    <w:rsid w:val="0072501E"/>
    <w:rsid w:val="00814585"/>
    <w:rsid w:val="00A4160A"/>
    <w:rsid w:val="00C25B3C"/>
    <w:rsid w:val="00C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9532"/>
  <w15:docId w15:val="{B25B1E14-6D71-4F30-9759-5DF5C0F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9</cp:revision>
  <dcterms:created xsi:type="dcterms:W3CDTF">2024-05-24T14:14:00Z</dcterms:created>
  <dcterms:modified xsi:type="dcterms:W3CDTF">2024-05-29T06:29:00Z</dcterms:modified>
</cp:coreProperties>
</file>