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63B" w:rsidRPr="004C0634" w:rsidRDefault="0004163B" w:rsidP="000416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размещения на сайтах и СМИ</w:t>
      </w:r>
    </w:p>
    <w:p w:rsidR="0004163B" w:rsidRDefault="0004163B" w:rsidP="0004163B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</w:pPr>
    </w:p>
    <w:p w:rsidR="0004163B" w:rsidRPr="0004163B" w:rsidRDefault="0004163B" w:rsidP="00041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63B">
        <w:rPr>
          <w:rFonts w:ascii="Times New Roman" w:hAnsi="Times New Roman" w:cs="Times New Roman"/>
          <w:b/>
          <w:sz w:val="24"/>
          <w:szCs w:val="24"/>
        </w:rPr>
        <w:t>РОДИТЕЛЯМ. КАК ВЫБРАТЬ ДЕТСКИЙ ОЗДОРОВИТЕЛЬНЫЙ ЛАГЕРЬ?</w:t>
      </w:r>
    </w:p>
    <w:p w:rsidR="0004163B" w:rsidRPr="0004163B" w:rsidRDefault="0004163B" w:rsidP="00041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63B" w:rsidRPr="0004163B" w:rsidRDefault="0004163B" w:rsidP="00041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Характерные для современной школы, в</w:t>
      </w:r>
      <w:r w:rsidRPr="0004163B">
        <w:rPr>
          <w:rFonts w:ascii="Times New Roman" w:hAnsi="Times New Roman" w:cs="Times New Roman"/>
          <w:sz w:val="24"/>
          <w:szCs w:val="24"/>
        </w:rPr>
        <w:t>ысокие учебные нагрузки в течение учебного года, могут способствовать снижению защитных сил организма ребенка, и привести к росту заболеваемости.</w:t>
      </w:r>
    </w:p>
    <w:p w:rsidR="0004163B" w:rsidRPr="0004163B" w:rsidRDefault="0004163B" w:rsidP="00041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63B">
        <w:rPr>
          <w:rFonts w:ascii="Times New Roman" w:hAnsi="Times New Roman" w:cs="Times New Roman"/>
          <w:sz w:val="24"/>
          <w:szCs w:val="24"/>
        </w:rPr>
        <w:t>Каникулы позволяют использовать возможности пребывания детей в детской оздоровительной организации для отдыха и оздоровления детей, повышения их двигательной активности.</w:t>
      </w:r>
    </w:p>
    <w:p w:rsidR="0004163B" w:rsidRPr="0004163B" w:rsidRDefault="0004163B" w:rsidP="00041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63B">
        <w:rPr>
          <w:rFonts w:ascii="Times New Roman" w:hAnsi="Times New Roman" w:cs="Times New Roman"/>
          <w:sz w:val="24"/>
          <w:szCs w:val="24"/>
        </w:rPr>
        <w:t>С началом лета родители сталкиваются с нелегкой задачей спланировать отдых ребенку. Если достаточно непродолжительные зимние или весенние каникулы дети вполне могли провести дома в компании друзей и родителей, то долгий летний отдых требует более серьезного подхода. Особенно сложно тем взрослым, чьи дети еще маленькие, а отпуск слишком короткий или его вовсе нет. Одним из вариантов организации летнего досуга детей - устроить ребенка в оздоровительный лагерь.</w:t>
      </w:r>
    </w:p>
    <w:p w:rsidR="0004163B" w:rsidRPr="0004163B" w:rsidRDefault="0004163B" w:rsidP="00041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63B">
        <w:rPr>
          <w:rFonts w:ascii="Times New Roman" w:hAnsi="Times New Roman" w:cs="Times New Roman"/>
          <w:sz w:val="24"/>
          <w:szCs w:val="24"/>
        </w:rPr>
        <w:t>В подобном заведении дети не только укрепляют здоровье, но и находят много друзей, учатся новому, получают интересные знания и ценный опыт. Поездка в лагерь всегда приносит массу неизгладимых впечатлений.</w:t>
      </w:r>
    </w:p>
    <w:p w:rsidR="0004163B" w:rsidRPr="0004163B" w:rsidRDefault="0004163B" w:rsidP="00041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63B">
        <w:rPr>
          <w:rFonts w:ascii="Times New Roman" w:hAnsi="Times New Roman" w:cs="Times New Roman"/>
          <w:sz w:val="24"/>
          <w:szCs w:val="24"/>
        </w:rPr>
        <w:t>В настоящее время для отдыха детей имеется огромное количество разнообразных детских лагерей.</w:t>
      </w:r>
    </w:p>
    <w:p w:rsidR="0004163B" w:rsidRPr="0004163B" w:rsidRDefault="0004163B" w:rsidP="00041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63B">
        <w:rPr>
          <w:rFonts w:ascii="Times New Roman" w:hAnsi="Times New Roman" w:cs="Times New Roman"/>
          <w:sz w:val="24"/>
          <w:szCs w:val="24"/>
        </w:rPr>
        <w:t>Выбирая лагерь для ребенка, необходимо обратить внимание, насколько соблюдаются основные санитарно-эпидемиологические требования в данном оздоровительном учреждении, в зависимости от назначения (загородный, палаточный, дневной), а именно:</w:t>
      </w:r>
    </w:p>
    <w:p w:rsidR="0004163B" w:rsidRPr="0004163B" w:rsidRDefault="0004163B" w:rsidP="0004163B">
      <w:pPr>
        <w:jc w:val="both"/>
        <w:rPr>
          <w:rFonts w:ascii="Times New Roman" w:hAnsi="Times New Roman" w:cs="Times New Roman"/>
          <w:sz w:val="24"/>
          <w:szCs w:val="24"/>
        </w:rPr>
      </w:pPr>
      <w:r w:rsidRPr="0004163B">
        <w:rPr>
          <w:rFonts w:ascii="Times New Roman" w:hAnsi="Times New Roman" w:cs="Times New Roman"/>
          <w:sz w:val="24"/>
          <w:szCs w:val="24"/>
        </w:rPr>
        <w:t>1. В летний период продолжительность оздоровительной смены в детском лагере - не менее 21 дня, санаторной смены — не менее 24 дней.</w:t>
      </w:r>
    </w:p>
    <w:p w:rsidR="0004163B" w:rsidRPr="0004163B" w:rsidRDefault="0004163B" w:rsidP="0004163B">
      <w:pPr>
        <w:jc w:val="both"/>
        <w:rPr>
          <w:rFonts w:ascii="Times New Roman" w:hAnsi="Times New Roman" w:cs="Times New Roman"/>
          <w:sz w:val="24"/>
          <w:szCs w:val="24"/>
        </w:rPr>
      </w:pPr>
      <w:r w:rsidRPr="0004163B">
        <w:rPr>
          <w:rFonts w:ascii="Times New Roman" w:hAnsi="Times New Roman" w:cs="Times New Roman"/>
          <w:sz w:val="24"/>
          <w:szCs w:val="24"/>
        </w:rPr>
        <w:t>2. Для занятий физкультурой – оборудование зоны физкультурно-оздоровительных сооружений, что позволит обеспечить высокую двигательную активность детей, недостаток которой они испытывают в течение учебного года.</w:t>
      </w:r>
    </w:p>
    <w:p w:rsidR="0004163B" w:rsidRPr="0004163B" w:rsidRDefault="0004163B" w:rsidP="0004163B">
      <w:pPr>
        <w:jc w:val="both"/>
        <w:rPr>
          <w:rFonts w:ascii="Times New Roman" w:hAnsi="Times New Roman" w:cs="Times New Roman"/>
          <w:sz w:val="24"/>
          <w:szCs w:val="24"/>
        </w:rPr>
      </w:pPr>
      <w:r w:rsidRPr="0004163B">
        <w:rPr>
          <w:rFonts w:ascii="Times New Roman" w:hAnsi="Times New Roman" w:cs="Times New Roman"/>
          <w:sz w:val="24"/>
          <w:szCs w:val="24"/>
        </w:rPr>
        <w:t>3. В период работы детского оздоровительного лагеря не допускается проведение текущего и капитального ремонта в местах пребывания детей.</w:t>
      </w:r>
    </w:p>
    <w:p w:rsidR="0004163B" w:rsidRPr="0004163B" w:rsidRDefault="0004163B" w:rsidP="0004163B">
      <w:pPr>
        <w:jc w:val="both"/>
        <w:rPr>
          <w:rFonts w:ascii="Times New Roman" w:hAnsi="Times New Roman" w:cs="Times New Roman"/>
          <w:sz w:val="24"/>
          <w:szCs w:val="24"/>
        </w:rPr>
      </w:pPr>
      <w:r w:rsidRPr="0004163B">
        <w:rPr>
          <w:rFonts w:ascii="Times New Roman" w:hAnsi="Times New Roman" w:cs="Times New Roman"/>
          <w:sz w:val="24"/>
          <w:szCs w:val="24"/>
        </w:rPr>
        <w:t>4. Спальные комнаты (отдельные для мальчиков и девочек), оборудуются стационарными кроватями и необходимой мебелью (тумбочки, стулья, шкаф для хранения одежды и обуви).</w:t>
      </w:r>
    </w:p>
    <w:p w:rsidR="0004163B" w:rsidRPr="0004163B" w:rsidRDefault="0004163B" w:rsidP="0004163B">
      <w:pPr>
        <w:jc w:val="both"/>
        <w:rPr>
          <w:rFonts w:ascii="Times New Roman" w:hAnsi="Times New Roman" w:cs="Times New Roman"/>
          <w:sz w:val="24"/>
          <w:szCs w:val="24"/>
        </w:rPr>
      </w:pPr>
      <w:r w:rsidRPr="0004163B">
        <w:rPr>
          <w:rFonts w:ascii="Times New Roman" w:hAnsi="Times New Roman" w:cs="Times New Roman"/>
          <w:sz w:val="24"/>
          <w:szCs w:val="24"/>
        </w:rPr>
        <w:t xml:space="preserve">5. Каждое спальное место обеспечивается комплектом постельных принадлежностей (матрацем с </w:t>
      </w:r>
      <w:proofErr w:type="spellStart"/>
      <w:r w:rsidRPr="0004163B">
        <w:rPr>
          <w:rFonts w:ascii="Times New Roman" w:hAnsi="Times New Roman" w:cs="Times New Roman"/>
          <w:sz w:val="24"/>
          <w:szCs w:val="24"/>
        </w:rPr>
        <w:t>наматрасником</w:t>
      </w:r>
      <w:proofErr w:type="spellEnd"/>
      <w:r w:rsidRPr="0004163B">
        <w:rPr>
          <w:rFonts w:ascii="Times New Roman" w:hAnsi="Times New Roman" w:cs="Times New Roman"/>
          <w:sz w:val="24"/>
          <w:szCs w:val="24"/>
        </w:rPr>
        <w:t>, подушкой, одеялом и постельным бельем, полотенцами).</w:t>
      </w:r>
    </w:p>
    <w:p w:rsidR="0004163B" w:rsidRPr="0004163B" w:rsidRDefault="0004163B" w:rsidP="0004163B">
      <w:pPr>
        <w:jc w:val="both"/>
        <w:rPr>
          <w:rFonts w:ascii="Times New Roman" w:hAnsi="Times New Roman" w:cs="Times New Roman"/>
          <w:sz w:val="24"/>
          <w:szCs w:val="24"/>
        </w:rPr>
      </w:pPr>
      <w:r w:rsidRPr="0004163B">
        <w:rPr>
          <w:rFonts w:ascii="Times New Roman" w:hAnsi="Times New Roman" w:cs="Times New Roman"/>
          <w:sz w:val="24"/>
          <w:szCs w:val="24"/>
        </w:rPr>
        <w:t>6. Для предотвращения залета насекомых в игровых, спальнях, помещениях столовой устанавливаются москитные сетки.</w:t>
      </w:r>
    </w:p>
    <w:p w:rsidR="0004163B" w:rsidRPr="0004163B" w:rsidRDefault="0004163B" w:rsidP="0004163B">
      <w:pPr>
        <w:jc w:val="both"/>
        <w:rPr>
          <w:rFonts w:ascii="Times New Roman" w:hAnsi="Times New Roman" w:cs="Times New Roman"/>
          <w:sz w:val="24"/>
          <w:szCs w:val="24"/>
        </w:rPr>
      </w:pPr>
      <w:r w:rsidRPr="0004163B">
        <w:rPr>
          <w:rFonts w:ascii="Times New Roman" w:hAnsi="Times New Roman" w:cs="Times New Roman"/>
          <w:sz w:val="24"/>
          <w:szCs w:val="24"/>
        </w:rPr>
        <w:t>7. Окна помещений – оборудование форточками и фрамугами для организации проветривания.</w:t>
      </w:r>
    </w:p>
    <w:p w:rsidR="0004163B" w:rsidRPr="0004163B" w:rsidRDefault="0004163B" w:rsidP="0004163B">
      <w:pPr>
        <w:jc w:val="both"/>
        <w:rPr>
          <w:rFonts w:ascii="Times New Roman" w:hAnsi="Times New Roman" w:cs="Times New Roman"/>
          <w:sz w:val="24"/>
          <w:szCs w:val="24"/>
        </w:rPr>
      </w:pPr>
      <w:r w:rsidRPr="0004163B">
        <w:rPr>
          <w:rFonts w:ascii="Times New Roman" w:hAnsi="Times New Roman" w:cs="Times New Roman"/>
          <w:sz w:val="24"/>
          <w:szCs w:val="24"/>
        </w:rPr>
        <w:lastRenderedPageBreak/>
        <w:t xml:space="preserve">8. Для организации гигиенических процедур в туалетных, душевых, умывальных с </w:t>
      </w:r>
      <w:proofErr w:type="spellStart"/>
      <w:r w:rsidRPr="0004163B">
        <w:rPr>
          <w:rFonts w:ascii="Times New Roman" w:hAnsi="Times New Roman" w:cs="Times New Roman"/>
          <w:sz w:val="24"/>
          <w:szCs w:val="24"/>
        </w:rPr>
        <w:t>ногомойками</w:t>
      </w:r>
      <w:proofErr w:type="spellEnd"/>
      <w:r w:rsidRPr="0004163B">
        <w:rPr>
          <w:rFonts w:ascii="Times New Roman" w:hAnsi="Times New Roman" w:cs="Times New Roman"/>
          <w:sz w:val="24"/>
          <w:szCs w:val="24"/>
        </w:rPr>
        <w:t>, умывальных перед обеденным залом должны быть предусмотрены смесители с подводкой холодной и горячей воды (мыло, полотенце в наличии постоянно)</w:t>
      </w:r>
    </w:p>
    <w:p w:rsidR="0004163B" w:rsidRPr="0004163B" w:rsidRDefault="0004163B" w:rsidP="0004163B">
      <w:pPr>
        <w:jc w:val="both"/>
        <w:rPr>
          <w:rFonts w:ascii="Times New Roman" w:hAnsi="Times New Roman" w:cs="Times New Roman"/>
          <w:sz w:val="24"/>
          <w:szCs w:val="24"/>
        </w:rPr>
      </w:pPr>
      <w:r w:rsidRPr="0004163B">
        <w:rPr>
          <w:rFonts w:ascii="Times New Roman" w:hAnsi="Times New Roman" w:cs="Times New Roman"/>
          <w:sz w:val="24"/>
          <w:szCs w:val="24"/>
        </w:rPr>
        <w:t>9. Питание детей - организовано в соответствии с примерным меню, утвержденным руководителем детского оздоровительного лагеря, рассчитанным не менее чем на 2 недели, с учетом физиологических потребностей в энергии и пищевых веществах для детей всех возрастных групп.</w:t>
      </w:r>
    </w:p>
    <w:p w:rsidR="0004163B" w:rsidRPr="0004163B" w:rsidRDefault="0004163B" w:rsidP="0004163B">
      <w:pPr>
        <w:jc w:val="both"/>
        <w:rPr>
          <w:rFonts w:ascii="Times New Roman" w:hAnsi="Times New Roman" w:cs="Times New Roman"/>
          <w:sz w:val="24"/>
          <w:szCs w:val="24"/>
        </w:rPr>
      </w:pPr>
      <w:r w:rsidRPr="0004163B">
        <w:rPr>
          <w:rFonts w:ascii="Times New Roman" w:hAnsi="Times New Roman" w:cs="Times New Roman"/>
          <w:sz w:val="24"/>
          <w:szCs w:val="24"/>
        </w:rPr>
        <w:t>10. Питьевой режим для детей - круглосуточно.</w:t>
      </w:r>
    </w:p>
    <w:p w:rsidR="0004163B" w:rsidRPr="0004163B" w:rsidRDefault="0004163B" w:rsidP="0004163B">
      <w:pPr>
        <w:jc w:val="both"/>
        <w:rPr>
          <w:rFonts w:ascii="Times New Roman" w:hAnsi="Times New Roman" w:cs="Times New Roman"/>
          <w:sz w:val="24"/>
          <w:szCs w:val="24"/>
        </w:rPr>
      </w:pPr>
      <w:r w:rsidRPr="0004163B">
        <w:rPr>
          <w:rFonts w:ascii="Times New Roman" w:hAnsi="Times New Roman" w:cs="Times New Roman"/>
          <w:sz w:val="24"/>
          <w:szCs w:val="24"/>
        </w:rPr>
        <w:t>11. Купание детей осуществляется в специально отведенных и оборудованных местах. На берегу оборудуются навесы от солнца и устанавливаются кабины для переодевания.</w:t>
      </w:r>
    </w:p>
    <w:p w:rsidR="0004163B" w:rsidRPr="0004163B" w:rsidRDefault="0004163B" w:rsidP="0004163B">
      <w:pPr>
        <w:jc w:val="both"/>
        <w:rPr>
          <w:rFonts w:ascii="Times New Roman" w:hAnsi="Times New Roman" w:cs="Times New Roman"/>
          <w:sz w:val="24"/>
          <w:szCs w:val="24"/>
        </w:rPr>
      </w:pPr>
      <w:r w:rsidRPr="0004163B">
        <w:rPr>
          <w:rFonts w:ascii="Times New Roman" w:hAnsi="Times New Roman" w:cs="Times New Roman"/>
          <w:sz w:val="24"/>
          <w:szCs w:val="24"/>
        </w:rPr>
        <w:t>Деятельность детских оздоровительных лагерей осуществляется только при наличии санитарно-эпидемиологического заключения о соответствии санитарно-эпидемиологическим правилам и нормативам.</w:t>
      </w:r>
    </w:p>
    <w:p w:rsidR="0004163B" w:rsidRPr="0004163B" w:rsidRDefault="0004163B" w:rsidP="0004163B">
      <w:pPr>
        <w:jc w:val="both"/>
        <w:rPr>
          <w:rFonts w:ascii="Times New Roman" w:hAnsi="Times New Roman" w:cs="Times New Roman"/>
          <w:sz w:val="24"/>
          <w:szCs w:val="24"/>
        </w:rPr>
      </w:pPr>
      <w:r w:rsidRPr="0004163B">
        <w:rPr>
          <w:rFonts w:ascii="Times New Roman" w:hAnsi="Times New Roman" w:cs="Times New Roman"/>
          <w:sz w:val="24"/>
          <w:szCs w:val="24"/>
        </w:rPr>
        <w:t> </w:t>
      </w:r>
      <w:r w:rsidRPr="0004163B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363880A" wp14:editId="09E6D49C">
            <wp:extent cx="2105025" cy="3019425"/>
            <wp:effectExtent l="0" t="0" r="9525" b="9525"/>
            <wp:docPr id="2" name="Рисунок 2" descr="https://cgon.rospotrebnadzor.ru/upload/pictures_inside_article/5ad/10091s7mrqkc3sf44kfy2dv3t8kqk100/nrAaB4pkMRBTng4y2eYZfZRHilPYZDSCuWFcj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gon.rospotrebnadzor.ru/upload/pictures_inside_article/5ad/10091s7mrqkc3sf44kfy2dv3t8kqk100/nrAaB4pkMRBTng4y2eYZfZRHilPYZDSCuWFcjHa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63B" w:rsidRPr="0072424C" w:rsidRDefault="0004163B" w:rsidP="0004163B">
      <w:pPr>
        <w:jc w:val="right"/>
        <w:rPr>
          <w:rFonts w:ascii="Times New Roman" w:hAnsi="Times New Roman" w:cs="Times New Roman"/>
          <w:b/>
        </w:rPr>
      </w:pPr>
      <w:r w:rsidRPr="0072424C">
        <w:rPr>
          <w:rFonts w:ascii="Times New Roman" w:hAnsi="Times New Roman" w:cs="Times New Roman"/>
          <w:b/>
        </w:rPr>
        <w:t>Врач по общей гигиене филиала ФБУЗ «Центр гигиены и эпидемиологии в Чувашской Республике – Чувашии в г. Новочебоксарске» Семенова Лина Владимировна</w:t>
      </w:r>
    </w:p>
    <w:p w:rsidR="007956FA" w:rsidRPr="0004163B" w:rsidRDefault="007956FA" w:rsidP="0004163B">
      <w:bookmarkStart w:id="0" w:name="_GoBack"/>
      <w:bookmarkEnd w:id="0"/>
    </w:p>
    <w:sectPr w:rsidR="007956FA" w:rsidRPr="0004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33"/>
    <w:rsid w:val="0004163B"/>
    <w:rsid w:val="00353D33"/>
    <w:rsid w:val="0079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2567"/>
  <w15:chartTrackingRefBased/>
  <w15:docId w15:val="{F863464B-14B5-4364-922B-E1835F08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Л.В.</dc:creator>
  <cp:keywords/>
  <dc:description/>
  <cp:lastModifiedBy>Семенова Л.В.</cp:lastModifiedBy>
  <cp:revision>2</cp:revision>
  <dcterms:created xsi:type="dcterms:W3CDTF">2024-05-15T08:05:00Z</dcterms:created>
  <dcterms:modified xsi:type="dcterms:W3CDTF">2024-05-15T08:14:00Z</dcterms:modified>
</cp:coreProperties>
</file>