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29" w:rsidRPr="00973929" w:rsidRDefault="00973929" w:rsidP="0097392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7392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Качество и безопасность предоставления услуг детского отдыха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Массовым видом летнего отдыха традиционно являются лагеря с дневным пребыванием. Кроме этого</w:t>
      </w:r>
      <w:r w:rsidR="00C12D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отдохнуть и поправить здоровье можно в загородных оздоровительных учреждениях и особенно в санаториях, в которых в полной мере используются различные формы оздоровления.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отдыха детей в лагере регулируется в том числе, законодательством о защите прав потребителей, а значит, родители ребенка и сам ребенок являются потребителями соответствующих услуг: родители - как лица, приобретающие или имеющие намерение приобрести услуги, дети - как лица, пользующиеся услугами. 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эффективного обеспечения отдыха и оздоровления детей в период летней оздоровительной кампании </w:t>
      </w:r>
      <w:r w:rsidR="00C12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хозяйствующим </w:t>
      </w: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субъектам, оказывающим по возмездному договору с гражданами услуги в сфере детского отдыха (туризма), необходимо уделять особое значение соблюдению  законодательства в сфере защиты прав потребителей.         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положениям п. 1 ст. 7 Закона Российской Федерации от 07.02.1992 № 2300-1 «О защите прав потребителей» (далее – Закон №2300-1) потребитель имеет право на то, чтобы услуга при обычных условиях ее использования была безопасна для жизни и здоровья потребителя.</w:t>
      </w:r>
    </w:p>
    <w:p w:rsidR="00973929" w:rsidRPr="004C4A46" w:rsidRDefault="00973929" w:rsidP="00C12DB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2DBD">
        <w:rPr>
          <w:rFonts w:ascii="Times New Roman" w:hAnsi="Times New Roman" w:cs="Times New Roman"/>
          <w:sz w:val="24"/>
          <w:szCs w:val="24"/>
          <w:lang w:eastAsia="ru-RU"/>
        </w:rPr>
        <w:t>Кроме того</w:t>
      </w:r>
      <w:r w:rsidR="00C12DBD" w:rsidRPr="00C12DB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12DBD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действующее законодательство обязывает летнее оздоровительное учреждение соблюдать требования Гражданского Кодекса РФ, </w:t>
      </w:r>
      <w:r w:rsidR="004C4A46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</w:t>
      </w:r>
      <w:r w:rsidRPr="00C12DBD">
        <w:rPr>
          <w:rFonts w:ascii="Times New Roman" w:hAnsi="Times New Roman" w:cs="Times New Roman"/>
          <w:sz w:val="24"/>
          <w:szCs w:val="24"/>
          <w:lang w:eastAsia="ru-RU"/>
        </w:rPr>
        <w:t xml:space="preserve"> от 24.11.1996 г. №132-ФЗ «Об основах туристской деятельности в Российской Федерации», </w:t>
      </w:r>
      <w:r w:rsidR="00C12DBD" w:rsidRPr="00C12D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4A46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</w:t>
      </w:r>
      <w:r w:rsidR="00C12DBD" w:rsidRPr="00C12DBD">
        <w:rPr>
          <w:rFonts w:ascii="Times New Roman" w:hAnsi="Times New Roman" w:cs="Times New Roman"/>
          <w:sz w:val="24"/>
          <w:szCs w:val="24"/>
          <w:lang w:eastAsia="ru-RU"/>
        </w:rPr>
        <w:t xml:space="preserve"> от 30.03.1999 г. №52-ФЗ «О санитарно-эпидемиологическом благополучии населения», </w:t>
      </w:r>
      <w:r w:rsidR="00C12DBD" w:rsidRPr="00C12DBD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СанПиН 2.3/2.4.3590-20 «Санитарно-эпидемиологические требования к организации общественного питания населения», 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r w:rsidR="00C12DBD" w:rsidRPr="004C4A46">
        <w:rPr>
          <w:rFonts w:ascii="Times New Roman" w:hAnsi="Times New Roman" w:cs="Times New Roman"/>
          <w:sz w:val="24"/>
          <w:szCs w:val="24"/>
          <w:shd w:val="clear" w:color="auto" w:fill="FFFFFF"/>
        </w:rPr>
        <w:t>ГОСТ Р 52887-2018</w:t>
      </w:r>
      <w:r w:rsidRPr="004C4A46">
        <w:rPr>
          <w:rFonts w:ascii="Times New Roman" w:hAnsi="Times New Roman" w:cs="Times New Roman"/>
          <w:sz w:val="24"/>
          <w:szCs w:val="24"/>
          <w:lang w:eastAsia="ru-RU"/>
        </w:rPr>
        <w:t xml:space="preserve"> «Услуги детям в учреждениях отдыха и оздоровления»</w:t>
      </w:r>
      <w:r w:rsidR="00C12DBD" w:rsidRPr="004C4A4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4A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2DBD" w:rsidRPr="004C4A4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4A46">
        <w:rPr>
          <w:rFonts w:ascii="Times New Roman" w:hAnsi="Times New Roman" w:cs="Times New Roman"/>
          <w:sz w:val="24"/>
          <w:szCs w:val="24"/>
          <w:lang w:eastAsia="ru-RU"/>
        </w:rPr>
        <w:t>      </w:t>
      </w:r>
    </w:p>
    <w:p w:rsidR="00F527DC" w:rsidRDefault="00F527DC" w:rsidP="00F52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ст. 4 Закона</w:t>
      </w:r>
      <w:r w:rsidR="00C64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№2300-1 также закреплено, что услуга, оказываемая по возмездному договору, помимо соответствия по качеству условиям договора (п. 1 ст. 4), обычным или конкретным (заявленным) целям ее приобретения (п.п. 2, 3 ст. 4</w:t>
      </w:r>
      <w:r w:rsidR="00C64999"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) должна</w:t>
      </w: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обязательным требованиям.     </w:t>
      </w:r>
    </w:p>
    <w:p w:rsidR="00973929" w:rsidRDefault="001F1725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73929"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трогие требования к работе оздоровительных учреждений предъявляются к системам водоснабжения и канализации, работе пищеблоков. Контролируется качество питьевой воды, воды из водоемов в местах купания детей. Открытие оздоровительного учреждения и заезд детей разрешается только при наличии санитарно-эпидемиологического заключения о его соответствии санитарно-эпидемиологическим правилам и нормативам. В медицинских книжках работников должны быть отметки о полном прохождении медицинского обследования, </w:t>
      </w:r>
      <w:r w:rsidR="004D0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</w:t>
      </w:r>
      <w:r w:rsidR="00973929"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обязательных прививках</w:t>
      </w:r>
      <w:r w:rsidR="004D0871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прохождении профессиональной гигиенической подготовки и аттестации с допуском к работе.</w:t>
      </w:r>
      <w:r w:rsidR="00973929"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работе с детьми в оздоровительных учреждениях не допускаются лица, не привитые против дифтерии и кори.</w:t>
      </w:r>
      <w:r w:rsidR="004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каждой смены работники пищеблоков должны пройти обследования на наличие норо-, рота- и других вирусных возбудителей кишечных инфекций</w:t>
      </w:r>
      <w:r w:rsidR="00F602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0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причинения вреда жизни или здоровью ребенка, а также его имуществу вследствие некачественного оказания услуг, возмещение ущерба возлагается на поставщика услуг в полном объеме (ст.14 Закона № 2300-1).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оказания некачественных услуг, потребитель вправе по своему выбору потребовать (ст. 29 Закона №2300-1):</w:t>
      </w:r>
    </w:p>
    <w:p w:rsidR="00F527DC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безвозмездного устранения недостатков оказанной услуги;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соответствующего уменьшения цены оказанной услуги;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возмещения понесенных им расходов по устранению недостатков оказанной услуги своими силами или третьими лицами.      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потребитель вправе отказаться от исполнения договора об оказании услуги и потребовать полного возмещения убытков, если в установленный указанным договором срок недостатки оказанной услуги не устранены исполнителем. Потребитель также вправе отказаться от исполнения договора о выполнении работы (оказании услуги), если им обнаружены существенные недостатки выполненной работы (оказанной услуги) или иные существенные отступления от условий договора.      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имелся факт нарушения срока оказания услуги - срока начала и (или) окончания оказания услуги, потребитель по своему выбору вправе (ст. 28 Закона №2300-1):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назначить исполнителю новый срок;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потребовать уменьшения цены за оказание услуги;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договора об оказании услуги.     </w:t>
      </w:r>
    </w:p>
    <w:p w:rsidR="00973929" w:rsidRPr="00973929" w:rsidRDefault="00973929" w:rsidP="00973929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потребитель вправе потребовать полного возмещения убытков, причиненных ему в связи с нарушением сроков оказания услуги.</w:t>
      </w:r>
    </w:p>
    <w:p w:rsidR="00973929" w:rsidRPr="00973929" w:rsidRDefault="00973929" w:rsidP="0097392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нарушении исполнителем услуг прав потребителя, правовыми основаниями для компенсации потребителям морального вреда служат положения ст. ст. 151, 1099-1101 Гражданского Кодекса Российской Федерации и ст. 15 Закона</w:t>
      </w:r>
      <w:bookmarkStart w:id="0" w:name="_GoBack"/>
      <w:bookmarkEnd w:id="0"/>
      <w:r w:rsidRPr="00973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№2300-1.</w:t>
      </w:r>
    </w:p>
    <w:p w:rsidR="00F76402" w:rsidRDefault="00F76402" w:rsidP="00973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27DC" w:rsidRPr="00C12DBD" w:rsidRDefault="00F527DC" w:rsidP="009739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ФБУЗ «Центр гигиены и эпидемиологии в Чувашской Республике – Чувашии в г. Шумерля»</w:t>
      </w:r>
    </w:p>
    <w:sectPr w:rsidR="00F527DC" w:rsidRPr="00C1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29"/>
    <w:rsid w:val="001F1725"/>
    <w:rsid w:val="00264D8E"/>
    <w:rsid w:val="0038739E"/>
    <w:rsid w:val="004C4A46"/>
    <w:rsid w:val="004D0871"/>
    <w:rsid w:val="006F661C"/>
    <w:rsid w:val="00973929"/>
    <w:rsid w:val="00C12DBD"/>
    <w:rsid w:val="00C64999"/>
    <w:rsid w:val="00C72F5D"/>
    <w:rsid w:val="00DA2D20"/>
    <w:rsid w:val="00F527DC"/>
    <w:rsid w:val="00F60249"/>
    <w:rsid w:val="00F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5024"/>
  <w15:docId w15:val="{81CB68B0-FA14-4AE8-AFED-4117E03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3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3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97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12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327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4609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9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128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6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82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Евлачова</dc:creator>
  <cp:lastModifiedBy>123</cp:lastModifiedBy>
  <cp:revision>6</cp:revision>
  <dcterms:created xsi:type="dcterms:W3CDTF">2021-05-18T05:21:00Z</dcterms:created>
  <dcterms:modified xsi:type="dcterms:W3CDTF">2024-05-13T06:51:00Z</dcterms:modified>
</cp:coreProperties>
</file>