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399"/>
        <w:gridCol w:w="4446"/>
      </w:tblGrid>
      <w:tr w:rsidR="00DB0376">
        <w:trPr>
          <w:trHeight w:val="1096"/>
        </w:trPr>
        <w:tc>
          <w:tcPr>
            <w:tcW w:w="4399" w:type="dxa"/>
          </w:tcPr>
          <w:p w:rsidR="00DB0376" w:rsidRDefault="000D7E2D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DB0376" w:rsidRDefault="000D7E2D">
            <w:pPr>
              <w:pStyle w:val="TableParagraph"/>
              <w:ind w:left="200" w:right="1366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 w:rsidR="004C4B00">
              <w:rPr>
                <w:sz w:val="24"/>
              </w:rPr>
              <w:t>«</w:t>
            </w:r>
            <w:proofErr w:type="spellStart"/>
            <w:r w:rsidR="004C4B00">
              <w:rPr>
                <w:sz w:val="24"/>
              </w:rPr>
              <w:t>Починокинельская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DB0376" w:rsidRDefault="000D7E2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 w:rsidR="004C4B00">
              <w:rPr>
                <w:sz w:val="24"/>
              </w:rPr>
              <w:t>«30</w:t>
            </w:r>
            <w:r>
              <w:rPr>
                <w:sz w:val="24"/>
              </w:rPr>
              <w:t>»</w:t>
            </w:r>
            <w:r w:rsidR="004C4B00"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446" w:type="dxa"/>
          </w:tcPr>
          <w:p w:rsidR="00DB0376" w:rsidRDefault="000D7E2D">
            <w:pPr>
              <w:pStyle w:val="TableParagraph"/>
              <w:spacing w:line="244" w:lineRule="exact"/>
              <w:ind w:left="399"/>
            </w:pPr>
            <w:r>
              <w:t>УТВЕРЖДЕНО</w:t>
            </w:r>
          </w:p>
          <w:p w:rsidR="00DB0376" w:rsidRDefault="00DB037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B0376" w:rsidRDefault="000D7E2D">
            <w:pPr>
              <w:pStyle w:val="TableParagraph"/>
              <w:ind w:left="399" w:right="182"/>
            </w:pPr>
            <w:proofErr w:type="gramStart"/>
            <w:r>
              <w:t>при</w:t>
            </w:r>
            <w:r w:rsidR="004C4B00">
              <w:t>казом</w:t>
            </w:r>
            <w:proofErr w:type="gramEnd"/>
            <w:r w:rsidR="004C4B00">
              <w:t xml:space="preserve"> директора МБОУ «</w:t>
            </w:r>
            <w:proofErr w:type="spellStart"/>
            <w:r w:rsidR="004C4B00">
              <w:t>Починокинельская</w:t>
            </w:r>
            <w:proofErr w:type="spellEnd"/>
            <w:r w:rsidR="004C4B00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СОШ»</w:t>
            </w:r>
            <w:r>
              <w:rPr>
                <w:spacing w:val="-5"/>
              </w:rPr>
              <w:t xml:space="preserve"> </w:t>
            </w:r>
            <w:r w:rsidR="004C4B00">
              <w:t>№ 75</w:t>
            </w:r>
            <w:r>
              <w:rPr>
                <w:spacing w:val="1"/>
              </w:rPr>
              <w:t xml:space="preserve"> </w:t>
            </w:r>
            <w:r w:rsidR="004C4B00">
              <w:t>от «30</w:t>
            </w:r>
            <w:r>
              <w:t>»</w:t>
            </w:r>
            <w:r>
              <w:rPr>
                <w:spacing w:val="-2"/>
              </w:rPr>
              <w:t xml:space="preserve"> </w:t>
            </w:r>
            <w:r>
              <w:t>августа 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</w:tbl>
    <w:p w:rsidR="00DB0376" w:rsidRDefault="00DB0376">
      <w:pPr>
        <w:pStyle w:val="a3"/>
        <w:spacing w:before="10"/>
        <w:ind w:left="0"/>
        <w:jc w:val="left"/>
        <w:rPr>
          <w:sz w:val="16"/>
        </w:rPr>
      </w:pPr>
    </w:p>
    <w:p w:rsidR="00DB0376" w:rsidRDefault="000D7E2D">
      <w:pPr>
        <w:pStyle w:val="a4"/>
        <w:spacing w:before="89" w:line="322" w:lineRule="exact"/>
      </w:pPr>
      <w:r>
        <w:t>Положение</w:t>
      </w:r>
    </w:p>
    <w:p w:rsidR="004C4B00" w:rsidRDefault="000D7E2D">
      <w:pPr>
        <w:pStyle w:val="a4"/>
        <w:ind w:right="642"/>
      </w:pPr>
      <w:proofErr w:type="gramStart"/>
      <w:r>
        <w:t>о</w:t>
      </w:r>
      <w:proofErr w:type="gramEnd"/>
      <w:r>
        <w:t xml:space="preserve"> формах, периодичности и порядке текущего контроля успеваемости</w:t>
      </w:r>
      <w:r>
        <w:rPr>
          <w:spacing w:val="-67"/>
        </w:rPr>
        <w:t xml:space="preserve"> </w:t>
      </w:r>
      <w:r>
        <w:t>и промежуточной аттестации обучающихся</w:t>
      </w:r>
      <w:r w:rsidR="004C4B00">
        <w:t xml:space="preserve"> </w:t>
      </w:r>
    </w:p>
    <w:p w:rsidR="004C4B00" w:rsidRDefault="004C4B00">
      <w:pPr>
        <w:pStyle w:val="a4"/>
        <w:ind w:right="642"/>
        <w:rPr>
          <w:spacing w:val="2"/>
        </w:rPr>
      </w:pPr>
      <w:r w:rsidRPr="004C4B00">
        <w:t>МБОУ «</w:t>
      </w:r>
      <w:proofErr w:type="spellStart"/>
      <w:r w:rsidRPr="004C4B00">
        <w:t>Починокинельская</w:t>
      </w:r>
      <w:proofErr w:type="spellEnd"/>
      <w:r w:rsidRPr="004C4B00">
        <w:t xml:space="preserve"> СОШ»</w:t>
      </w:r>
      <w:r w:rsidR="000D7E2D">
        <w:t xml:space="preserve"> по основным</w:t>
      </w:r>
      <w:r w:rsidR="000D7E2D">
        <w:rPr>
          <w:spacing w:val="1"/>
        </w:rPr>
        <w:t xml:space="preserve"> </w:t>
      </w:r>
      <w:r w:rsidR="000D7E2D">
        <w:t>общеобразовательным</w:t>
      </w:r>
      <w:r w:rsidR="000D7E2D">
        <w:rPr>
          <w:spacing w:val="-2"/>
        </w:rPr>
        <w:t xml:space="preserve"> </w:t>
      </w:r>
      <w:r w:rsidR="000D7E2D">
        <w:t>программам</w:t>
      </w:r>
      <w:r w:rsidR="000D7E2D">
        <w:rPr>
          <w:spacing w:val="2"/>
        </w:rPr>
        <w:t xml:space="preserve"> </w:t>
      </w:r>
    </w:p>
    <w:p w:rsidR="00DB0376" w:rsidRDefault="000D7E2D">
      <w:pPr>
        <w:pStyle w:val="1"/>
        <w:numPr>
          <w:ilvl w:val="0"/>
          <w:numId w:val="2"/>
        </w:numPr>
        <w:tabs>
          <w:tab w:val="left" w:pos="541"/>
        </w:tabs>
        <w:spacing w:before="3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74"/>
        </w:tabs>
        <w:ind w:right="574" w:firstLine="0"/>
        <w:jc w:val="both"/>
        <w:rPr>
          <w:sz w:val="24"/>
        </w:rPr>
      </w:pPr>
      <w:r>
        <w:rPr>
          <w:sz w:val="24"/>
        </w:rPr>
        <w:t>Настоящее Положение о формах, периодичности и порядке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 w:rsidR="004C4B00">
        <w:rPr>
          <w:sz w:val="24"/>
        </w:rPr>
        <w:t>«</w:t>
      </w:r>
      <w:proofErr w:type="spellStart"/>
      <w:r w:rsidR="004C4B00">
        <w:rPr>
          <w:sz w:val="24"/>
        </w:rPr>
        <w:t>Починокинельская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 школа» разработано в соответствии с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образования, утвержденным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4C4B00">
        <w:rPr>
          <w:sz w:val="24"/>
        </w:rPr>
        <w:t>«</w:t>
      </w:r>
      <w:proofErr w:type="spellStart"/>
      <w:r w:rsidR="004C4B00">
        <w:rPr>
          <w:sz w:val="24"/>
        </w:rPr>
        <w:t>Починокинельская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и региональным законодательством в сфере образования,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образовательными программами, а также в соответствии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(далее – ООП 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СОО).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31"/>
        </w:tabs>
        <w:ind w:right="57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экстернов,</w:t>
      </w:r>
      <w:r>
        <w:rPr>
          <w:spacing w:val="-57"/>
          <w:sz w:val="24"/>
        </w:rPr>
        <w:t xml:space="preserve"> </w:t>
      </w:r>
      <w:r w:rsidR="004C4B00">
        <w:rPr>
          <w:sz w:val="24"/>
        </w:rPr>
        <w:t>зачисленных в МБОУ «</w:t>
      </w:r>
      <w:proofErr w:type="spellStart"/>
      <w:r w:rsidR="004C4B00">
        <w:rPr>
          <w:sz w:val="24"/>
        </w:rPr>
        <w:t>Починокинельская</w:t>
      </w:r>
      <w:proofErr w:type="spellEnd"/>
      <w:r>
        <w:rPr>
          <w:sz w:val="24"/>
        </w:rPr>
        <w:t xml:space="preserve"> СОШ» для прохождения промежуточной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15"/>
        </w:tabs>
        <w:ind w:right="579" w:firstLine="0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10"/>
        </w:tabs>
        <w:ind w:right="580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6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74"/>
        </w:tabs>
        <w:ind w:right="57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итоговую),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достижений обучающихся.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76"/>
        </w:tabs>
        <w:ind w:right="577" w:firstLine="0"/>
        <w:jc w:val="both"/>
        <w:rPr>
          <w:sz w:val="24"/>
        </w:rPr>
      </w:pPr>
      <w:r>
        <w:rPr>
          <w:sz w:val="24"/>
        </w:rPr>
        <w:t>Для обучающихся с ОВЗ в школе создаются специальные условия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потребностями.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Описание</w:t>
      </w:r>
    </w:p>
    <w:p w:rsidR="00DB0376" w:rsidRDefault="00DB0376">
      <w:pPr>
        <w:jc w:val="both"/>
        <w:rPr>
          <w:sz w:val="24"/>
        </w:rPr>
        <w:sectPr w:rsidR="00DB0376">
          <w:type w:val="continuous"/>
          <w:pgSz w:w="11910" w:h="16840"/>
          <w:pgMar w:top="1420" w:right="860" w:bottom="280" w:left="1140" w:header="720" w:footer="720" w:gutter="0"/>
          <w:cols w:space="720"/>
        </w:sectPr>
      </w:pPr>
    </w:p>
    <w:p w:rsidR="00DB0376" w:rsidRDefault="000D7E2D">
      <w:pPr>
        <w:pStyle w:val="a3"/>
        <w:spacing w:before="76"/>
        <w:ind w:right="583"/>
      </w:pPr>
      <w:proofErr w:type="gramStart"/>
      <w:r>
        <w:lastRenderedPageBreak/>
        <w:t>организации</w:t>
      </w:r>
      <w:proofErr w:type="gramEnd"/>
      <w:r>
        <w:t xml:space="preserve"> и содержания специальных условий указываются в подразделе с системой</w:t>
      </w:r>
      <w:r>
        <w:rPr>
          <w:spacing w:val="-57"/>
        </w:rPr>
        <w:t xml:space="preserve"> </w:t>
      </w:r>
      <w:r>
        <w:t>оценки достижения планируемых результатов освоения программы целевого раздела</w:t>
      </w:r>
      <w:r>
        <w:rPr>
          <w:spacing w:val="1"/>
        </w:rPr>
        <w:t xml:space="preserve"> </w:t>
      </w:r>
      <w:r>
        <w:t>ООП.</w:t>
      </w:r>
    </w:p>
    <w:p w:rsidR="00DB0376" w:rsidRDefault="000D7E2D">
      <w:pPr>
        <w:pStyle w:val="a3"/>
        <w:ind w:right="577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ПМПК.</w:t>
      </w:r>
    </w:p>
    <w:p w:rsidR="00DB0376" w:rsidRDefault="000D7E2D">
      <w:pPr>
        <w:pStyle w:val="1"/>
        <w:numPr>
          <w:ilvl w:val="0"/>
          <w:numId w:val="2"/>
        </w:numPr>
        <w:tabs>
          <w:tab w:val="left" w:pos="541"/>
        </w:tabs>
        <w:ind w:hanging="241"/>
        <w:jc w:val="both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74"/>
        </w:tabs>
        <w:ind w:right="581" w:firstLine="0"/>
        <w:jc w:val="both"/>
        <w:rPr>
          <w:sz w:val="24"/>
        </w:rPr>
      </w:pPr>
      <w:r>
        <w:rPr>
          <w:sz w:val="24"/>
        </w:rPr>
        <w:t>Стартовая диагностика проводится с целью оценки готовности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на новом уровне 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 ил</w:t>
      </w:r>
      <w:r>
        <w:rPr>
          <w:sz w:val="24"/>
        </w:rPr>
        <w:t>и в первый год изучения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обучающихся.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35"/>
        </w:tabs>
        <w:ind w:right="579" w:firstLine="0"/>
        <w:jc w:val="both"/>
        <w:rPr>
          <w:sz w:val="24"/>
        </w:rPr>
      </w:pPr>
      <w:r>
        <w:rPr>
          <w:sz w:val="24"/>
        </w:rPr>
        <w:t>Стартовая диагностика в начале 1-го класса позволяет определить у 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1"/>
          <w:sz w:val="24"/>
        </w:rPr>
        <w:t xml:space="preserve"> </w:t>
      </w:r>
      <w:r>
        <w:rPr>
          <w:sz w:val="24"/>
        </w:rPr>
        <w:t>и счетом.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86"/>
        </w:tabs>
        <w:ind w:right="572" w:firstLine="0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5-го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10-го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</w:t>
      </w:r>
      <w:r>
        <w:rPr>
          <w:sz w:val="24"/>
        </w:rPr>
        <w:t>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 средствами, в том числе средствами работы с информацией, знаково-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 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операциями.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33"/>
        </w:tabs>
        <w:ind w:right="576" w:firstLine="0"/>
        <w:jc w:val="both"/>
        <w:rPr>
          <w:sz w:val="24"/>
        </w:rPr>
      </w:pPr>
      <w:r>
        <w:rPr>
          <w:sz w:val="24"/>
        </w:rPr>
        <w:t>Стартовая диагностика может проводиться педагогическими работниками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</w:t>
      </w:r>
      <w:r>
        <w:rPr>
          <w:sz w:val="24"/>
        </w:rPr>
        <w:t>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 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(модулей).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24"/>
        </w:tabs>
        <w:ind w:right="580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81"/>
        </w:tabs>
        <w:ind w:right="579" w:firstLine="0"/>
        <w:jc w:val="both"/>
        <w:rPr>
          <w:sz w:val="24"/>
        </w:rPr>
      </w:pPr>
      <w:r>
        <w:rPr>
          <w:sz w:val="24"/>
        </w:rPr>
        <w:t>Мероприятия 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B0376" w:rsidRDefault="000D7E2D">
      <w:pPr>
        <w:pStyle w:val="1"/>
        <w:numPr>
          <w:ilvl w:val="0"/>
          <w:numId w:val="2"/>
        </w:numPr>
        <w:tabs>
          <w:tab w:val="left" w:pos="541"/>
        </w:tabs>
        <w:spacing w:before="3"/>
        <w:ind w:hanging="241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успеваемости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68"/>
        </w:tabs>
        <w:ind w:right="576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(учебных)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21"/>
        </w:tabs>
        <w:ind w:left="720" w:hanging="421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целях: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83" w:firstLine="0"/>
        <w:rPr>
          <w:sz w:val="24"/>
        </w:rPr>
      </w:pPr>
      <w:proofErr w:type="gramStart"/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83" w:firstLine="0"/>
        <w:rPr>
          <w:sz w:val="24"/>
        </w:rPr>
      </w:pPr>
      <w:proofErr w:type="gramStart"/>
      <w:r>
        <w:rPr>
          <w:sz w:val="24"/>
        </w:rPr>
        <w:t>коррекции</w:t>
      </w:r>
      <w:proofErr w:type="gramEnd"/>
      <w:r>
        <w:rPr>
          <w:sz w:val="24"/>
        </w:rPr>
        <w:t xml:space="preserve"> рабочих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курсов, дисциплин (модулей)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left="442" w:hanging="143"/>
        <w:rPr>
          <w:sz w:val="24"/>
        </w:rPr>
      </w:pPr>
      <w:proofErr w:type="gramStart"/>
      <w:r>
        <w:rPr>
          <w:sz w:val="24"/>
        </w:rPr>
        <w:t>предупреждения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неуспеваемости.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76"/>
        </w:tabs>
        <w:ind w:right="580" w:firstLine="0"/>
        <w:jc w:val="both"/>
        <w:rPr>
          <w:sz w:val="24"/>
        </w:rPr>
      </w:pPr>
      <w:r>
        <w:rPr>
          <w:sz w:val="24"/>
        </w:rPr>
        <w:t>Текущий контроль успеваемости проводится для всех обучающихся школы,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образовательной программе, зачисленных в школу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81"/>
        </w:tabs>
        <w:ind w:right="581" w:firstLine="0"/>
        <w:jc w:val="both"/>
        <w:rPr>
          <w:sz w:val="24"/>
        </w:rPr>
      </w:pPr>
      <w:r>
        <w:rPr>
          <w:sz w:val="24"/>
        </w:rPr>
        <w:t>Текущий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обучающихся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ООП,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00"/>
        </w:tabs>
        <w:ind w:right="574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</w:p>
    <w:p w:rsidR="00DB0376" w:rsidRDefault="00DB0376">
      <w:pPr>
        <w:jc w:val="both"/>
        <w:rPr>
          <w:sz w:val="24"/>
        </w:rPr>
        <w:sectPr w:rsidR="00DB0376">
          <w:pgSz w:w="11910" w:h="16840"/>
          <w:pgMar w:top="1340" w:right="860" w:bottom="280" w:left="1140" w:header="720" w:footer="720" w:gutter="0"/>
          <w:cols w:space="720"/>
        </w:sectPr>
      </w:pPr>
    </w:p>
    <w:p w:rsidR="00DB0376" w:rsidRDefault="000D7E2D">
      <w:pPr>
        <w:pStyle w:val="a3"/>
        <w:spacing w:before="76"/>
        <w:ind w:right="577"/>
      </w:pPr>
      <w:proofErr w:type="gramStart"/>
      <w:r>
        <w:lastRenderedPageBreak/>
        <w:t>особенностей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в формах, выбранных педагогическим работником самостоятельно, в том</w:t>
      </w:r>
      <w:r>
        <w:rPr>
          <w:spacing w:val="1"/>
        </w:rPr>
        <w:t xml:space="preserve"> </w:t>
      </w:r>
      <w:r>
        <w:t>числе: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83" w:firstLine="0"/>
        <w:rPr>
          <w:sz w:val="24"/>
        </w:rPr>
      </w:pPr>
      <w:proofErr w:type="gramStart"/>
      <w:r>
        <w:rPr>
          <w:sz w:val="24"/>
        </w:rPr>
        <w:t>письменной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(тест,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6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77" w:firstLine="0"/>
        <w:rPr>
          <w:sz w:val="24"/>
        </w:rPr>
      </w:pPr>
      <w:proofErr w:type="gramStart"/>
      <w:r>
        <w:rPr>
          <w:sz w:val="24"/>
        </w:rPr>
        <w:t>устного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коллоквиуме, практикуме;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83" w:firstLine="0"/>
        <w:rPr>
          <w:sz w:val="24"/>
        </w:rPr>
      </w:pPr>
      <w:proofErr w:type="gramStart"/>
      <w:r>
        <w:rPr>
          <w:sz w:val="24"/>
        </w:rPr>
        <w:t>диагностики</w:t>
      </w:r>
      <w:proofErr w:type="gramEnd"/>
      <w:r>
        <w:rPr>
          <w:sz w:val="24"/>
        </w:rPr>
        <w:t xml:space="preserve"> образовательных достижений обучающихся (стартовой, промежуточной,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итоговой);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82" w:firstLine="0"/>
        <w:rPr>
          <w:sz w:val="24"/>
        </w:rPr>
      </w:pPr>
      <w:proofErr w:type="gramStart"/>
      <w:r>
        <w:rPr>
          <w:sz w:val="24"/>
        </w:rPr>
        <w:t>иных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планом).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81"/>
        </w:tabs>
        <w:ind w:right="577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1-го класса осуществляется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дин</w:t>
      </w:r>
      <w:r>
        <w:rPr>
          <w:sz w:val="24"/>
        </w:rPr>
        <w:t>амики от начала учебного года к его концу с учетом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 индивидуальных достижений обучающегося за текущий и предыдущие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периоды. Результаты и динамика образовательных достижений каждого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55"/>
        </w:tabs>
        <w:spacing w:before="1"/>
        <w:ind w:right="578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2-ом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 пятибалльной системе оценивания. Для письменных работ, результат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шкале.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 разрабатывается с учетом уровня сложности заданий, времени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22"/>
        </w:tabs>
        <w:ind w:right="575" w:firstLine="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</w:t>
      </w:r>
      <w:r>
        <w:rPr>
          <w:sz w:val="24"/>
        </w:rPr>
        <w:t>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дневнике обучающегося в сроки и порядке, предусмотренные локальным 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 успеваемости выставляются две отметки: одна по учебному предмету «Русский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язык» или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 язык», а вторая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«Литературное 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(«Литература»)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3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41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29"/>
          <w:sz w:val="24"/>
        </w:rPr>
        <w:t xml:space="preserve"> </w:t>
      </w:r>
      <w:r>
        <w:rPr>
          <w:sz w:val="24"/>
        </w:rPr>
        <w:t>(«Родная</w:t>
      </w:r>
      <w:r>
        <w:rPr>
          <w:spacing w:val="36"/>
          <w:sz w:val="24"/>
        </w:rPr>
        <w:t xml:space="preserve"> </w:t>
      </w:r>
      <w:r>
        <w:rPr>
          <w:sz w:val="24"/>
        </w:rPr>
        <w:t>литера</w:t>
      </w:r>
      <w:r>
        <w:rPr>
          <w:sz w:val="24"/>
        </w:rPr>
        <w:t>тура»).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82"/>
        </w:tabs>
        <w:spacing w:before="1"/>
        <w:ind w:right="575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в форме письменной работы (тест, диктант, 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комплексная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контрольная работа).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99"/>
        </w:tabs>
        <w:ind w:right="577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повторное написание письменной работы обучающимися, 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82"/>
        </w:tabs>
        <w:ind w:right="58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успеваемости: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spacing w:before="1"/>
        <w:ind w:left="442" w:hanging="143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81" w:firstLine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="004C4B00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посещавших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 причине;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78" w:firstLine="0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каждому учебному предмету в одной параллели классов чаще 1 раза в 2,5 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не должен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 от всего объема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 времени, 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DB0376" w:rsidRDefault="00DB0376">
      <w:pPr>
        <w:jc w:val="both"/>
        <w:rPr>
          <w:sz w:val="24"/>
        </w:rPr>
        <w:sectPr w:rsidR="00DB0376">
          <w:pgSz w:w="11910" w:h="16840"/>
          <w:pgMar w:top="1340" w:right="860" w:bottom="280" w:left="1140" w:header="720" w:footer="720" w:gutter="0"/>
          <w:cols w:space="720"/>
        </w:sectPr>
      </w:pP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spacing w:before="76"/>
        <w:ind w:right="578" w:firstLine="0"/>
        <w:rPr>
          <w:sz w:val="24"/>
        </w:rPr>
      </w:pPr>
      <w:proofErr w:type="gramStart"/>
      <w:r>
        <w:rPr>
          <w:sz w:val="24"/>
        </w:rPr>
        <w:lastRenderedPageBreak/>
        <w:t>на</w:t>
      </w:r>
      <w:proofErr w:type="gramEnd"/>
      <w:r>
        <w:rPr>
          <w:sz w:val="24"/>
        </w:rPr>
        <w:t xml:space="preserve"> первом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left="442" w:hanging="143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25"/>
        </w:tabs>
        <w:ind w:right="580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25"/>
        </w:tabs>
        <w:ind w:right="574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 школы.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58"/>
        </w:tabs>
        <w:ind w:right="576" w:firstLine="0"/>
        <w:jc w:val="both"/>
        <w:rPr>
          <w:sz w:val="24"/>
        </w:rPr>
      </w:pPr>
      <w:r>
        <w:rPr>
          <w:sz w:val="24"/>
        </w:rPr>
        <w:t>Текущий контроль успеваемости в рамках внеурочной деятельности 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ее моделью, формой организации занятий и особенностями выбранного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внеурочной деятельности обучающихся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 условиях, установленных локальн</w:t>
      </w:r>
      <w:r>
        <w:rPr>
          <w:sz w:val="24"/>
        </w:rPr>
        <w:t>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школы.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82"/>
        </w:tabs>
        <w:spacing w:before="1"/>
        <w:ind w:right="576" w:firstLine="0"/>
        <w:jc w:val="both"/>
        <w:rPr>
          <w:sz w:val="24"/>
        </w:rPr>
      </w:pPr>
      <w:r>
        <w:rPr>
          <w:sz w:val="24"/>
        </w:rPr>
        <w:t>Для обучающихся с ОВЗ, осваивающих основную 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образования по ФГОС ООО, утв.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31.05.2021 № 287, в школе создаются специальные условия проведения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0"/>
          <w:sz w:val="24"/>
        </w:rPr>
        <w:t xml:space="preserve"> </w:t>
      </w:r>
      <w:r>
        <w:rPr>
          <w:sz w:val="24"/>
        </w:rPr>
        <w:t>успеваемости и промежуточной аттестации с учетом здоровья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DB0376" w:rsidRDefault="000D7E2D">
      <w:pPr>
        <w:pStyle w:val="a3"/>
        <w:ind w:right="582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ПМПК.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51"/>
        </w:tabs>
        <w:spacing w:before="1"/>
        <w:ind w:right="575" w:firstLine="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 и иным видам учебной деятельности, предусмотренных учебным 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как среднее арифметическое текущего контроля успеваемости,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четвертную письменную работу, и выставля</w:t>
      </w:r>
      <w:r>
        <w:rPr>
          <w:sz w:val="24"/>
        </w:rPr>
        <w:t>ются всем обучающимся школы в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округления.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66"/>
        </w:tabs>
        <w:ind w:right="579" w:firstLine="0"/>
        <w:jc w:val="both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 документами, более 50 процентов учебного времени, отм</w:t>
      </w:r>
      <w:r>
        <w:rPr>
          <w:sz w:val="24"/>
        </w:rPr>
        <w:t>етка 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 не выставляется или выставляется на основе результатов письменной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 успеваемости, по пропущенному материалу, а также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B0376" w:rsidRDefault="000D7E2D">
      <w:pPr>
        <w:pStyle w:val="1"/>
        <w:numPr>
          <w:ilvl w:val="0"/>
          <w:numId w:val="2"/>
        </w:numPr>
        <w:tabs>
          <w:tab w:val="left" w:pos="541"/>
        </w:tabs>
        <w:ind w:hanging="241"/>
        <w:jc w:val="both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18"/>
        </w:tabs>
        <w:ind w:right="578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21"/>
        </w:tabs>
        <w:ind w:left="720" w:hanging="421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82" w:firstLine="0"/>
        <w:rPr>
          <w:sz w:val="24"/>
        </w:rPr>
      </w:pPr>
      <w:proofErr w:type="gramStart"/>
      <w:r>
        <w:rPr>
          <w:sz w:val="24"/>
        </w:rPr>
        <w:t>объективного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DB0376" w:rsidRDefault="00DB0376">
      <w:pPr>
        <w:jc w:val="both"/>
        <w:rPr>
          <w:sz w:val="24"/>
        </w:rPr>
        <w:sectPr w:rsidR="00DB0376">
          <w:pgSz w:w="11910" w:h="16840"/>
          <w:pgMar w:top="1340" w:right="860" w:bottom="280" w:left="1140" w:header="720" w:footer="720" w:gutter="0"/>
          <w:cols w:space="720"/>
        </w:sectPr>
      </w:pP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spacing w:before="76"/>
        <w:ind w:right="581" w:firstLine="0"/>
        <w:rPr>
          <w:sz w:val="24"/>
        </w:rPr>
      </w:pPr>
      <w:proofErr w:type="gramStart"/>
      <w:r>
        <w:rPr>
          <w:sz w:val="24"/>
        </w:rPr>
        <w:lastRenderedPageBreak/>
        <w:t>соотнесения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 образовательных стандартов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81" w:firstLine="0"/>
        <w:rPr>
          <w:sz w:val="24"/>
        </w:rPr>
      </w:pP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достижений конкретного обучающегося, позволяющей 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им образовательной программы и учитывать индивидуальные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left="442" w:hanging="143"/>
        <w:rPr>
          <w:sz w:val="24"/>
        </w:rPr>
      </w:pPr>
      <w:proofErr w:type="gramStart"/>
      <w:r>
        <w:rPr>
          <w:sz w:val="24"/>
        </w:rPr>
        <w:t>оценки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83"/>
        </w:tabs>
        <w:ind w:right="578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</w:t>
      </w:r>
      <w:r>
        <w:rPr>
          <w:sz w:val="24"/>
        </w:rPr>
        <w:t>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безотметочный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 мониторинга качества образования школы. Промежуточная аттестация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ООП,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 в 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успеваемости.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00"/>
        </w:tabs>
        <w:ind w:right="578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предмету, курсу, дисциплине (модулю) и иным видам учебной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08"/>
        </w:tabs>
        <w:spacing w:before="1"/>
        <w:ind w:right="575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(тест,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2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25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60"/>
        </w:tabs>
        <w:ind w:right="577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шкале.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с учетом уровня сложности заданий, времени выполнения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 письменной работы.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37"/>
        </w:tabs>
        <w:ind w:right="576" w:firstLine="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сочинение, изложение и диктант с грамматическим заданием в журнал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 две отметки: одна по учебному предмету «Русский язык» или 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55"/>
          <w:sz w:val="24"/>
        </w:rPr>
        <w:t xml:space="preserve"> </w:t>
      </w:r>
      <w:r>
        <w:rPr>
          <w:sz w:val="24"/>
        </w:rPr>
        <w:t>а</w:t>
      </w:r>
      <w:r>
        <w:rPr>
          <w:spacing w:val="53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55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49"/>
          <w:sz w:val="24"/>
        </w:rPr>
        <w:t xml:space="preserve"> </w:t>
      </w:r>
      <w:r>
        <w:rPr>
          <w:sz w:val="24"/>
        </w:rPr>
        <w:t>(«Литература»)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</w:p>
    <w:p w:rsidR="00DB0376" w:rsidRDefault="000D7E2D">
      <w:pPr>
        <w:pStyle w:val="a3"/>
        <w:spacing w:before="1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языке»</w:t>
      </w:r>
      <w:r>
        <w:rPr>
          <w:spacing w:val="-7"/>
        </w:rPr>
        <w:t xml:space="preserve"> </w:t>
      </w:r>
      <w:r>
        <w:t>(«Родная</w:t>
      </w:r>
      <w:r>
        <w:rPr>
          <w:spacing w:val="-2"/>
        </w:rPr>
        <w:t xml:space="preserve"> </w:t>
      </w:r>
      <w:r>
        <w:t>литература»).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13"/>
        </w:tabs>
        <w:ind w:right="573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повторное написание письменной работы обучающимися, 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>удовлетворительную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33"/>
        </w:tabs>
        <w:ind w:right="580" w:firstLine="0"/>
        <w:jc w:val="both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иным</w:t>
      </w:r>
      <w:r>
        <w:rPr>
          <w:spacing w:val="34"/>
          <w:sz w:val="24"/>
        </w:rPr>
        <w:t xml:space="preserve"> </w:t>
      </w:r>
      <w:r>
        <w:rPr>
          <w:sz w:val="24"/>
        </w:rPr>
        <w:t>видам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2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аттестации: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spacing w:before="1"/>
        <w:ind w:left="442" w:hanging="143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81" w:firstLine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непосещавших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 причине;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75" w:firstLine="0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каждому учебному предмету в одной параллели классов чаще 1 раза в 2,5 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объема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 времени, отводимого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DB0376" w:rsidRDefault="00DB0376">
      <w:pPr>
        <w:jc w:val="both"/>
        <w:rPr>
          <w:sz w:val="24"/>
        </w:rPr>
        <w:sectPr w:rsidR="00DB0376">
          <w:pgSz w:w="11910" w:h="16840"/>
          <w:pgMar w:top="1340" w:right="860" w:bottom="280" w:left="1140" w:header="720" w:footer="720" w:gutter="0"/>
          <w:cols w:space="720"/>
        </w:sectPr>
      </w:pP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spacing w:before="76"/>
        <w:ind w:right="581" w:firstLine="0"/>
        <w:rPr>
          <w:sz w:val="24"/>
        </w:rPr>
      </w:pPr>
      <w:proofErr w:type="gramStart"/>
      <w:r>
        <w:rPr>
          <w:sz w:val="24"/>
        </w:rPr>
        <w:lastRenderedPageBreak/>
        <w:t>на</w:t>
      </w:r>
      <w:proofErr w:type="gramEnd"/>
      <w:r>
        <w:rPr>
          <w:sz w:val="24"/>
        </w:rPr>
        <w:t xml:space="preserve"> первом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left="442" w:hanging="143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48"/>
        </w:tabs>
        <w:ind w:right="581" w:firstLine="0"/>
        <w:jc w:val="both"/>
        <w:rPr>
          <w:sz w:val="24"/>
        </w:rPr>
      </w:pPr>
      <w:r>
        <w:rPr>
          <w:sz w:val="24"/>
        </w:rPr>
        <w:t>Промежуточную аттестацию обучающихся, нуждающихся в длительном ле</w:t>
      </w:r>
      <w:r>
        <w:rPr>
          <w:sz w:val="24"/>
        </w:rPr>
        <w:t>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 осуществляют педагогические работники школы. Отметки по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 промежуточной аттестации обучающихся фиксируются в журнале обучения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дому.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70"/>
        </w:tabs>
        <w:ind w:right="572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обучающихся, нуждающихся в длительном 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подтверждаются справкой о</w:t>
      </w:r>
      <w:r>
        <w:rPr>
          <w:sz w:val="24"/>
        </w:rPr>
        <w:t>б обучении в медицинской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школы.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96"/>
        </w:tabs>
        <w:spacing w:before="1"/>
        <w:ind w:right="575" w:firstLine="0"/>
        <w:jc w:val="both"/>
        <w:rPr>
          <w:sz w:val="24"/>
        </w:rPr>
      </w:pPr>
      <w:r>
        <w:rPr>
          <w:sz w:val="24"/>
        </w:rPr>
        <w:t>Промежуточная аттестация в рамках внеурочной деятельности определятся ее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 Оценивание планируемых результатов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51"/>
        </w:tabs>
        <w:ind w:right="581" w:firstLine="0"/>
        <w:jc w:val="both"/>
        <w:rPr>
          <w:sz w:val="24"/>
        </w:rPr>
      </w:pPr>
      <w:r>
        <w:rPr>
          <w:sz w:val="24"/>
        </w:rPr>
        <w:t>Годовые отметки по каждому учебному предмету, курсу, дисциплине (модулю) 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ным видам учебной деятельности, предусмотренных учебным планом,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среднее арифметическое четвертных отметок и отметки по результатам 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работы, выставляются всем обучающимся школы в журнал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</w:t>
      </w:r>
      <w:r>
        <w:rPr>
          <w:sz w:val="24"/>
        </w:rPr>
        <w:t>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1023"/>
        </w:tabs>
        <w:ind w:right="576" w:firstLine="0"/>
        <w:jc w:val="both"/>
        <w:rPr>
          <w:sz w:val="24"/>
        </w:rPr>
      </w:pPr>
      <w:r>
        <w:rPr>
          <w:sz w:val="24"/>
        </w:rPr>
        <w:t>Неудовлетворительная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(модулю) и иным видам учебной деятельности в журнал успеваемости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01"/>
        </w:tabs>
        <w:spacing w:before="1"/>
        <w:ind w:right="573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</w:t>
      </w:r>
      <w:r>
        <w:rPr>
          <w:sz w:val="24"/>
        </w:rPr>
        <w:t>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непрохождение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46"/>
        </w:tabs>
        <w:ind w:right="57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обучающемуся, родителям (законным представителям)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течение всего периода обучения должен быть обеспечен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пром</w:t>
      </w:r>
      <w:r>
        <w:rPr>
          <w:sz w:val="24"/>
        </w:rPr>
        <w:t>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DB0376" w:rsidRDefault="000D7E2D">
      <w:pPr>
        <w:pStyle w:val="1"/>
        <w:numPr>
          <w:ilvl w:val="0"/>
          <w:numId w:val="2"/>
        </w:numPr>
        <w:tabs>
          <w:tab w:val="left" w:pos="541"/>
        </w:tabs>
        <w:ind w:hanging="241"/>
        <w:jc w:val="both"/>
      </w:pPr>
      <w:r>
        <w:t>Промежуточная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экстернов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1110"/>
        </w:tabs>
        <w:ind w:right="575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 общего образования в форме самообразования,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 аттестацию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ш</w:t>
      </w:r>
      <w:r>
        <w:rPr>
          <w:sz w:val="24"/>
        </w:rPr>
        <w:t>коле.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95"/>
        </w:tabs>
        <w:ind w:right="579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 школу для прохождения аттестации 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год, на весь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DB0376" w:rsidRDefault="00DB0376">
      <w:pPr>
        <w:jc w:val="both"/>
        <w:rPr>
          <w:sz w:val="24"/>
        </w:rPr>
        <w:sectPr w:rsidR="00DB0376">
          <w:pgSz w:w="11910" w:h="16840"/>
          <w:pgMar w:top="1340" w:right="860" w:bottom="280" w:left="1140" w:header="720" w:footer="720" w:gutter="0"/>
          <w:cols w:space="720"/>
        </w:sectPr>
      </w:pPr>
    </w:p>
    <w:p w:rsidR="00DB0376" w:rsidRDefault="000D7E2D">
      <w:pPr>
        <w:pStyle w:val="a5"/>
        <w:numPr>
          <w:ilvl w:val="1"/>
          <w:numId w:val="2"/>
        </w:numPr>
        <w:tabs>
          <w:tab w:val="left" w:pos="810"/>
        </w:tabs>
        <w:spacing w:before="76"/>
        <w:ind w:right="582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 соответствующей образовательной программе, в том числе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47"/>
        </w:tabs>
        <w:ind w:right="577" w:firstLine="0"/>
        <w:jc w:val="both"/>
        <w:rPr>
          <w:sz w:val="24"/>
        </w:rPr>
      </w:pPr>
      <w:r>
        <w:rPr>
          <w:sz w:val="24"/>
        </w:rPr>
        <w:t>Сроки подачи заявления о прохождении промежуточной аттестации экстерном</w:t>
      </w:r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порядок возникновения, изменения и прекращения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78"/>
        </w:tabs>
        <w:ind w:right="573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 график прохождения промежуточной аттестации экстерном,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(курсу)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52"/>
        </w:tabs>
        <w:ind w:right="577" w:firstLine="0"/>
        <w:jc w:val="both"/>
        <w:rPr>
          <w:sz w:val="24"/>
        </w:rPr>
      </w:pPr>
      <w:r>
        <w:rPr>
          <w:sz w:val="24"/>
        </w:rPr>
        <w:t>До начала промежуточной аттестации экстерн может получить консультацию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экстерна.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55"/>
        </w:tabs>
        <w:ind w:right="580" w:firstLine="0"/>
        <w:jc w:val="both"/>
        <w:rPr>
          <w:sz w:val="24"/>
        </w:rPr>
      </w:pPr>
      <w:r>
        <w:rPr>
          <w:sz w:val="24"/>
        </w:rPr>
        <w:t>Экстерн имеет право на зачет результатов освоения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(модулей), практики, дополнительных образовательн</w:t>
      </w:r>
      <w:r>
        <w:rPr>
          <w:sz w:val="24"/>
        </w:rPr>
        <w:t>ых программ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40"/>
        </w:tabs>
        <w:spacing w:before="1"/>
        <w:ind w:right="579" w:firstLine="0"/>
        <w:jc w:val="both"/>
        <w:rPr>
          <w:sz w:val="24"/>
        </w:rPr>
      </w:pPr>
      <w:r>
        <w:rPr>
          <w:sz w:val="24"/>
        </w:rPr>
        <w:t>Промежуточная аттестация экстерна осуществляется 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 соотв</w:t>
      </w:r>
      <w:r>
        <w:rPr>
          <w:sz w:val="24"/>
        </w:rPr>
        <w:t>етствующую часть образовательной программы, самостоятельно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экстерна.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57"/>
        </w:tabs>
        <w:ind w:right="583" w:firstLine="0"/>
        <w:jc w:val="both"/>
        <w:rPr>
          <w:sz w:val="24"/>
        </w:rPr>
      </w:pPr>
      <w:r>
        <w:rPr>
          <w:sz w:val="24"/>
        </w:rPr>
        <w:t>Результаты промежуточной аттестации экстернов фиксируются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63"/>
        </w:tabs>
        <w:ind w:right="57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соответствующего уровня общего образования по форм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01"/>
        </w:tabs>
        <w:ind w:right="577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непрохождение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1016"/>
        </w:tabs>
        <w:spacing w:before="1"/>
        <w:ind w:right="582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</w:t>
      </w:r>
      <w:r>
        <w:rPr>
          <w:sz w:val="24"/>
        </w:rPr>
        <w:t>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школы.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15"/>
        </w:tabs>
        <w:ind w:right="573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срокам.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48"/>
        </w:tabs>
        <w:ind w:right="584" w:firstLine="0"/>
        <w:jc w:val="both"/>
        <w:rPr>
          <w:sz w:val="24"/>
        </w:rPr>
      </w:pPr>
      <w:r>
        <w:rPr>
          <w:sz w:val="24"/>
        </w:rPr>
        <w:t>Срок подачи заявления на зачисление в школу для прохождения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 составляет: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ind w:right="576" w:firstLine="0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образовательным программам основного общего образования - не менее чем за две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 до даты проведения итогового собеседования по рус</w:t>
      </w:r>
      <w:r>
        <w:rPr>
          <w:sz w:val="24"/>
        </w:rPr>
        <w:t>скому языку, но не 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марта;</w:t>
      </w:r>
    </w:p>
    <w:p w:rsidR="00DB0376" w:rsidRDefault="000D7E2D">
      <w:pPr>
        <w:pStyle w:val="a5"/>
        <w:numPr>
          <w:ilvl w:val="0"/>
          <w:numId w:val="1"/>
        </w:numPr>
        <w:tabs>
          <w:tab w:val="left" w:pos="443"/>
        </w:tabs>
        <w:spacing w:before="1"/>
        <w:ind w:right="579" w:firstLine="0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образовательным программам среднего общего образования - не менее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(изложения),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1076"/>
        </w:tabs>
        <w:ind w:right="573" w:firstLine="0"/>
        <w:jc w:val="both"/>
        <w:rPr>
          <w:sz w:val="24"/>
        </w:rPr>
      </w:pP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основного общего образования при условии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промежуточной аттестации отметок не ниже удовлетворительных, а также имеющие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"/>
          <w:sz w:val="24"/>
        </w:rPr>
        <w:t xml:space="preserve"> </w:t>
      </w:r>
      <w:r>
        <w:rPr>
          <w:sz w:val="24"/>
        </w:rPr>
        <w:t>«зачет»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</w:p>
    <w:p w:rsidR="00DB0376" w:rsidRDefault="00DB0376">
      <w:pPr>
        <w:jc w:val="both"/>
        <w:rPr>
          <w:sz w:val="24"/>
        </w:rPr>
        <w:sectPr w:rsidR="00DB0376">
          <w:pgSz w:w="11910" w:h="16840"/>
          <w:pgMar w:top="1340" w:right="860" w:bottom="280" w:left="1140" w:header="720" w:footer="720" w:gutter="0"/>
          <w:cols w:space="720"/>
        </w:sectPr>
      </w:pPr>
    </w:p>
    <w:p w:rsidR="00DB0376" w:rsidRDefault="000D7E2D">
      <w:pPr>
        <w:pStyle w:val="a3"/>
        <w:spacing w:before="76"/>
        <w:ind w:right="574"/>
      </w:pPr>
      <w:r>
        <w:lastRenderedPageBreak/>
        <w:t>Экстерны допускаются</w:t>
      </w:r>
      <w:r>
        <w:t xml:space="preserve"> к государственной итоговой аттестации по образовательным</w:t>
      </w:r>
      <w:r>
        <w:rPr>
          <w:spacing w:val="1"/>
        </w:rPr>
        <w:t xml:space="preserve"> </w:t>
      </w:r>
      <w:r>
        <w:t>программам среднего общего образования при условии получения на промежуточной</w:t>
      </w:r>
      <w:r>
        <w:rPr>
          <w:spacing w:val="1"/>
        </w:rPr>
        <w:t xml:space="preserve"> </w:t>
      </w:r>
      <w:r>
        <w:t>аттестации отметок не ниже удовлетворительных, а также имеющие результат «зачет»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(изложение).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46"/>
        </w:tabs>
        <w:ind w:right="581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DB0376" w:rsidRDefault="000D7E2D">
      <w:pPr>
        <w:pStyle w:val="1"/>
        <w:numPr>
          <w:ilvl w:val="0"/>
          <w:numId w:val="2"/>
        </w:numPr>
        <w:tabs>
          <w:tab w:val="left" w:pos="541"/>
        </w:tabs>
        <w:ind w:hanging="241"/>
        <w:jc w:val="both"/>
      </w:pPr>
      <w:r>
        <w:t>Ликвидация</w:t>
      </w:r>
      <w:r>
        <w:rPr>
          <w:spacing w:val="-4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задолженности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21"/>
        </w:tabs>
        <w:ind w:right="575" w:firstLine="0"/>
        <w:jc w:val="both"/>
        <w:rPr>
          <w:sz w:val="24"/>
        </w:rPr>
      </w:pPr>
      <w:r>
        <w:rPr>
          <w:sz w:val="24"/>
        </w:rPr>
        <w:t>Обучающиеся и экстерны, имеющие академическую задолженность, вправе пройти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(модулю) не более двух раз в сроки, определяемые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болезни обучающегося.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52"/>
        </w:tabs>
        <w:ind w:right="576" w:firstLine="0"/>
        <w:jc w:val="both"/>
        <w:rPr>
          <w:sz w:val="24"/>
        </w:rPr>
      </w:pPr>
      <w:r>
        <w:rPr>
          <w:sz w:val="24"/>
        </w:rPr>
        <w:t>Обучающиеся и экстерны обязаны ликвидировать академическую 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сроки.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79"/>
        </w:tabs>
        <w:ind w:right="577" w:firstLine="0"/>
        <w:jc w:val="both"/>
        <w:rPr>
          <w:sz w:val="24"/>
        </w:rPr>
      </w:pPr>
      <w:r>
        <w:rPr>
          <w:sz w:val="24"/>
        </w:rPr>
        <w:t xml:space="preserve">Для проведения промежуточной аттестации во второй </w:t>
      </w:r>
      <w:r>
        <w:rPr>
          <w:sz w:val="24"/>
        </w:rPr>
        <w:t>раз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 из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трех педагогических работников, с учетом их занятости. Персональный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776"/>
        </w:tabs>
        <w:ind w:right="583" w:firstLine="0"/>
        <w:jc w:val="both"/>
        <w:rPr>
          <w:sz w:val="24"/>
        </w:rPr>
      </w:pPr>
      <w:r>
        <w:rPr>
          <w:sz w:val="24"/>
        </w:rPr>
        <w:t>Ликвидация академической задолженности осуществляется в тех же формах,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промежуточная аттестация.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24"/>
        </w:tabs>
        <w:ind w:right="575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 предмету, курсу, дисциплине (модулю) оформляются про</w:t>
      </w:r>
      <w:r>
        <w:rPr>
          <w:sz w:val="24"/>
        </w:rPr>
        <w:t>токолом 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970"/>
        </w:tabs>
        <w:ind w:right="581" w:firstLine="0"/>
        <w:jc w:val="both"/>
        <w:rPr>
          <w:sz w:val="24"/>
        </w:rPr>
      </w:pP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</w:t>
      </w:r>
      <w:r>
        <w:rPr>
          <w:sz w:val="24"/>
        </w:rPr>
        <w:t>ением.</w:t>
      </w:r>
    </w:p>
    <w:p w:rsidR="00DB0376" w:rsidRDefault="000D7E2D">
      <w:pPr>
        <w:pStyle w:val="a5"/>
        <w:numPr>
          <w:ilvl w:val="1"/>
          <w:numId w:val="2"/>
        </w:numPr>
        <w:tabs>
          <w:tab w:val="left" w:pos="843"/>
        </w:tabs>
        <w:ind w:right="576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плану.</w:t>
      </w:r>
    </w:p>
    <w:p w:rsidR="00DB0376" w:rsidRDefault="00DB0376">
      <w:pPr>
        <w:jc w:val="both"/>
        <w:rPr>
          <w:sz w:val="24"/>
        </w:rPr>
        <w:sectPr w:rsidR="00DB0376">
          <w:pgSz w:w="11910" w:h="16840"/>
          <w:pgMar w:top="1340" w:right="860" w:bottom="280" w:left="1140" w:header="720" w:footer="720" w:gutter="0"/>
          <w:cols w:space="720"/>
        </w:sectPr>
      </w:pPr>
    </w:p>
    <w:p w:rsidR="00DB0376" w:rsidRDefault="000D7E2D">
      <w:pPr>
        <w:pStyle w:val="a3"/>
        <w:spacing w:before="76"/>
        <w:ind w:left="8012" w:right="560"/>
        <w:jc w:val="center"/>
      </w:pPr>
      <w:r>
        <w:lastRenderedPageBreak/>
        <w:t>Приложение</w:t>
      </w:r>
    </w:p>
    <w:p w:rsidR="00DB0376" w:rsidRDefault="000D7E2D">
      <w:pPr>
        <w:pStyle w:val="1"/>
        <w:spacing w:line="240" w:lineRule="auto"/>
        <w:ind w:left="362" w:right="639" w:firstLine="0"/>
        <w:jc w:val="center"/>
      </w:pPr>
      <w:r>
        <w:t>Форма</w:t>
      </w:r>
      <w:r>
        <w:rPr>
          <w:spacing w:val="-3"/>
        </w:rPr>
        <w:t xml:space="preserve"> </w:t>
      </w:r>
      <w:r>
        <w:t>справки</w:t>
      </w:r>
    </w:p>
    <w:p w:rsidR="00DB0376" w:rsidRDefault="000D7E2D">
      <w:pPr>
        <w:ind w:left="1634" w:right="855" w:hanging="1049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 xml:space="preserve"> результатами прохождения промежуточной аттестации по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соответствующего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уровня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B0376" w:rsidRDefault="00DB0376">
      <w:pPr>
        <w:pStyle w:val="a3"/>
        <w:ind w:left="0"/>
        <w:jc w:val="left"/>
        <w:rPr>
          <w:b/>
          <w:sz w:val="20"/>
        </w:rPr>
      </w:pPr>
    </w:p>
    <w:p w:rsidR="00DB0376" w:rsidRDefault="00DB0376">
      <w:pPr>
        <w:pStyle w:val="a3"/>
        <w:spacing w:before="1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1517"/>
        <w:gridCol w:w="8058"/>
      </w:tblGrid>
      <w:tr w:rsidR="00DB0376">
        <w:trPr>
          <w:trHeight w:val="345"/>
        </w:trPr>
        <w:tc>
          <w:tcPr>
            <w:tcW w:w="9575" w:type="dxa"/>
            <w:gridSpan w:val="2"/>
            <w:tcBorders>
              <w:bottom w:val="single" w:sz="6" w:space="0" w:color="000000"/>
            </w:tcBorders>
          </w:tcPr>
          <w:p w:rsidR="00DB0376" w:rsidRDefault="004C4B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0D7E2D">
              <w:rPr>
                <w:sz w:val="24"/>
              </w:rPr>
              <w:t>,</w:t>
            </w:r>
            <w:r w:rsidR="000D7E2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 рождения</w:t>
            </w:r>
          </w:p>
        </w:tc>
      </w:tr>
      <w:tr w:rsidR="00DB0376">
        <w:trPr>
          <w:trHeight w:val="964"/>
        </w:trPr>
        <w:tc>
          <w:tcPr>
            <w:tcW w:w="1517" w:type="dxa"/>
            <w:tcBorders>
              <w:top w:val="single" w:sz="6" w:space="0" w:color="000000"/>
            </w:tcBorders>
          </w:tcPr>
          <w:p w:rsidR="00DB0376" w:rsidRDefault="000D7E2D">
            <w:pPr>
              <w:pStyle w:val="TableParagraph"/>
              <w:spacing w:before="56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с</w:t>
            </w:r>
          </w:p>
        </w:tc>
        <w:tc>
          <w:tcPr>
            <w:tcW w:w="8058" w:type="dxa"/>
            <w:tcBorders>
              <w:top w:val="single" w:sz="6" w:space="0" w:color="000000"/>
              <w:bottom w:val="single" w:sz="6" w:space="0" w:color="000000"/>
            </w:tcBorders>
          </w:tcPr>
          <w:p w:rsidR="00DB0376" w:rsidRDefault="000D7E2D">
            <w:pPr>
              <w:pStyle w:val="TableParagraph"/>
              <w:spacing w:before="5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19.04.2023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09.05.2023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прошел(а)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МБОУ</w:t>
            </w:r>
            <w:r>
              <w:rPr>
                <w:spacing w:val="6"/>
                <w:sz w:val="24"/>
              </w:rPr>
              <w:t xml:space="preserve"> </w:t>
            </w:r>
            <w:r w:rsidR="004C4B00">
              <w:rPr>
                <w:sz w:val="24"/>
              </w:rPr>
              <w:t>«</w:t>
            </w:r>
            <w:proofErr w:type="spellStart"/>
            <w:proofErr w:type="gramStart"/>
            <w:r w:rsidR="004C4B00">
              <w:rPr>
                <w:sz w:val="24"/>
              </w:rPr>
              <w:t>Починокинельская</w:t>
            </w:r>
            <w:proofErr w:type="spellEnd"/>
            <w:r w:rsidR="004C4B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СОШ</w:t>
            </w:r>
            <w:proofErr w:type="gramEnd"/>
            <w:r>
              <w:rPr>
                <w:sz w:val="24"/>
              </w:rPr>
              <w:t>»</w:t>
            </w:r>
          </w:p>
        </w:tc>
      </w:tr>
    </w:tbl>
    <w:p w:rsidR="00DB0376" w:rsidRDefault="00DB0376">
      <w:pPr>
        <w:pStyle w:val="a3"/>
        <w:ind w:left="0"/>
        <w:jc w:val="left"/>
        <w:rPr>
          <w:b/>
          <w:sz w:val="20"/>
        </w:rPr>
      </w:pPr>
    </w:p>
    <w:p w:rsidR="00DB0376" w:rsidRDefault="00DB0376">
      <w:pPr>
        <w:pStyle w:val="a3"/>
        <w:ind w:left="0"/>
        <w:jc w:val="left"/>
        <w:rPr>
          <w:b/>
          <w:sz w:val="20"/>
        </w:rPr>
      </w:pPr>
    </w:p>
    <w:p w:rsidR="00DB0376" w:rsidRDefault="00DB0376">
      <w:pPr>
        <w:pStyle w:val="a3"/>
        <w:spacing w:before="7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63"/>
        <w:gridCol w:w="4028"/>
        <w:gridCol w:w="1015"/>
      </w:tblGrid>
      <w:tr w:rsidR="00DB0376">
        <w:trPr>
          <w:trHeight w:val="703"/>
        </w:trPr>
        <w:tc>
          <w:tcPr>
            <w:tcW w:w="473" w:type="dxa"/>
          </w:tcPr>
          <w:p w:rsidR="00DB0376" w:rsidRDefault="000D7E2D">
            <w:pPr>
              <w:pStyle w:val="TableParagraph"/>
              <w:spacing w:before="71"/>
              <w:ind w:righ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63" w:type="dxa"/>
          </w:tcPr>
          <w:p w:rsidR="00DB0376" w:rsidRDefault="000D7E2D">
            <w:pPr>
              <w:pStyle w:val="TableParagraph"/>
              <w:tabs>
                <w:tab w:val="left" w:pos="1587"/>
                <w:tab w:val="left" w:pos="3060"/>
              </w:tabs>
              <w:spacing w:before="71"/>
              <w:ind w:left="73" w:right="6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предмет,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курс,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(модуль)</w:t>
            </w:r>
          </w:p>
        </w:tc>
        <w:tc>
          <w:tcPr>
            <w:tcW w:w="4028" w:type="dxa"/>
          </w:tcPr>
          <w:p w:rsidR="00DB0376" w:rsidRDefault="000D7E2D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015" w:type="dxa"/>
          </w:tcPr>
          <w:p w:rsidR="00DB0376" w:rsidRDefault="000D7E2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DB0376">
        <w:trPr>
          <w:trHeight w:val="702"/>
        </w:trPr>
        <w:tc>
          <w:tcPr>
            <w:tcW w:w="473" w:type="dxa"/>
          </w:tcPr>
          <w:p w:rsidR="00DB0376" w:rsidRDefault="000D7E2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63" w:type="dxa"/>
          </w:tcPr>
          <w:p w:rsidR="00DB0376" w:rsidRDefault="000D7E2D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028" w:type="dxa"/>
          </w:tcPr>
          <w:p w:rsidR="00DB0376" w:rsidRDefault="000D7E2D">
            <w:pPr>
              <w:pStyle w:val="TableParagraph"/>
              <w:tabs>
                <w:tab w:val="left" w:pos="1735"/>
                <w:tab w:val="left" w:pos="2815"/>
              </w:tabs>
              <w:spacing w:before="71"/>
              <w:ind w:left="73" w:righ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015" w:type="dxa"/>
          </w:tcPr>
          <w:p w:rsidR="00DB0376" w:rsidRDefault="000D7E2D">
            <w:pPr>
              <w:pStyle w:val="TableParagraph"/>
              <w:spacing w:before="71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B0376">
        <w:trPr>
          <w:trHeight w:val="702"/>
        </w:trPr>
        <w:tc>
          <w:tcPr>
            <w:tcW w:w="473" w:type="dxa"/>
          </w:tcPr>
          <w:p w:rsidR="00DB0376" w:rsidRDefault="000D7E2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63" w:type="dxa"/>
          </w:tcPr>
          <w:p w:rsidR="00DB0376" w:rsidRDefault="000D7E2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028" w:type="dxa"/>
          </w:tcPr>
          <w:p w:rsidR="00DB0376" w:rsidRDefault="000D7E2D">
            <w:pPr>
              <w:pStyle w:val="TableParagraph"/>
              <w:tabs>
                <w:tab w:val="left" w:pos="1622"/>
                <w:tab w:val="left" w:pos="2589"/>
              </w:tabs>
              <w:spacing w:before="68"/>
              <w:ind w:left="73" w:right="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работа: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15" w:type="dxa"/>
          </w:tcPr>
          <w:p w:rsidR="00DB0376" w:rsidRDefault="000D7E2D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B0376">
        <w:trPr>
          <w:trHeight w:val="424"/>
        </w:trPr>
        <w:tc>
          <w:tcPr>
            <w:tcW w:w="473" w:type="dxa"/>
          </w:tcPr>
          <w:p w:rsidR="00DB0376" w:rsidRDefault="000D7E2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63" w:type="dxa"/>
          </w:tcPr>
          <w:p w:rsidR="00DB0376" w:rsidRDefault="000D7E2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028" w:type="dxa"/>
          </w:tcPr>
          <w:p w:rsidR="00DB0376" w:rsidRDefault="000D7E2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15" w:type="dxa"/>
          </w:tcPr>
          <w:p w:rsidR="00DB0376" w:rsidRDefault="000D7E2D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B0376">
        <w:trPr>
          <w:trHeight w:val="426"/>
        </w:trPr>
        <w:tc>
          <w:tcPr>
            <w:tcW w:w="473" w:type="dxa"/>
          </w:tcPr>
          <w:p w:rsidR="00DB0376" w:rsidRDefault="000D7E2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63" w:type="dxa"/>
          </w:tcPr>
          <w:p w:rsidR="00DB0376" w:rsidRDefault="000D7E2D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4028" w:type="dxa"/>
          </w:tcPr>
          <w:p w:rsidR="00DB0376" w:rsidRDefault="00DB03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5" w:type="dxa"/>
          </w:tcPr>
          <w:p w:rsidR="00DB0376" w:rsidRDefault="00DB037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B0376" w:rsidRDefault="000D7E2D">
      <w:pPr>
        <w:pStyle w:val="a3"/>
        <w:tabs>
          <w:tab w:val="left" w:pos="2111"/>
          <w:tab w:val="left" w:pos="3886"/>
          <w:tab w:val="left" w:pos="4377"/>
          <w:tab w:val="left" w:pos="5521"/>
          <w:tab w:val="left" w:pos="6920"/>
          <w:tab w:val="left" w:pos="7941"/>
        </w:tabs>
        <w:ind w:right="582"/>
        <w:jc w:val="left"/>
      </w:pPr>
      <w:r>
        <w:t>Академическая</w:t>
      </w:r>
      <w:r>
        <w:tab/>
        <w:t>задолженность</w:t>
      </w:r>
      <w:r>
        <w:tab/>
        <w:t>по</w:t>
      </w:r>
      <w:r>
        <w:tab/>
        <w:t>учебным</w:t>
      </w:r>
      <w:r>
        <w:tab/>
      </w:r>
      <w:proofErr w:type="gramStart"/>
      <w:r>
        <w:t>предметам,</w:t>
      </w:r>
      <w:r>
        <w:tab/>
      </w:r>
      <w:proofErr w:type="gramEnd"/>
      <w:r>
        <w:t>курсам,</w:t>
      </w:r>
      <w:r>
        <w:tab/>
        <w:t>дисциплинам</w:t>
      </w:r>
      <w:r>
        <w:rPr>
          <w:spacing w:val="-57"/>
        </w:rPr>
        <w:t xml:space="preserve"> </w:t>
      </w:r>
      <w:r>
        <w:t>(модулям):</w:t>
      </w:r>
    </w:p>
    <w:p w:rsidR="00DB0376" w:rsidRDefault="000D7E2D">
      <w:pPr>
        <w:pStyle w:val="a3"/>
        <w:spacing w:before="71"/>
        <w:jc w:val="left"/>
      </w:pPr>
      <w:r>
        <w:pict>
          <v:rect id="_x0000_s1027" style="position:absolute;left:0;text-align:left;margin-left:275.8pt;margin-top:57.25pt;width:8.5pt;height:.7pt;z-index:15728640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390.3pt;margin-top:57.25pt;width:163.7pt;height:.7pt;z-index:15729152;mso-position-horizontal-relative:page" fillcolor="black" stroked="f">
            <w10:wrap anchorx="page"/>
          </v:rect>
        </w:pict>
      </w:r>
      <w:proofErr w:type="gramStart"/>
      <w:r>
        <w:t>отсутствует</w:t>
      </w:r>
      <w:proofErr w:type="gramEnd"/>
    </w:p>
    <w:p w:rsidR="00DB0376" w:rsidRDefault="00DB0376">
      <w:pPr>
        <w:pStyle w:val="a3"/>
        <w:spacing w:before="11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5232"/>
        <w:gridCol w:w="3883"/>
      </w:tblGrid>
      <w:tr w:rsidR="00DB0376">
        <w:trPr>
          <w:trHeight w:val="717"/>
        </w:trPr>
        <w:tc>
          <w:tcPr>
            <w:tcW w:w="5232" w:type="dxa"/>
            <w:tcBorders>
              <w:top w:val="single" w:sz="6" w:space="0" w:color="000000"/>
            </w:tcBorders>
          </w:tcPr>
          <w:p w:rsidR="00DB0376" w:rsidRDefault="00DB0376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:rsidR="00DB0376" w:rsidRDefault="000D7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4C4B00">
              <w:rPr>
                <w:sz w:val="24"/>
              </w:rPr>
              <w:t>«</w:t>
            </w:r>
            <w:proofErr w:type="spellStart"/>
            <w:proofErr w:type="gramStart"/>
            <w:r w:rsidR="004C4B00">
              <w:rPr>
                <w:sz w:val="24"/>
              </w:rPr>
              <w:t>Починокинельская</w:t>
            </w:r>
            <w:proofErr w:type="spellEnd"/>
            <w:r w:rsidR="004C4B00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883" w:type="dxa"/>
          </w:tcPr>
          <w:p w:rsidR="00DB0376" w:rsidRDefault="00DB0376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:rsidR="00DB0376" w:rsidRDefault="00DB0376">
            <w:pPr>
              <w:pStyle w:val="TableParagraph"/>
              <w:ind w:left="1296"/>
              <w:rPr>
                <w:sz w:val="24"/>
              </w:rPr>
            </w:pPr>
          </w:p>
        </w:tc>
      </w:tr>
    </w:tbl>
    <w:p w:rsidR="000D7E2D" w:rsidRDefault="000D7E2D"/>
    <w:sectPr w:rsidR="000D7E2D">
      <w:pgSz w:w="11910" w:h="16840"/>
      <w:pgMar w:top="1340" w:right="8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C7E"/>
    <w:multiLevelType w:val="multilevel"/>
    <w:tmpl w:val="BEE855A0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0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473"/>
      </w:pPr>
      <w:rPr>
        <w:rFonts w:hint="default"/>
        <w:lang w:val="ru-RU" w:eastAsia="en-US" w:bidi="ar-SA"/>
      </w:rPr>
    </w:lvl>
  </w:abstractNum>
  <w:abstractNum w:abstractNumId="1">
    <w:nsid w:val="49951EE7"/>
    <w:multiLevelType w:val="hybridMultilevel"/>
    <w:tmpl w:val="5F408C02"/>
    <w:lvl w:ilvl="0" w:tplc="A216BDDE">
      <w:numFmt w:val="bullet"/>
      <w:lvlText w:val=""/>
      <w:lvlJc w:val="left"/>
      <w:pPr>
        <w:ind w:left="300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FCB844">
      <w:numFmt w:val="bullet"/>
      <w:lvlText w:val="•"/>
      <w:lvlJc w:val="left"/>
      <w:pPr>
        <w:ind w:left="1260" w:hanging="142"/>
      </w:pPr>
      <w:rPr>
        <w:rFonts w:hint="default"/>
        <w:lang w:val="ru-RU" w:eastAsia="en-US" w:bidi="ar-SA"/>
      </w:rPr>
    </w:lvl>
    <w:lvl w:ilvl="2" w:tplc="88FCBE64">
      <w:numFmt w:val="bullet"/>
      <w:lvlText w:val="•"/>
      <w:lvlJc w:val="left"/>
      <w:pPr>
        <w:ind w:left="2221" w:hanging="142"/>
      </w:pPr>
      <w:rPr>
        <w:rFonts w:hint="default"/>
        <w:lang w:val="ru-RU" w:eastAsia="en-US" w:bidi="ar-SA"/>
      </w:rPr>
    </w:lvl>
    <w:lvl w:ilvl="3" w:tplc="BAEA4D1C">
      <w:numFmt w:val="bullet"/>
      <w:lvlText w:val="•"/>
      <w:lvlJc w:val="left"/>
      <w:pPr>
        <w:ind w:left="3181" w:hanging="142"/>
      </w:pPr>
      <w:rPr>
        <w:rFonts w:hint="default"/>
        <w:lang w:val="ru-RU" w:eastAsia="en-US" w:bidi="ar-SA"/>
      </w:rPr>
    </w:lvl>
    <w:lvl w:ilvl="4" w:tplc="95682564">
      <w:numFmt w:val="bullet"/>
      <w:lvlText w:val="•"/>
      <w:lvlJc w:val="left"/>
      <w:pPr>
        <w:ind w:left="4142" w:hanging="142"/>
      </w:pPr>
      <w:rPr>
        <w:rFonts w:hint="default"/>
        <w:lang w:val="ru-RU" w:eastAsia="en-US" w:bidi="ar-SA"/>
      </w:rPr>
    </w:lvl>
    <w:lvl w:ilvl="5" w:tplc="DEDEA90A">
      <w:numFmt w:val="bullet"/>
      <w:lvlText w:val="•"/>
      <w:lvlJc w:val="left"/>
      <w:pPr>
        <w:ind w:left="5103" w:hanging="142"/>
      </w:pPr>
      <w:rPr>
        <w:rFonts w:hint="default"/>
        <w:lang w:val="ru-RU" w:eastAsia="en-US" w:bidi="ar-SA"/>
      </w:rPr>
    </w:lvl>
    <w:lvl w:ilvl="6" w:tplc="61AA0BDA">
      <w:numFmt w:val="bullet"/>
      <w:lvlText w:val="•"/>
      <w:lvlJc w:val="left"/>
      <w:pPr>
        <w:ind w:left="6063" w:hanging="142"/>
      </w:pPr>
      <w:rPr>
        <w:rFonts w:hint="default"/>
        <w:lang w:val="ru-RU" w:eastAsia="en-US" w:bidi="ar-SA"/>
      </w:rPr>
    </w:lvl>
    <w:lvl w:ilvl="7" w:tplc="E848BDFE">
      <w:numFmt w:val="bullet"/>
      <w:lvlText w:val="•"/>
      <w:lvlJc w:val="left"/>
      <w:pPr>
        <w:ind w:left="7024" w:hanging="142"/>
      </w:pPr>
      <w:rPr>
        <w:rFonts w:hint="default"/>
        <w:lang w:val="ru-RU" w:eastAsia="en-US" w:bidi="ar-SA"/>
      </w:rPr>
    </w:lvl>
    <w:lvl w:ilvl="8" w:tplc="4F0CE26E">
      <w:numFmt w:val="bullet"/>
      <w:lvlText w:val="•"/>
      <w:lvlJc w:val="left"/>
      <w:pPr>
        <w:ind w:left="7985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376"/>
    <w:rsid w:val="000D7E2D"/>
    <w:rsid w:val="004C4B00"/>
    <w:rsid w:val="00D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4705CD2-37A7-47A0-A168-39EC0A5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5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2" w:right="6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3859</Words>
  <Characters>22001</Characters>
  <Application>Microsoft Office Word</Application>
  <DocSecurity>0</DocSecurity>
  <Lines>183</Lines>
  <Paragraphs>51</Paragraphs>
  <ScaleCrop>false</ScaleCrop>
  <Company>Microsoft</Company>
  <LinksUpToDate>false</LinksUpToDate>
  <CharactersWithSpaces>25809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2024-01-11T11:39:00Z</dcterms:created>
  <dcterms:modified xsi:type="dcterms:W3CDTF">2024-01-11T11:51:00Z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