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6C08" w14:textId="77777777" w:rsidR="003F7F24" w:rsidRDefault="003F7F24" w:rsidP="003F7F2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533850B0" w14:textId="77777777" w:rsidR="003F7F24" w:rsidRDefault="003F7F24" w:rsidP="003F7F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образования, спорта</w:t>
      </w:r>
    </w:p>
    <w:p w14:paraId="327C4B6D" w14:textId="77777777" w:rsidR="003F7F24" w:rsidRDefault="003F7F24" w:rsidP="003F7F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молодежной политики администрации</w:t>
      </w:r>
    </w:p>
    <w:p w14:paraId="6566661E" w14:textId="77777777" w:rsidR="003F7F24" w:rsidRDefault="003F7F24" w:rsidP="003F7F24">
      <w:pPr>
        <w:jc w:val="right"/>
        <w:rPr>
          <w:sz w:val="24"/>
          <w:szCs w:val="24"/>
        </w:rPr>
      </w:pPr>
      <w:r>
        <w:rPr>
          <w:sz w:val="24"/>
          <w:szCs w:val="24"/>
        </w:rPr>
        <w:t>Чебоксарского муниципального округа</w:t>
      </w:r>
    </w:p>
    <w:p w14:paraId="24687EB7" w14:textId="77777777" w:rsidR="003F7F24" w:rsidRDefault="003F7F24" w:rsidP="003F7F24">
      <w:pPr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14:paraId="57D208F2" w14:textId="77777777" w:rsidR="003F7F24" w:rsidRDefault="003F7F24" w:rsidP="003F7F24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_____ от ___________2024 года</w:t>
      </w:r>
    </w:p>
    <w:p w14:paraId="2FAE1D48" w14:textId="77777777" w:rsidR="003F7F24" w:rsidRDefault="003F7F24" w:rsidP="003F7F24">
      <w:pPr>
        <w:jc w:val="center"/>
        <w:rPr>
          <w:sz w:val="24"/>
          <w:szCs w:val="24"/>
        </w:rPr>
      </w:pPr>
    </w:p>
    <w:p w14:paraId="45A6262D" w14:textId="77777777" w:rsidR="003F7F24" w:rsidRDefault="003F7F24" w:rsidP="003F7F24">
      <w:pPr>
        <w:tabs>
          <w:tab w:val="center" w:pos="0"/>
        </w:tabs>
        <w:jc w:val="center"/>
        <w:rPr>
          <w:sz w:val="24"/>
          <w:szCs w:val="24"/>
        </w:rPr>
      </w:pPr>
    </w:p>
    <w:p w14:paraId="12137015" w14:textId="77777777" w:rsidR="003F7F24" w:rsidRDefault="003F7F24" w:rsidP="003F7F24">
      <w:pPr>
        <w:ind w:firstLine="9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14:paraId="0EBF800B" w14:textId="77777777" w:rsidR="003F7F24" w:rsidRDefault="003F7F24" w:rsidP="003F7F24">
      <w:pPr>
        <w:jc w:val="center"/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о проведении соревнований «Школа выживания» среди</w:t>
      </w:r>
      <w:r>
        <w:rPr>
          <w:rFonts w:eastAsiaTheme="minorEastAsia"/>
          <w:sz w:val="24"/>
          <w:szCs w:val="24"/>
        </w:rPr>
        <w:t xml:space="preserve"> учащихся </w:t>
      </w:r>
      <w:r>
        <w:rPr>
          <w:rFonts w:eastAsiaTheme="minorEastAsia"/>
          <w:color w:val="000000"/>
          <w:sz w:val="24"/>
          <w:szCs w:val="24"/>
        </w:rPr>
        <w:t>кадетских классов</w:t>
      </w:r>
      <w:r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общеобразовательных учреждений Чебоксарского </w:t>
      </w:r>
      <w:r>
        <w:rPr>
          <w:sz w:val="24"/>
          <w:szCs w:val="24"/>
        </w:rPr>
        <w:t>муниципального округа</w:t>
      </w:r>
    </w:p>
    <w:p w14:paraId="639FD221" w14:textId="77777777" w:rsidR="003F7F24" w:rsidRDefault="003F7F24" w:rsidP="003F7F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Чувашской Республики</w:t>
      </w:r>
    </w:p>
    <w:p w14:paraId="054D154F" w14:textId="77777777" w:rsidR="003F7F24" w:rsidRDefault="003F7F24" w:rsidP="003F7F24">
      <w:pPr>
        <w:jc w:val="center"/>
        <w:rPr>
          <w:sz w:val="24"/>
          <w:szCs w:val="24"/>
        </w:rPr>
      </w:pPr>
    </w:p>
    <w:p w14:paraId="79371897" w14:textId="77777777" w:rsidR="003F7F24" w:rsidRDefault="003F7F24" w:rsidP="003F7F24">
      <w:pPr>
        <w:ind w:firstLine="709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>
        <w:rPr>
          <w:rFonts w:eastAsiaTheme="minorEastAsia"/>
          <w:b/>
          <w:sz w:val="24"/>
          <w:szCs w:val="24"/>
        </w:rPr>
        <w:t>Общие положения</w:t>
      </w:r>
    </w:p>
    <w:p w14:paraId="51B74F17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Соревнования «Школа выживания» </w:t>
      </w:r>
      <w:r>
        <w:rPr>
          <w:rFonts w:eastAsiaTheme="minorEastAsia"/>
          <w:color w:val="000000"/>
          <w:sz w:val="24"/>
          <w:szCs w:val="24"/>
        </w:rPr>
        <w:t>среди</w:t>
      </w:r>
      <w:r>
        <w:rPr>
          <w:rFonts w:eastAsiaTheme="minorEastAsia"/>
          <w:sz w:val="24"/>
          <w:szCs w:val="24"/>
        </w:rPr>
        <w:t xml:space="preserve"> учащихся </w:t>
      </w:r>
      <w:r>
        <w:rPr>
          <w:rFonts w:eastAsiaTheme="minorEastAsia"/>
          <w:color w:val="000000"/>
          <w:sz w:val="24"/>
          <w:szCs w:val="24"/>
        </w:rPr>
        <w:t>кадетских классов</w:t>
      </w:r>
      <w:r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общеобразовательных учреждений Чебоксарского </w:t>
      </w:r>
      <w:r>
        <w:rPr>
          <w:sz w:val="24"/>
          <w:szCs w:val="24"/>
        </w:rPr>
        <w:t>муниципального округа Чувашской Республики</w:t>
      </w:r>
      <w:r>
        <w:rPr>
          <w:rFonts w:eastAsiaTheme="minorEastAsia"/>
          <w:sz w:val="24"/>
          <w:szCs w:val="24"/>
        </w:rPr>
        <w:t xml:space="preserve"> проводятся в рамках </w:t>
      </w:r>
      <w:r>
        <w:rPr>
          <w:rFonts w:eastAsiaTheme="minorEastAsia"/>
          <w:sz w:val="24"/>
          <w:szCs w:val="24"/>
          <w:lang w:val="en-US"/>
        </w:rPr>
        <w:t>VIII</w:t>
      </w:r>
      <w:r w:rsidRPr="003F7F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C</w:t>
      </w:r>
      <w:proofErr w:type="spellStart"/>
      <w:r>
        <w:rPr>
          <w:rFonts w:eastAsiaTheme="minorEastAsia"/>
          <w:sz w:val="24"/>
          <w:szCs w:val="24"/>
        </w:rPr>
        <w:t>партакиады</w:t>
      </w:r>
      <w:proofErr w:type="spellEnd"/>
      <w:r>
        <w:rPr>
          <w:rFonts w:eastAsiaTheme="minorEastAsia"/>
          <w:sz w:val="24"/>
          <w:szCs w:val="24"/>
        </w:rPr>
        <w:t xml:space="preserve"> кадетских классов общеобразовательных учреждений Чебоксарского </w:t>
      </w:r>
      <w:r>
        <w:rPr>
          <w:sz w:val="24"/>
          <w:szCs w:val="24"/>
        </w:rPr>
        <w:t>муниципального округа Чувашской Республики</w:t>
      </w:r>
      <w:r>
        <w:rPr>
          <w:rFonts w:eastAsiaTheme="minorEastAsia"/>
          <w:sz w:val="24"/>
          <w:szCs w:val="24"/>
        </w:rPr>
        <w:t>.</w:t>
      </w:r>
    </w:p>
    <w:p w14:paraId="0062177A" w14:textId="77777777" w:rsidR="003F7F24" w:rsidRDefault="003F7F24" w:rsidP="003F7F24">
      <w:pPr>
        <w:ind w:firstLine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Цели и задачи:</w:t>
      </w:r>
    </w:p>
    <w:p w14:paraId="4E2B48EF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воспитание патриотизма и гражданственности; </w:t>
      </w:r>
    </w:p>
    <w:p w14:paraId="6D99D9B5" w14:textId="77777777" w:rsidR="003F7F24" w:rsidRDefault="003F7F24" w:rsidP="003F7F24">
      <w:pPr>
        <w:tabs>
          <w:tab w:val="left" w:pos="426"/>
        </w:tabs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формирование здорового жизненного стиля и высокоэффективных поведенческих стратегий;</w:t>
      </w:r>
    </w:p>
    <w:p w14:paraId="4241D7A9" w14:textId="77777777" w:rsidR="003F7F24" w:rsidRDefault="003F7F24" w:rsidP="003F7F24">
      <w:pPr>
        <w:tabs>
          <w:tab w:val="left" w:pos="426"/>
        </w:tabs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развитие навыков, необходимых для службы в Вооруженных Силах РФ, силовых структурах, при действии в чрезвычайных ситуациях и экстремальных условиях;</w:t>
      </w:r>
    </w:p>
    <w:p w14:paraId="72FB3F3D" w14:textId="77777777" w:rsidR="003F7F24" w:rsidRDefault="003F7F24" w:rsidP="003F7F24">
      <w:pPr>
        <w:tabs>
          <w:tab w:val="left" w:pos="426"/>
        </w:tabs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развитие инициативы и самостоятельности кадетов.</w:t>
      </w:r>
    </w:p>
    <w:p w14:paraId="2BB606FD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8"/>
          <w:szCs w:val="28"/>
        </w:rPr>
      </w:pPr>
    </w:p>
    <w:p w14:paraId="0136ED42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2. Организация и руководство</w:t>
      </w:r>
    </w:p>
    <w:p w14:paraId="3338AC2F" w14:textId="77777777" w:rsidR="003F7F24" w:rsidRDefault="003F7F24" w:rsidP="003F7F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Организация и руководство соревнованиями </w:t>
      </w:r>
      <w:r>
        <w:rPr>
          <w:rFonts w:eastAsiaTheme="minorEastAsia"/>
          <w:color w:val="000000"/>
          <w:sz w:val="24"/>
          <w:szCs w:val="24"/>
        </w:rPr>
        <w:t>«Школа выживания</w:t>
      </w:r>
      <w:r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color w:val="000000"/>
          <w:sz w:val="24"/>
          <w:szCs w:val="24"/>
        </w:rPr>
        <w:t>среди</w:t>
      </w:r>
      <w:r>
        <w:rPr>
          <w:rFonts w:eastAsiaTheme="minorEastAsia"/>
          <w:sz w:val="24"/>
          <w:szCs w:val="24"/>
        </w:rPr>
        <w:t xml:space="preserve"> учащихся </w:t>
      </w:r>
      <w:r>
        <w:rPr>
          <w:rFonts w:eastAsiaTheme="minorEastAsia"/>
          <w:color w:val="000000"/>
          <w:sz w:val="24"/>
          <w:szCs w:val="24"/>
        </w:rPr>
        <w:t>кадетских классов</w:t>
      </w:r>
      <w:r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общеобразовательных учреждений Чебоксарского </w:t>
      </w:r>
      <w:r>
        <w:rPr>
          <w:sz w:val="24"/>
          <w:szCs w:val="24"/>
        </w:rPr>
        <w:t>муниципального округа Чувашской Республики</w:t>
      </w:r>
      <w:r>
        <w:rPr>
          <w:rFonts w:eastAsiaTheme="minorEastAsia"/>
          <w:sz w:val="24"/>
          <w:szCs w:val="24"/>
        </w:rPr>
        <w:t xml:space="preserve"> осуществляется МБОУ ДО «ЦДТ» Чебоксарского муниципального округа Чувашской Республики.</w:t>
      </w:r>
    </w:p>
    <w:p w14:paraId="20324B30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</w:p>
    <w:p w14:paraId="447B33B0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sz w:val="24"/>
          <w:szCs w:val="24"/>
        </w:rPr>
        <w:t>3. Сроки и место проведения</w:t>
      </w:r>
    </w:p>
    <w:p w14:paraId="457AAE75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Соревнования «Школа выживания</w:t>
      </w:r>
      <w:r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color w:val="000000"/>
          <w:sz w:val="24"/>
          <w:szCs w:val="24"/>
        </w:rPr>
        <w:t>среди</w:t>
      </w:r>
      <w:r>
        <w:rPr>
          <w:rFonts w:eastAsiaTheme="minorEastAsia"/>
          <w:sz w:val="24"/>
          <w:szCs w:val="24"/>
        </w:rPr>
        <w:t xml:space="preserve"> учащихся </w:t>
      </w:r>
      <w:r>
        <w:rPr>
          <w:rFonts w:eastAsiaTheme="minorEastAsia"/>
          <w:color w:val="000000"/>
          <w:sz w:val="24"/>
          <w:szCs w:val="24"/>
        </w:rPr>
        <w:t>кадетских классов</w:t>
      </w:r>
      <w:r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общеобразовательных учреждений Чебоксарского </w:t>
      </w:r>
      <w:r>
        <w:rPr>
          <w:sz w:val="24"/>
          <w:szCs w:val="24"/>
        </w:rPr>
        <w:t>муниципального округа Чувашской Республики</w:t>
      </w:r>
      <w:r>
        <w:rPr>
          <w:rFonts w:eastAsiaTheme="minorEastAsia"/>
          <w:sz w:val="24"/>
          <w:szCs w:val="24"/>
        </w:rPr>
        <w:t xml:space="preserve"> проводится </w:t>
      </w:r>
      <w:r>
        <w:rPr>
          <w:rFonts w:eastAsiaTheme="minorEastAsia"/>
          <w:b/>
          <w:sz w:val="24"/>
          <w:szCs w:val="24"/>
        </w:rPr>
        <w:t xml:space="preserve">27 января 2024 года </w:t>
      </w:r>
      <w:r>
        <w:rPr>
          <w:rFonts w:eastAsiaTheme="minorEastAsia"/>
          <w:sz w:val="24"/>
          <w:szCs w:val="24"/>
        </w:rPr>
        <w:t xml:space="preserve">на базе МБОУ «Туруновская ООШ». Начало соревнований в 10.00 часов.  </w:t>
      </w:r>
    </w:p>
    <w:p w14:paraId="0E8393A0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4. Участники</w:t>
      </w:r>
    </w:p>
    <w:p w14:paraId="68C321C9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 соревнованиях </w:t>
      </w:r>
      <w:r>
        <w:rPr>
          <w:rFonts w:eastAsiaTheme="minorEastAsia"/>
          <w:color w:val="000000"/>
          <w:sz w:val="24"/>
          <w:szCs w:val="24"/>
        </w:rPr>
        <w:t>«Школа выживания</w:t>
      </w:r>
      <w:r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color w:val="000000"/>
          <w:sz w:val="24"/>
          <w:szCs w:val="24"/>
        </w:rPr>
        <w:t>среди</w:t>
      </w:r>
      <w:r>
        <w:rPr>
          <w:rFonts w:eastAsiaTheme="minorEastAsia"/>
          <w:sz w:val="24"/>
          <w:szCs w:val="24"/>
        </w:rPr>
        <w:t xml:space="preserve"> учащихся </w:t>
      </w:r>
      <w:r>
        <w:rPr>
          <w:rFonts w:eastAsiaTheme="minorEastAsia"/>
          <w:color w:val="000000"/>
          <w:sz w:val="24"/>
          <w:szCs w:val="24"/>
        </w:rPr>
        <w:t>кадетских классов</w:t>
      </w:r>
      <w:r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общеобразовательных учреждений Чебоксарского </w:t>
      </w:r>
      <w:r>
        <w:rPr>
          <w:sz w:val="24"/>
          <w:szCs w:val="24"/>
        </w:rPr>
        <w:t>муниципального округа Чувашской Республики</w:t>
      </w:r>
      <w:r>
        <w:rPr>
          <w:rFonts w:eastAsiaTheme="minorEastAsia"/>
          <w:sz w:val="24"/>
          <w:szCs w:val="24"/>
        </w:rPr>
        <w:t xml:space="preserve"> участвуют команды учащихся кадетских классов общеобразовательных учреждений Чебоксарского муниципального округа</w:t>
      </w:r>
      <w:r>
        <w:rPr>
          <w:sz w:val="24"/>
          <w:szCs w:val="24"/>
        </w:rPr>
        <w:t xml:space="preserve"> Чувашской Республики</w:t>
      </w:r>
      <w:r>
        <w:rPr>
          <w:rFonts w:eastAsiaTheme="minorEastAsia"/>
          <w:sz w:val="24"/>
          <w:szCs w:val="24"/>
        </w:rPr>
        <w:t xml:space="preserve"> в составе 7 человек (5 юношей +2 девушки). Возрастные группы: младшая (4-5 классы), средняя (6-7 классы), старшая (8-9 классы).</w:t>
      </w:r>
    </w:p>
    <w:p w14:paraId="20F412DC" w14:textId="77777777" w:rsidR="003F7F24" w:rsidRDefault="003F7F24" w:rsidP="003F7F24">
      <w:pPr>
        <w:ind w:firstLine="709"/>
        <w:rPr>
          <w:rFonts w:eastAsiaTheme="minorEastAsia"/>
          <w:sz w:val="24"/>
          <w:szCs w:val="24"/>
        </w:rPr>
      </w:pPr>
    </w:p>
    <w:p w14:paraId="4E84388B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4"/>
        </w:rPr>
        <w:t xml:space="preserve">5. Условия проведения и </w:t>
      </w:r>
      <w:r>
        <w:rPr>
          <w:rFonts w:eastAsiaTheme="minorEastAsia"/>
          <w:b/>
          <w:sz w:val="24"/>
          <w:szCs w:val="28"/>
        </w:rPr>
        <w:t>обеспечение</w:t>
      </w:r>
    </w:p>
    <w:p w14:paraId="417A164C" w14:textId="77777777" w:rsidR="003F7F24" w:rsidRDefault="003F7F24" w:rsidP="003F7F24">
      <w:pPr>
        <w:ind w:firstLine="709"/>
        <w:jc w:val="center"/>
        <w:rPr>
          <w:rFonts w:eastAsiaTheme="minorEastAsia"/>
          <w:b/>
          <w:sz w:val="18"/>
        </w:rPr>
      </w:pPr>
      <w:r>
        <w:rPr>
          <w:rFonts w:eastAsiaTheme="minorEastAsia"/>
          <w:b/>
          <w:sz w:val="24"/>
          <w:szCs w:val="28"/>
        </w:rPr>
        <w:t xml:space="preserve"> безопасности участников </w:t>
      </w:r>
    </w:p>
    <w:p w14:paraId="03B6275F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eastAsia="ar-SA"/>
        </w:rPr>
        <w:t xml:space="preserve">Соревнования </w:t>
      </w:r>
      <w:r>
        <w:rPr>
          <w:rFonts w:eastAsiaTheme="minorEastAsia"/>
          <w:color w:val="000000"/>
          <w:sz w:val="24"/>
          <w:szCs w:val="24"/>
        </w:rPr>
        <w:t>«Школа выживания</w:t>
      </w:r>
      <w:r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color w:val="000000"/>
          <w:sz w:val="24"/>
          <w:szCs w:val="24"/>
        </w:rPr>
        <w:t>среди</w:t>
      </w:r>
      <w:r>
        <w:rPr>
          <w:rFonts w:eastAsiaTheme="minorEastAsia"/>
          <w:sz w:val="24"/>
          <w:szCs w:val="24"/>
        </w:rPr>
        <w:t xml:space="preserve"> учащихся </w:t>
      </w:r>
      <w:r>
        <w:rPr>
          <w:rFonts w:eastAsiaTheme="minorEastAsia"/>
          <w:color w:val="000000"/>
          <w:sz w:val="24"/>
          <w:szCs w:val="24"/>
        </w:rPr>
        <w:t>кадетских классов</w:t>
      </w:r>
      <w:r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общеобразовательных учреждений Чебоксарского </w:t>
      </w:r>
      <w:r>
        <w:rPr>
          <w:sz w:val="24"/>
          <w:szCs w:val="24"/>
        </w:rPr>
        <w:t>муниципального округа Чувашской Республики</w:t>
      </w:r>
      <w:r>
        <w:rPr>
          <w:sz w:val="24"/>
          <w:szCs w:val="24"/>
          <w:lang w:eastAsia="ar-SA"/>
        </w:rPr>
        <w:t xml:space="preserve"> проводятся с учетом </w:t>
      </w:r>
      <w:r>
        <w:rPr>
          <w:sz w:val="24"/>
          <w:szCs w:val="24"/>
        </w:rPr>
        <w:t xml:space="preserve">санитарно-эпидемиологических требований к устройству, содержанию и организации работы образовательных организаций в условиях </w:t>
      </w:r>
      <w:r>
        <w:rPr>
          <w:sz w:val="24"/>
          <w:szCs w:val="24"/>
        </w:rPr>
        <w:lastRenderedPageBreak/>
        <w:t xml:space="preserve">распространения новой коронавирусной инфекции (СOVID-19) и в период сезонного подъёма заболеваемости острыми респираторными вирусными инфекциями и гриппом. </w:t>
      </w:r>
      <w:r>
        <w:rPr>
          <w:rFonts w:eastAsiaTheme="minorEastAsia"/>
          <w:sz w:val="24"/>
          <w:szCs w:val="24"/>
        </w:rPr>
        <w:t xml:space="preserve">В целях обеспечения безопасности участников и зрителей, спортивные мероприятия разрешается проводить на спортивных площадках, принятых главным судьей, заместителем главного судьи по безопасности, инспектором соревнований и отвечающих требованиям Правил и Регламентов проведения соревнований. Ответственность за подготовку мест соревнований, прием и размещение представителей, тренеров, судей, организацию питания, медико-санитарное обслуживание, соблюдение техники безопасности, общественного порядка участников и зрителей возлагается на принимающую сторону. </w:t>
      </w:r>
    </w:p>
    <w:p w14:paraId="7E111F1B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Тренер-руководитель несет ответственность за жизнь, здоровье детей в пути и во время проведения мероприятий.</w:t>
      </w:r>
    </w:p>
    <w:p w14:paraId="71E34677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4"/>
          <w:szCs w:val="24"/>
        </w:rPr>
      </w:pPr>
    </w:p>
    <w:p w14:paraId="37134695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6. Программа конкурсов</w:t>
      </w:r>
    </w:p>
    <w:p w14:paraId="798785A3" w14:textId="77777777" w:rsidR="003F7F24" w:rsidRDefault="003F7F24" w:rsidP="003F7F24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1-й конкурс. </w:t>
      </w:r>
      <w:r>
        <w:rPr>
          <w:b/>
          <w:bCs/>
          <w:color w:val="000000"/>
          <w:sz w:val="24"/>
          <w:szCs w:val="24"/>
        </w:rPr>
        <w:t xml:space="preserve">Вязка узлов. </w:t>
      </w:r>
    </w:p>
    <w:p w14:paraId="5F1EB14E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Условия: </w:t>
      </w:r>
      <w:r>
        <w:rPr>
          <w:color w:val="000000"/>
          <w:sz w:val="24"/>
          <w:szCs w:val="24"/>
        </w:rPr>
        <w:t xml:space="preserve">за линией старта находится стол, на котором лежат 12 карточек с названиями узлов. 5 узлов выбирается произвольно </w:t>
      </w:r>
      <w:r>
        <w:rPr>
          <w:sz w:val="24"/>
          <w:szCs w:val="24"/>
        </w:rPr>
        <w:t>из числа перечисленных ниже: «булинь», «стремя», «срединный проводник», «проводник восьмерка», «встречный», «брам-шкотовый», «прямой», «академический», «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>», «ткацкий», «проводник с двумя концами», «схватывающий».</w:t>
      </w:r>
    </w:p>
    <w:p w14:paraId="3784D72D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Алгоритм выполнения задания:</w:t>
      </w:r>
    </w:p>
    <w:p w14:paraId="7E3FAB04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1.Участник выбирает карточки с названиями узлов, переворачивает их и приступает к выполнению задания.  Первенство определяется по наименьшему времени выполнения задания с учетом штрафных секунд за допущенные ошибки при вязке узлов: не завязан контрольный узел - + 15 сек.; перехлест прядей - + 15 сек.; не завязан узел - + 45 сек.; Контрольное время --- 3 мин.</w:t>
      </w:r>
    </w:p>
    <w:p w14:paraId="6B90B834" w14:textId="77777777" w:rsidR="003F7F24" w:rsidRDefault="003F7F24" w:rsidP="003F7F24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14:paraId="29F7978E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2-й конкурс. </w:t>
      </w:r>
      <w:r>
        <w:rPr>
          <w:b/>
          <w:bCs/>
          <w:sz w:val="24"/>
          <w:szCs w:val="24"/>
        </w:rPr>
        <w:t>Определение азимута и расстояния по карте.</w:t>
      </w:r>
    </w:p>
    <w:p w14:paraId="1A7DF562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Условия: </w:t>
      </w:r>
      <w:r>
        <w:rPr>
          <w:sz w:val="24"/>
          <w:szCs w:val="24"/>
        </w:rPr>
        <w:t xml:space="preserve">определить азимут и расстояние по топографической карте </w:t>
      </w:r>
    </w:p>
    <w:p w14:paraId="6D3B7F6C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t>Оборудование этапа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топографическая карта, компас, транспортир, линейка</w:t>
      </w:r>
    </w:p>
    <w:p w14:paraId="1E9455BC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Алгоритм выполнения задания: </w:t>
      </w:r>
    </w:p>
    <w:p w14:paraId="3BA9DEBF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выбирает карточку с номером и определяет азимут на цель и расстояние до цели. Результат записывается на бумаге.</w:t>
      </w:r>
    </w:p>
    <w:p w14:paraId="7ED309DE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ошибке более 2 градусов при определении азимута - + 10 сек., за каждые 2 градусов ошибки - +10 сек. При ошибке более 10 м при определении расстояния - + 10 сек. За каждые 10 м ошибки - + 10 сек.</w:t>
      </w:r>
    </w:p>
    <w:p w14:paraId="012E8A9B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Первенство определяется по наименьшему времени выполнения задания с учетом штрафных секунд за допущенные ошибки при выполнении задания.  </w:t>
      </w:r>
    </w:p>
    <w:p w14:paraId="718800A5" w14:textId="77777777" w:rsidR="003F7F24" w:rsidRDefault="003F7F24" w:rsidP="003F7F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время -5 мин.</w:t>
      </w:r>
    </w:p>
    <w:p w14:paraId="098DBDD2" w14:textId="77777777" w:rsidR="003F7F24" w:rsidRDefault="003F7F24" w:rsidP="003F7F24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14:paraId="1DB7D451" w14:textId="77777777" w:rsidR="003F7F24" w:rsidRDefault="003F7F24" w:rsidP="003F7F24">
      <w:pPr>
        <w:ind w:firstLine="709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3-й конкурс. Чтение топографической карты и выполнение заданий. </w:t>
      </w:r>
    </w:p>
    <w:p w14:paraId="3058F5A7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омандам выданы 7 вариантов заданий с топографическими картами. Участник случайным способом выбирает карточку и выполняет задание. </w:t>
      </w:r>
    </w:p>
    <w:p w14:paraId="5FD4D36B" w14:textId="77777777" w:rsidR="003F7F24" w:rsidRDefault="003F7F24" w:rsidP="003F7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Первенство определяется по наибольшим набранным баллам за правильно выполненные задания. За каждую превышенную секунду сверх контрольного времени снимается 1 балл. </w:t>
      </w:r>
    </w:p>
    <w:p w14:paraId="02BFA237" w14:textId="77777777" w:rsidR="003F7F24" w:rsidRDefault="003F7F24" w:rsidP="003F7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время –6 мин.</w:t>
      </w:r>
    </w:p>
    <w:p w14:paraId="0CBED281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</w:p>
    <w:p w14:paraId="0F9E4D06" w14:textId="77777777" w:rsidR="003F7F24" w:rsidRDefault="003F7F24" w:rsidP="003F7F24">
      <w:pPr>
        <w:ind w:firstLine="709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4-й конкурс. Надевание туристической страховочной системы (обвязки) на время.</w:t>
      </w:r>
    </w:p>
    <w:p w14:paraId="46FDA574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Командам предоставлены 7 комплектов обвязок (нижний + верхний + репшнур + 2 карабина). Участники по команде судьи приступают к надеванию страховочных </w:t>
      </w:r>
      <w:r>
        <w:rPr>
          <w:rFonts w:eastAsiaTheme="minorEastAsia"/>
          <w:sz w:val="24"/>
          <w:szCs w:val="24"/>
        </w:rPr>
        <w:lastRenderedPageBreak/>
        <w:t xml:space="preserve">систем(обвязок), связывают узел «двойной булинь» на груди, завязывают узлы на двух концах репшнуров и прикрепляют к ним карабины. </w:t>
      </w:r>
    </w:p>
    <w:p w14:paraId="0BC12C45" w14:textId="77777777" w:rsidR="003F7F24" w:rsidRDefault="003F7F24" w:rsidP="003F7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Первенство определяется по наименьшему времени выполнения задания с учетом штрафных секунд за допущенные ошибки при выполнении задания. </w:t>
      </w:r>
    </w:p>
    <w:p w14:paraId="0CCC1C0D" w14:textId="77777777" w:rsidR="003F7F24" w:rsidRDefault="003F7F24" w:rsidP="003F7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время –5 мин.</w:t>
      </w:r>
    </w:p>
    <w:p w14:paraId="0D5CCF0E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</w:p>
    <w:p w14:paraId="3C8005A2" w14:textId="77777777" w:rsidR="003F7F24" w:rsidRDefault="003F7F24" w:rsidP="003F7F24">
      <w:pPr>
        <w:keepNext/>
        <w:ind w:firstLine="709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7. Подведение итогов и награждение победителей</w:t>
      </w:r>
    </w:p>
    <w:p w14:paraId="1664DE83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Победитель и призеры соревнований </w:t>
      </w:r>
      <w:r>
        <w:rPr>
          <w:rFonts w:eastAsiaTheme="minorEastAsia"/>
          <w:color w:val="000000"/>
          <w:sz w:val="24"/>
          <w:szCs w:val="24"/>
        </w:rPr>
        <w:t>«Школа выживания</w:t>
      </w:r>
      <w:r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color w:val="000000"/>
          <w:sz w:val="24"/>
          <w:szCs w:val="24"/>
        </w:rPr>
        <w:t>среди</w:t>
      </w:r>
      <w:r>
        <w:rPr>
          <w:rFonts w:eastAsiaTheme="minorEastAsia"/>
          <w:sz w:val="24"/>
          <w:szCs w:val="24"/>
        </w:rPr>
        <w:t xml:space="preserve"> учащихся </w:t>
      </w:r>
      <w:r>
        <w:rPr>
          <w:rFonts w:eastAsiaTheme="minorEastAsia"/>
          <w:color w:val="000000"/>
          <w:sz w:val="24"/>
          <w:szCs w:val="24"/>
        </w:rPr>
        <w:t>кадетских классов</w:t>
      </w:r>
      <w:r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общеобразовательных учреждений Чебоксарского </w:t>
      </w:r>
      <w:r>
        <w:rPr>
          <w:sz w:val="24"/>
          <w:szCs w:val="24"/>
        </w:rPr>
        <w:t>муниципального округа Чувашской Республики</w:t>
      </w:r>
      <w:r>
        <w:rPr>
          <w:rFonts w:eastAsiaTheme="minorEastAsia"/>
          <w:sz w:val="24"/>
          <w:szCs w:val="24"/>
        </w:rPr>
        <w:t xml:space="preserve"> в личном и командном зачете определяются по наименьшей сумме мест, занятых командой или в личном зачете в отдельных соревнованиях. При равной сумме мест преимущество отдается команде, имеющей наибольшее количество первых мест.</w:t>
      </w:r>
    </w:p>
    <w:p w14:paraId="36B90615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Команда, не участвующая в каком-либо соревновании или конкурсе, занимает места после команд, которые приняли участия во всех соревнованиях и конкурсах. Победители и призеры в командном и личном зачете награждаются дипломами, командам – участникам вручаются сертификаты об участии. </w:t>
      </w:r>
    </w:p>
    <w:p w14:paraId="732B19D5" w14:textId="77777777" w:rsidR="003F7F24" w:rsidRDefault="003F7F24" w:rsidP="003F7F24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14:paraId="578B0826" w14:textId="77777777" w:rsidR="003F7F24" w:rsidRDefault="003F7F24" w:rsidP="003F7F24">
      <w:pPr>
        <w:ind w:firstLine="709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8. Порядок подачи заявок</w:t>
      </w:r>
    </w:p>
    <w:p w14:paraId="0BC478BE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Для участия на соревнованиях необходимо подать до 16.00 часов 25 января 2024 года электронные заявки на электронный адрес: </w:t>
      </w:r>
      <w:hyperlink r:id="rId5" w:history="1">
        <w:r>
          <w:rPr>
            <w:rStyle w:val="a3"/>
            <w:rFonts w:eastAsiaTheme="minorEastAsia"/>
            <w:sz w:val="24"/>
            <w:szCs w:val="24"/>
          </w:rPr>
          <w:t>elizarovvitalij@yandex.ru</w:t>
        </w:r>
      </w:hyperlink>
    </w:p>
    <w:p w14:paraId="0B58C9D3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Участникам иметь спортивную форму для занятий в спортзале.</w:t>
      </w:r>
    </w:p>
    <w:p w14:paraId="68434AFD" w14:textId="77777777" w:rsidR="003F7F24" w:rsidRDefault="003F7F24" w:rsidP="003F7F2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В мандатную комиссию в день соревнований необходимо представить:</w:t>
      </w:r>
    </w:p>
    <w:p w14:paraId="78A0B39C" w14:textId="77777777" w:rsidR="003F7F24" w:rsidRDefault="003F7F24" w:rsidP="003F7F24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Заявка на участие в соревнованиях</w:t>
      </w:r>
      <w:r>
        <w:rPr>
          <w:rFonts w:eastAsiaTheme="minorEastAsia"/>
          <w:b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заверенная подписью директора и печатью школы.</w:t>
      </w:r>
    </w:p>
    <w:p w14:paraId="4817507F" w14:textId="77777777" w:rsidR="003F7F24" w:rsidRDefault="003F7F24" w:rsidP="003F7F24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Приказ по школе о направлении учащихся кадетского класса(список) для участия на соревнованиях, заверенный подписью директора и печатью школы. (требования БДД)</w:t>
      </w:r>
    </w:p>
    <w:p w14:paraId="4177F679" w14:textId="77777777" w:rsidR="003F7F24" w:rsidRDefault="003F7F24" w:rsidP="003F7F24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Четыре протокола (для каждого конкурса отдельно) ФИО + 3 столбца для отметки результатов.</w:t>
      </w:r>
    </w:p>
    <w:p w14:paraId="32374DBC" w14:textId="77777777" w:rsidR="003F7F24" w:rsidRDefault="003F7F24" w:rsidP="003F7F24">
      <w:pPr>
        <w:shd w:val="clear" w:color="auto" w:fill="FFFFFF"/>
        <w:ind w:firstLine="709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   Контакты: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(883540) 2-18-34 – Центр детского творчества;</w:t>
      </w:r>
    </w:p>
    <w:p w14:paraId="0EADED9B" w14:textId="77777777" w:rsidR="003F7F24" w:rsidRDefault="003F7F24" w:rsidP="003F7F2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89196726859 - Елизаров В.П. – МБОУ «Туруновская ООШ».</w:t>
      </w:r>
    </w:p>
    <w:p w14:paraId="418111A6" w14:textId="77777777" w:rsidR="003F7F24" w:rsidRDefault="003F7F24" w:rsidP="003F7F24">
      <w:pPr>
        <w:ind w:firstLine="709"/>
        <w:rPr>
          <w:rFonts w:eastAsiaTheme="minorEastAsia"/>
          <w:b/>
          <w:sz w:val="28"/>
          <w:szCs w:val="28"/>
        </w:rPr>
      </w:pPr>
    </w:p>
    <w:p w14:paraId="03F6D796" w14:textId="77777777" w:rsidR="00BF7EB2" w:rsidRDefault="00BF7EB2"/>
    <w:sectPr w:rsidR="00BF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D09FF"/>
    <w:multiLevelType w:val="hybridMultilevel"/>
    <w:tmpl w:val="F76C94AC"/>
    <w:lvl w:ilvl="0" w:tplc="4202C15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0"/>
    <w:rsid w:val="003F7F24"/>
    <w:rsid w:val="00B87030"/>
    <w:rsid w:val="00BF7EB2"/>
    <w:rsid w:val="00E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7714-12BE-4DD5-8B54-E9072FA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rovvitali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Кузьмина</cp:lastModifiedBy>
  <cp:revision>2</cp:revision>
  <dcterms:created xsi:type="dcterms:W3CDTF">2024-01-12T07:01:00Z</dcterms:created>
  <dcterms:modified xsi:type="dcterms:W3CDTF">2024-01-12T07:01:00Z</dcterms:modified>
</cp:coreProperties>
</file>