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22" w:rsidRPr="00812E9F" w:rsidRDefault="00411422" w:rsidP="00812E9F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812E9F">
        <w:rPr>
          <w:b/>
          <w:bCs/>
          <w:kern w:val="36"/>
          <w:sz w:val="28"/>
          <w:szCs w:val="28"/>
        </w:rPr>
        <w:t>Меры профилактики клещевого вирусного энцефалита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Клещевой вирусный энцефалит</w:t>
      </w:r>
      <w:r w:rsidRPr="00812E9F">
        <w:rPr>
          <w:color w:val="3F3F3F"/>
          <w:sz w:val="28"/>
          <w:szCs w:val="28"/>
        </w:rPr>
        <w:t> – острое инфекционное вирусное заболевание, с преимущественным поражением центральной нервной системы.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Последствия заболевания</w:t>
      </w:r>
      <w:r w:rsidRPr="00812E9F">
        <w:rPr>
          <w:color w:val="3F3F3F"/>
          <w:sz w:val="28"/>
          <w:szCs w:val="28"/>
        </w:rPr>
        <w:t>: от полного выздоровления до нарушений здоровья, приводящих к инвалидности и смерти. Тяжесть клещевого энцефалита и его последствий (инвалидность, связанная с парезами и параличами) обуславливает важность профилактических мероприятий.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 </w:t>
      </w:r>
      <w:r w:rsidRPr="00812E9F">
        <w:rPr>
          <w:b/>
          <w:bCs/>
          <w:color w:val="3F3F3F"/>
          <w:sz w:val="28"/>
          <w:szCs w:val="28"/>
        </w:rPr>
        <w:t>    Сезонность</w:t>
      </w:r>
      <w:r w:rsidRPr="00812E9F">
        <w:rPr>
          <w:color w:val="3F3F3F"/>
          <w:sz w:val="28"/>
          <w:szCs w:val="28"/>
        </w:rPr>
        <w:t>.  Заражение клещевым вирусным энцефалитом происходит с апреля по сентябрь с весенне-летним пиком во время наибольшей активности перезимовавших клещей.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</w:t>
      </w:r>
      <w:r w:rsidRPr="00812E9F">
        <w:rPr>
          <w:b/>
          <w:bCs/>
          <w:color w:val="3F3F3F"/>
          <w:sz w:val="28"/>
          <w:szCs w:val="28"/>
        </w:rPr>
        <w:t> Основными переносчиками</w:t>
      </w:r>
      <w:r w:rsidRPr="00812E9F">
        <w:rPr>
          <w:color w:val="3F3F3F"/>
          <w:sz w:val="28"/>
          <w:szCs w:val="28"/>
        </w:rPr>
        <w:t> вируса являются иксодовые клещи.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Как можно заразиться?</w:t>
      </w:r>
      <w:r w:rsidRPr="00812E9F">
        <w:rPr>
          <w:color w:val="3F3F3F"/>
          <w:sz w:val="28"/>
          <w:szCs w:val="28"/>
        </w:rPr>
        <w:t> Клещи заражают человека во время присасывания или их раздавливания в местах поврежденной кожи человека.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noProof/>
          <w:sz w:val="28"/>
          <w:szCs w:val="28"/>
        </w:rPr>
      </w:r>
      <w:r w:rsidRPr="00812E9F">
        <w:rPr>
          <w:sz w:val="28"/>
          <w:szCs w:val="28"/>
        </w:rPr>
        <w:pict>
          <v:rect id="Рисунок 2" o:spid="_x0000_s1041" alt="Описание: http://www.fbuz16.ru/repository/images/%D0%9A%D0%9B%D0%95%D0%A9%D0%98%D0%98%D0%98%D0%98%D0%98.pn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C4MpBGAQMAACYGAAAOAAAAAAAAAAAAAAAAAC4CAABkcnMvZTJvRG9jLnhtbFBLAQItABQA&#10;BgAIAAAAIQBoNpdo2gAAAAMBAAAPAAAAAAAAAAAAAAAAAFsFAABkcnMvZG93bnJldi54bWxQSwUG&#10;AAAAAAQABADzAAAAYgYAAAAA&#10;" filled="f" stroked="f">
            <o:lock v:ext="edit" aspectratio="t"/>
            <w10:anchorlock/>
          </v:rect>
        </w:pict>
      </w:r>
      <w:r w:rsidRPr="00812E9F">
        <w:rPr>
          <w:color w:val="3F3F3F"/>
          <w:sz w:val="28"/>
          <w:szCs w:val="28"/>
        </w:rPr>
        <w:t xml:space="preserve">Процесс присасывания клеща почти безболезненный, и часто остаётся незамеченным. При этом передача вируса может происходить уже </w:t>
      </w:r>
      <w:proofErr w:type="gramStart"/>
      <w:r w:rsidRPr="00812E9F">
        <w:rPr>
          <w:color w:val="3F3F3F"/>
          <w:sz w:val="28"/>
          <w:szCs w:val="28"/>
        </w:rPr>
        <w:t>в первые</w:t>
      </w:r>
      <w:proofErr w:type="gramEnd"/>
      <w:r w:rsidRPr="00812E9F">
        <w:rPr>
          <w:color w:val="3F3F3F"/>
          <w:sz w:val="28"/>
          <w:szCs w:val="28"/>
        </w:rPr>
        <w:t xml:space="preserve"> минуты присасывания клеща к человеку. Даже удаление клеща при сохранении его слюны, содержащий вирус, в коже человека не устраняет передачу инфекции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b/>
          <w:bCs/>
          <w:color w:val="3F3F3F"/>
          <w:sz w:val="28"/>
          <w:szCs w:val="28"/>
        </w:rPr>
        <w:t>Возбудитель болезни передается человеку:</w:t>
      </w:r>
      <w:r w:rsidRPr="00812E9F">
        <w:rPr>
          <w:color w:val="3F3F3F"/>
          <w:sz w:val="28"/>
          <w:szCs w:val="28"/>
        </w:rPr>
        <w:br/>
        <w:t>- при посещении эндемичных по клещевому вирусному энцефалиту территорий в лесах, лесопарках, на индивидуальных садово-огородных участках.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proofErr w:type="gramStart"/>
      <w:r w:rsidRPr="00812E9F">
        <w:rPr>
          <w:color w:val="3F3F3F"/>
          <w:sz w:val="28"/>
          <w:szCs w:val="28"/>
        </w:rPr>
        <w:t>- при заносе клещей животными (собаками, кошками) или людьми – на одежде, с цветами, ветками и т. д. (заражение людей, не посещающих лес);</w:t>
      </w:r>
      <w:proofErr w:type="gramEnd"/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-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т.д.;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при втирании в кожу вируса при раздавливании клеща или расчесывании места укуса.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Типичными природными очагами</w:t>
      </w:r>
      <w:r w:rsidRPr="00812E9F">
        <w:rPr>
          <w:color w:val="3F3F3F"/>
          <w:sz w:val="28"/>
          <w:szCs w:val="28"/>
        </w:rPr>
        <w:t> инфекции оказываются лиственные и смешанные хвойно-лиственные леса с выраженным подлеском и высоким травостоем, пойменные луга по берегам рек, берега озер и прудов, лесные просеки, придорожная растительность, лесные тропинки.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</w:t>
      </w:r>
      <w:r w:rsidRPr="00812E9F">
        <w:rPr>
          <w:b/>
          <w:bCs/>
          <w:color w:val="3F3F3F"/>
          <w:sz w:val="28"/>
          <w:szCs w:val="28"/>
        </w:rPr>
        <w:t> Какие основные признаки болезни?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Инкубационный период или период от момента заражения до появления первых клинических признаков, составляет от 7 суток до 30 дней (в среднем 7-14). Начало клещевого энцефалита чаще острое, характеризуется повышением температуры до 39-40</w:t>
      </w:r>
      <w:proofErr w:type="gramStart"/>
      <w:r w:rsidRPr="00812E9F">
        <w:rPr>
          <w:color w:val="3F3F3F"/>
          <w:sz w:val="28"/>
          <w:szCs w:val="28"/>
        </w:rPr>
        <w:t>º С</w:t>
      </w:r>
      <w:proofErr w:type="gramEnd"/>
      <w:r w:rsidRPr="00812E9F">
        <w:rPr>
          <w:color w:val="3F3F3F"/>
          <w:sz w:val="28"/>
          <w:szCs w:val="28"/>
        </w:rPr>
        <w:t xml:space="preserve"> и появлением озноба. Могут отмечаться: светобоязнь, боли в глазных яблоках, в горле при глотании и его покраснение. Беспокоят мышечные боли (шеи, плеч, конечностей, грудного и поясничного отделов спины). Заболевание опасно развитием тяжёлых форм с поражением центральной нервной системы (головного и спинного мозга), сопровождается параличами и высокой летальностью. Если к Вам присосался клещ, необходимо как можно быстрее удалить его, для этого нужно обратиться за медицинской помощью.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Как защититься от клещевого вирусного энцефалита?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 xml:space="preserve">          Заболевание клещевым энцефалитом можно предупредить с помощью неспецифической и специфической профилактики. Основными средствами </w:t>
      </w:r>
      <w:r w:rsidRPr="00812E9F">
        <w:rPr>
          <w:color w:val="3F3F3F"/>
          <w:sz w:val="28"/>
          <w:szCs w:val="28"/>
        </w:rPr>
        <w:lastRenderedPageBreak/>
        <w:t>специфической профилактики клещевого вирусного энцефалита служат вакцинация или экстренная профилактика человеческим иммуноглобулином.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 xml:space="preserve">          К средствам неспецифической профилактики относятся проведение расчистки и благоустройства территорий, </w:t>
      </w:r>
      <w:proofErr w:type="spellStart"/>
      <w:r w:rsidRPr="00812E9F">
        <w:rPr>
          <w:color w:val="3F3F3F"/>
          <w:sz w:val="28"/>
          <w:szCs w:val="28"/>
        </w:rPr>
        <w:t>акарицидных</w:t>
      </w:r>
      <w:proofErr w:type="spellEnd"/>
      <w:r w:rsidRPr="00812E9F">
        <w:rPr>
          <w:color w:val="3F3F3F"/>
          <w:sz w:val="28"/>
          <w:szCs w:val="28"/>
        </w:rPr>
        <w:t xml:space="preserve"> и </w:t>
      </w:r>
      <w:proofErr w:type="spellStart"/>
      <w:r w:rsidRPr="00812E9F">
        <w:rPr>
          <w:color w:val="3F3F3F"/>
          <w:sz w:val="28"/>
          <w:szCs w:val="28"/>
        </w:rPr>
        <w:t>дератизационных</w:t>
      </w:r>
      <w:proofErr w:type="spellEnd"/>
      <w:r w:rsidRPr="00812E9F">
        <w:rPr>
          <w:color w:val="3F3F3F"/>
          <w:sz w:val="28"/>
          <w:szCs w:val="28"/>
        </w:rPr>
        <w:t xml:space="preserve"> обработок лесопарковых зон, кладбищ, зон массового отдыха, коллективных садов, закрытых оздоровительных учреждений, индивидуальная защита людей от нападения клещей.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Специфическая профилактика: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профилактические прививки 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вакцинацию против клещевого энцефалита необходимо начинать заблаговременно за 1-1,5 месяца до выезда на неблагополучную территорию, где есть природные очаги инфекции.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если до отъезда человек не успевает сделать прививку, в экстренных случаях можно ввести человеческий иммуноглобулин против клещевого энцефалита до выезда на неблагополучную территорию (</w:t>
      </w:r>
      <w:proofErr w:type="gramStart"/>
      <w:r w:rsidRPr="00812E9F">
        <w:rPr>
          <w:color w:val="3F3F3F"/>
          <w:sz w:val="28"/>
          <w:szCs w:val="28"/>
        </w:rPr>
        <w:t>до</w:t>
      </w:r>
      <w:proofErr w:type="gramEnd"/>
      <w:r w:rsidRPr="00812E9F">
        <w:rPr>
          <w:color w:val="3F3F3F"/>
          <w:sz w:val="28"/>
          <w:szCs w:val="28"/>
        </w:rPr>
        <w:t xml:space="preserve"> </w:t>
      </w:r>
      <w:proofErr w:type="gramStart"/>
      <w:r w:rsidRPr="00812E9F">
        <w:rPr>
          <w:color w:val="3F3F3F"/>
          <w:sz w:val="28"/>
          <w:szCs w:val="28"/>
        </w:rPr>
        <w:t>экспозиционная</w:t>
      </w:r>
      <w:proofErr w:type="gramEnd"/>
      <w:r w:rsidRPr="00812E9F">
        <w:rPr>
          <w:color w:val="3F3F3F"/>
          <w:sz w:val="28"/>
          <w:szCs w:val="28"/>
        </w:rPr>
        <w:t xml:space="preserve"> профилактика), действие препарата проявляется через 24 - 48 часов и продолжается около 4 недель.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 xml:space="preserve">          Важно знать, что для экстренной профилактики клещевого энцефалита, применяется иммуноглобулин, который может быть эффективен при условии его введения не позднее 4 суток после присасывания клеща. Экстренная профилактика проводится в </w:t>
      </w:r>
      <w:proofErr w:type="spellStart"/>
      <w:r w:rsidRPr="00812E9F">
        <w:rPr>
          <w:color w:val="3F3F3F"/>
          <w:sz w:val="28"/>
          <w:szCs w:val="28"/>
        </w:rPr>
        <w:t>травмпунктах</w:t>
      </w:r>
      <w:proofErr w:type="spellEnd"/>
      <w:r w:rsidRPr="00812E9F">
        <w:rPr>
          <w:color w:val="3F3F3F"/>
          <w:sz w:val="28"/>
          <w:szCs w:val="28"/>
        </w:rPr>
        <w:t>, поликлиниках или больницах, где осуществляется удаление присосавшихся клещей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</w:t>
      </w:r>
      <w:r w:rsidRPr="00812E9F">
        <w:rPr>
          <w:b/>
          <w:bCs/>
          <w:color w:val="3F3F3F"/>
          <w:sz w:val="28"/>
          <w:szCs w:val="28"/>
        </w:rPr>
        <w:t> Неспецифическая профилактика: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 xml:space="preserve">          - применение специальных защитных или приспособленной одежды, которая не должна допускать </w:t>
      </w:r>
      <w:proofErr w:type="spellStart"/>
      <w:r w:rsidRPr="00812E9F">
        <w:rPr>
          <w:color w:val="3F3F3F"/>
          <w:sz w:val="28"/>
          <w:szCs w:val="28"/>
        </w:rPr>
        <w:t>заползания</w:t>
      </w:r>
      <w:proofErr w:type="spellEnd"/>
      <w:r w:rsidRPr="00812E9F">
        <w:rPr>
          <w:color w:val="3F3F3F"/>
          <w:sz w:val="28"/>
          <w:szCs w:val="28"/>
        </w:rPr>
        <w:t xml:space="preserve"> клещей через воротник.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косынкой;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использование отпугивающих средств – репелленты, которыми обрабатывают открытые участки тела и одежду. Перед использованием препаратов следует ознакомиться с инструкцией;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- периодический осмотр своей одежды и тела самостоятельно или при помощи других людей. 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Как снять клеща?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 Лучше это сделать у врача в травматологическом пункте в поликлинике по месту жительства или любом травматологическом пункте.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>          </w:t>
      </w:r>
      <w:r w:rsidRPr="00812E9F">
        <w:rPr>
          <w:b/>
          <w:bCs/>
          <w:color w:val="3F3F3F"/>
          <w:sz w:val="28"/>
          <w:szCs w:val="28"/>
        </w:rPr>
        <w:t>Снятого клеща нужно доставить на исследование в лабораторию!</w:t>
      </w:r>
    </w:p>
    <w:p w:rsidR="00411422" w:rsidRPr="00812E9F" w:rsidRDefault="00411422" w:rsidP="00812E9F">
      <w:pPr>
        <w:spacing w:line="240" w:lineRule="atLeast"/>
        <w:rPr>
          <w:color w:val="3F3F3F"/>
          <w:sz w:val="28"/>
          <w:szCs w:val="28"/>
        </w:rPr>
      </w:pPr>
      <w:r w:rsidRPr="00812E9F">
        <w:rPr>
          <w:color w:val="3F3F3F"/>
          <w:sz w:val="28"/>
          <w:szCs w:val="28"/>
        </w:rPr>
        <w:t xml:space="preserve">          </w:t>
      </w:r>
      <w:proofErr w:type="gramStart"/>
      <w:r w:rsidRPr="00812E9F">
        <w:rPr>
          <w:color w:val="3F3F3F"/>
          <w:sz w:val="28"/>
          <w:szCs w:val="28"/>
        </w:rPr>
        <w:t>Прием клещей для проведения исследования проводится в лаборатории ФБУЗ «Центр гигиены и эпидемиологии в Чувашской республике-Чувашия» по адресу: г. Чебоксары, проспект Московский 3д.</w:t>
      </w:r>
      <w:proofErr w:type="gramEnd"/>
    </w:p>
    <w:p w:rsidR="00411422" w:rsidRPr="00812E9F" w:rsidRDefault="00411422" w:rsidP="00812E9F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812E9F">
        <w:rPr>
          <w:rFonts w:eastAsia="Calibri"/>
          <w:sz w:val="28"/>
          <w:szCs w:val="28"/>
          <w:lang w:eastAsia="en-US"/>
        </w:rPr>
        <w:t>Врач по общей гигиене                                                               А</w:t>
      </w:r>
      <w:r w:rsidR="00AC410F" w:rsidRPr="00812E9F">
        <w:rPr>
          <w:rFonts w:eastAsia="Calibri"/>
          <w:sz w:val="28"/>
          <w:szCs w:val="28"/>
          <w:lang w:eastAsia="en-US"/>
        </w:rPr>
        <w:t>.</w:t>
      </w:r>
      <w:r w:rsidRPr="00812E9F">
        <w:rPr>
          <w:rFonts w:eastAsia="Calibri"/>
          <w:sz w:val="28"/>
          <w:szCs w:val="28"/>
          <w:lang w:eastAsia="en-US"/>
        </w:rPr>
        <w:t xml:space="preserve"> А</w:t>
      </w:r>
      <w:r w:rsidR="00AC410F" w:rsidRPr="00812E9F">
        <w:rPr>
          <w:rFonts w:eastAsia="Calibri"/>
          <w:sz w:val="28"/>
          <w:szCs w:val="28"/>
          <w:lang w:eastAsia="en-US"/>
        </w:rPr>
        <w:t>.</w:t>
      </w:r>
      <w:r w:rsidRPr="00812E9F">
        <w:rPr>
          <w:rFonts w:eastAsia="Calibri"/>
          <w:sz w:val="28"/>
          <w:szCs w:val="28"/>
          <w:lang w:eastAsia="en-US"/>
        </w:rPr>
        <w:t xml:space="preserve"> Карманов</w:t>
      </w:r>
    </w:p>
    <w:p w:rsidR="006D716D" w:rsidRPr="00812E9F" w:rsidRDefault="006D716D" w:rsidP="00812E9F">
      <w:pPr>
        <w:spacing w:line="240" w:lineRule="atLeast"/>
        <w:ind w:firstLine="30"/>
        <w:jc w:val="center"/>
        <w:rPr>
          <w:sz w:val="28"/>
          <w:szCs w:val="28"/>
        </w:rPr>
      </w:pPr>
    </w:p>
    <w:sectPr w:rsidR="006D716D" w:rsidRPr="00812E9F" w:rsidSect="00812E9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339"/>
    <w:multiLevelType w:val="multilevel"/>
    <w:tmpl w:val="E43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47348"/>
    <w:multiLevelType w:val="hybridMultilevel"/>
    <w:tmpl w:val="94620FBA"/>
    <w:lvl w:ilvl="0" w:tplc="02E8B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B39DB"/>
    <w:multiLevelType w:val="hybridMultilevel"/>
    <w:tmpl w:val="95901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CB9"/>
    <w:multiLevelType w:val="hybridMultilevel"/>
    <w:tmpl w:val="1F763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F7EAD"/>
    <w:multiLevelType w:val="multilevel"/>
    <w:tmpl w:val="FC1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52430"/>
    <w:multiLevelType w:val="hybridMultilevel"/>
    <w:tmpl w:val="F642E9A8"/>
    <w:lvl w:ilvl="0" w:tplc="9C6A3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369FD"/>
    <w:multiLevelType w:val="multilevel"/>
    <w:tmpl w:val="D79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80F48"/>
    <w:multiLevelType w:val="multilevel"/>
    <w:tmpl w:val="F584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53183"/>
    <w:multiLevelType w:val="multilevel"/>
    <w:tmpl w:val="4D26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927A2"/>
    <w:multiLevelType w:val="hybridMultilevel"/>
    <w:tmpl w:val="B7A604D2"/>
    <w:lvl w:ilvl="0" w:tplc="971E07F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0A70ED"/>
    <w:multiLevelType w:val="hybridMultilevel"/>
    <w:tmpl w:val="129E7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903F46"/>
    <w:multiLevelType w:val="multilevel"/>
    <w:tmpl w:val="383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F7957"/>
    <w:multiLevelType w:val="multilevel"/>
    <w:tmpl w:val="C74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94288"/>
    <w:rsid w:val="000800C0"/>
    <w:rsid w:val="001E04E6"/>
    <w:rsid w:val="002E0F43"/>
    <w:rsid w:val="00334B5C"/>
    <w:rsid w:val="00402219"/>
    <w:rsid w:val="00411422"/>
    <w:rsid w:val="0049219A"/>
    <w:rsid w:val="004F7278"/>
    <w:rsid w:val="00531803"/>
    <w:rsid w:val="0054747C"/>
    <w:rsid w:val="005D7917"/>
    <w:rsid w:val="00601162"/>
    <w:rsid w:val="00611CBF"/>
    <w:rsid w:val="006425CC"/>
    <w:rsid w:val="006D716D"/>
    <w:rsid w:val="00754180"/>
    <w:rsid w:val="007C6003"/>
    <w:rsid w:val="00812E9F"/>
    <w:rsid w:val="0096578F"/>
    <w:rsid w:val="009D3B6E"/>
    <w:rsid w:val="00A050BD"/>
    <w:rsid w:val="00A16F32"/>
    <w:rsid w:val="00A752DE"/>
    <w:rsid w:val="00AC410F"/>
    <w:rsid w:val="00AE0938"/>
    <w:rsid w:val="00AF5707"/>
    <w:rsid w:val="00B12D6E"/>
    <w:rsid w:val="00E105E5"/>
    <w:rsid w:val="00F80B73"/>
    <w:rsid w:val="00F9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942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942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94288"/>
    <w:rPr>
      <w:b/>
      <w:bCs/>
    </w:rPr>
  </w:style>
  <w:style w:type="paragraph" w:styleId="a4">
    <w:name w:val="Normal (Web)"/>
    <w:basedOn w:val="a"/>
    <w:rsid w:val="00F94288"/>
    <w:pPr>
      <w:spacing w:before="100" w:beforeAutospacing="1" w:after="100" w:afterAutospacing="1"/>
    </w:pPr>
  </w:style>
  <w:style w:type="character" w:customStyle="1" w:styleId="b-share-btnwrap">
    <w:name w:val="b-share-btn__wrap"/>
    <w:basedOn w:val="a0"/>
    <w:rsid w:val="00F94288"/>
  </w:style>
  <w:style w:type="character" w:styleId="a5">
    <w:name w:val="Hyperlink"/>
    <w:uiPriority w:val="99"/>
    <w:rsid w:val="00F94288"/>
    <w:rPr>
      <w:color w:val="0000FF"/>
      <w:u w:val="single"/>
    </w:rPr>
  </w:style>
  <w:style w:type="character" w:customStyle="1" w:styleId="ozppheader">
    <w:name w:val="ozpp__header"/>
    <w:basedOn w:val="a0"/>
    <w:rsid w:val="00F94288"/>
  </w:style>
  <w:style w:type="paragraph" w:customStyle="1" w:styleId="s3">
    <w:name w:val="s_3"/>
    <w:basedOn w:val="a"/>
    <w:rsid w:val="00E105E5"/>
    <w:pPr>
      <w:spacing w:before="100" w:beforeAutospacing="1" w:after="100" w:afterAutospacing="1"/>
    </w:pPr>
  </w:style>
  <w:style w:type="paragraph" w:customStyle="1" w:styleId="s1">
    <w:name w:val="s_1"/>
    <w:basedOn w:val="a"/>
    <w:rsid w:val="00E105E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105E5"/>
  </w:style>
  <w:style w:type="paragraph" w:styleId="a6">
    <w:name w:val="List Paragraph"/>
    <w:basedOn w:val="a"/>
    <w:uiPriority w:val="34"/>
    <w:qFormat/>
    <w:rsid w:val="009657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080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601">
              <w:marLeft w:val="0"/>
              <w:marRight w:val="6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6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76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3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24446">
              <w:marLeft w:val="0"/>
              <w:marRight w:val="6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5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543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single" w:sz="6" w:space="23" w:color="E6E6E6"/>
                <w:bottom w:val="single" w:sz="6" w:space="11" w:color="E6E6E6"/>
                <w:right w:val="single" w:sz="6" w:space="23" w:color="E6E6E6"/>
              </w:divBdr>
            </w:div>
          </w:divsChild>
        </w:div>
        <w:div w:id="1318649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5485">
              <w:marLeft w:val="0"/>
              <w:marRight w:val="6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0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защите своих прав на качественные услуги ЖКХ</vt:lpstr>
    </vt:vector>
  </TitlesOfParts>
  <Company>esk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защите своих прав на качественные услуги ЖКХ</dc:title>
  <dc:creator>1</dc:creator>
  <cp:lastModifiedBy>Учитель</cp:lastModifiedBy>
  <cp:revision>2</cp:revision>
  <cp:lastPrinted>2020-08-27T11:06:00Z</cp:lastPrinted>
  <dcterms:created xsi:type="dcterms:W3CDTF">2024-04-24T09:47:00Z</dcterms:created>
  <dcterms:modified xsi:type="dcterms:W3CDTF">2024-04-24T09:47:00Z</dcterms:modified>
</cp:coreProperties>
</file>