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D0" w:rsidRDefault="00FB23EA">
      <w:pPr>
        <w:pStyle w:val="a4"/>
      </w:pPr>
      <w:r>
        <w:t>Аннотация</w:t>
      </w:r>
      <w:r>
        <w:rPr>
          <w:spacing w:val="-5"/>
        </w:rPr>
        <w:t xml:space="preserve"> </w:t>
      </w:r>
      <w:r>
        <w:t>к 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 8-9</w:t>
      </w:r>
      <w:r>
        <w:rPr>
          <w:spacing w:val="1"/>
        </w:rPr>
        <w:t xml:space="preserve"> </w:t>
      </w:r>
      <w:r>
        <w:t>классы</w:t>
      </w:r>
    </w:p>
    <w:p w:rsidR="006540D0" w:rsidRDefault="00FB23EA">
      <w:pPr>
        <w:pStyle w:val="a3"/>
        <w:spacing w:before="180" w:line="264" w:lineRule="auto"/>
        <w:ind w:right="168"/>
      </w:pPr>
      <w:r>
        <w:t>Программа по химии на уровне основного общего образования составлена на 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6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воспитания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учётом</w:t>
      </w:r>
      <w:r>
        <w:rPr>
          <w:spacing w:val="32"/>
        </w:rPr>
        <w:t xml:space="preserve"> </w:t>
      </w:r>
      <w:r>
        <w:t>концепции</w:t>
      </w:r>
      <w:r>
        <w:rPr>
          <w:spacing w:val="23"/>
        </w:rPr>
        <w:t xml:space="preserve"> </w:t>
      </w:r>
      <w:r>
        <w:t>преподавания</w:t>
      </w:r>
      <w:r>
        <w:rPr>
          <w:spacing w:val="25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предмета</w:t>
      </w:r>
    </w:p>
    <w:p w:rsidR="006540D0" w:rsidRDefault="00FB23EA">
      <w:pPr>
        <w:pStyle w:val="a3"/>
        <w:spacing w:before="1"/>
        <w:ind w:firstLine="0"/>
      </w:pPr>
      <w:r>
        <w:t>«Химия»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организациях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6540D0" w:rsidRDefault="00FB23EA">
      <w:pPr>
        <w:pStyle w:val="a3"/>
        <w:spacing w:before="26" w:line="264" w:lineRule="auto"/>
        <w:ind w:right="16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предметное содержание, предусматривает распределение его по классам и</w:t>
      </w:r>
      <w:r>
        <w:rPr>
          <w:spacing w:val="1"/>
        </w:rPr>
        <w:t xml:space="preserve"> </w:t>
      </w:r>
      <w:r>
        <w:t>структурирование по разделам и темам программы по химии, определяет количественные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качественные</w:t>
      </w:r>
      <w:r>
        <w:rPr>
          <w:spacing w:val="-13"/>
        </w:rPr>
        <w:t xml:space="preserve"> </w:t>
      </w:r>
      <w:r>
        <w:rPr>
          <w:spacing w:val="-1"/>
        </w:rPr>
        <w:t>характер</w:t>
      </w:r>
      <w:r>
        <w:rPr>
          <w:spacing w:val="-1"/>
        </w:rPr>
        <w:t>истики</w:t>
      </w:r>
      <w:r>
        <w:rPr>
          <w:spacing w:val="-7"/>
        </w:rPr>
        <w:t xml:space="preserve"> </w:t>
      </w:r>
      <w:r>
        <w:rPr>
          <w:spacing w:val="-1"/>
        </w:rPr>
        <w:t>содержания,</w:t>
      </w:r>
      <w:r>
        <w:rPr>
          <w:spacing w:val="-10"/>
        </w:rPr>
        <w:t xml:space="preserve"> </w:t>
      </w:r>
      <w:r>
        <w:rPr>
          <w:spacing w:val="-1"/>
        </w:rPr>
        <w:t>рекомендуемую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11"/>
        </w:rPr>
        <w:t xml:space="preserve"> </w:t>
      </w:r>
      <w:r>
        <w:t>изучения</w:t>
      </w:r>
      <w:r>
        <w:rPr>
          <w:spacing w:val="-58"/>
        </w:rPr>
        <w:t xml:space="preserve"> </w:t>
      </w:r>
      <w:r>
        <w:t xml:space="preserve">химии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rPr>
          <w:spacing w:val="-1"/>
        </w:rPr>
        <w:t>особенностей</w:t>
      </w:r>
      <w:r>
        <w:rPr>
          <w:spacing w:val="-16"/>
        </w:rPr>
        <w:t xml:space="preserve"> </w:t>
      </w:r>
      <w:r>
        <w:rPr>
          <w:spacing w:val="-1"/>
        </w:rPr>
        <w:t>обучающихся,</w:t>
      </w:r>
      <w:r>
        <w:rPr>
          <w:spacing w:val="-9"/>
        </w:rPr>
        <w:t xml:space="preserve"> </w:t>
      </w:r>
      <w:r>
        <w:t>определяет</w:t>
      </w:r>
      <w:r>
        <w:rPr>
          <w:spacing w:val="-11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</w:t>
      </w:r>
      <w:r>
        <w:t>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образования, а также требований к результатам обучения химии на</w:t>
      </w:r>
      <w:r>
        <w:rPr>
          <w:spacing w:val="1"/>
        </w:rPr>
        <w:t xml:space="preserve"> </w:t>
      </w:r>
      <w:r>
        <w:t>уровне целей изучения предмета и основных видов учебно-познавательной 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 учебного</w:t>
      </w:r>
      <w:r>
        <w:rPr>
          <w:spacing w:val="2"/>
        </w:rPr>
        <w:t xml:space="preserve"> </w:t>
      </w:r>
      <w:r>
        <w:t>содержания.</w:t>
      </w:r>
    </w:p>
    <w:p w:rsidR="006540D0" w:rsidRDefault="00FB23EA">
      <w:pPr>
        <w:pStyle w:val="a3"/>
        <w:spacing w:before="3" w:line="264" w:lineRule="auto"/>
        <w:ind w:right="162"/>
      </w:pPr>
      <w:r>
        <w:t>Знание химии служит основой для формирования мировоззрения обучающегося, его</w:t>
      </w:r>
      <w:r>
        <w:rPr>
          <w:spacing w:val="-57"/>
        </w:rPr>
        <w:t xml:space="preserve"> </w:t>
      </w:r>
      <w:r>
        <w:t>представлений о материальном единстве мира, важную роль играют формируемые химией</w:t>
      </w:r>
      <w:r>
        <w:rPr>
          <w:spacing w:val="-57"/>
        </w:rPr>
        <w:t xml:space="preserve"> </w:t>
      </w:r>
      <w:r>
        <w:t>представления о взаимопревращениях энергии и об эволюции веще</w:t>
      </w:r>
      <w:proofErr w:type="gramStart"/>
      <w:r>
        <w:t>ств в пр</w:t>
      </w:r>
      <w:proofErr w:type="gramEnd"/>
      <w:r>
        <w:t>ироде, о путях</w:t>
      </w:r>
      <w:r>
        <w:rPr>
          <w:spacing w:val="1"/>
        </w:rPr>
        <w:t xml:space="preserve"> </w:t>
      </w:r>
      <w:r>
        <w:t>р</w:t>
      </w:r>
      <w:r>
        <w:t>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сырьевой,</w:t>
      </w:r>
      <w:r>
        <w:rPr>
          <w:spacing w:val="1"/>
        </w:rPr>
        <w:t xml:space="preserve"> </w:t>
      </w:r>
      <w:r>
        <w:t>энергетической,</w:t>
      </w:r>
      <w:r>
        <w:rPr>
          <w:spacing w:val="-4"/>
        </w:rPr>
        <w:t xml:space="preserve"> </w:t>
      </w:r>
      <w:r>
        <w:t>пищевой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 безопасности,</w:t>
      </w:r>
      <w:r>
        <w:rPr>
          <w:spacing w:val="-3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здравоохранения.</w:t>
      </w:r>
    </w:p>
    <w:p w:rsidR="006540D0" w:rsidRDefault="00FB23EA">
      <w:pPr>
        <w:pStyle w:val="a3"/>
        <w:spacing w:line="275" w:lineRule="exact"/>
        <w:ind w:left="720" w:firstLine="0"/>
      </w:pPr>
      <w:r>
        <w:t>Изучение</w:t>
      </w:r>
      <w:r>
        <w:rPr>
          <w:spacing w:val="-5"/>
        </w:rPr>
        <w:t xml:space="preserve"> </w:t>
      </w:r>
      <w:r>
        <w:t>химии:</w:t>
      </w:r>
    </w:p>
    <w:p w:rsidR="006540D0" w:rsidRDefault="00FB23EA">
      <w:pPr>
        <w:pStyle w:val="a3"/>
        <w:spacing w:before="26" w:line="264" w:lineRule="auto"/>
        <w:ind w:right="181"/>
      </w:pPr>
      <w:r>
        <w:t>способствует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е</w:t>
      </w:r>
      <w:r>
        <w:t>ё</w:t>
      </w:r>
      <w:r>
        <w:rPr>
          <w:spacing w:val="-4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грамотности;</w:t>
      </w:r>
    </w:p>
    <w:p w:rsidR="006540D0" w:rsidRDefault="00FB23EA">
      <w:pPr>
        <w:pStyle w:val="a3"/>
        <w:spacing w:before="3" w:line="264" w:lineRule="auto"/>
        <w:ind w:right="174"/>
      </w:pPr>
      <w:r>
        <w:t>вносит вклад в формирование мышления и творческих способностей обучающихся,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6540D0" w:rsidRDefault="00FB23EA">
      <w:pPr>
        <w:pStyle w:val="a3"/>
        <w:spacing w:line="266" w:lineRule="auto"/>
        <w:ind w:right="171"/>
      </w:pP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взгляда на единство природы и человека, является ответственным этапом в формировании</w:t>
      </w:r>
      <w:r>
        <w:rPr>
          <w:spacing w:val="-57"/>
        </w:rPr>
        <w:t xml:space="preserve"> </w:t>
      </w:r>
      <w:r>
        <w:t>естественно-научной</w:t>
      </w:r>
      <w:r>
        <w:rPr>
          <w:spacing w:val="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6540D0" w:rsidRDefault="00FB23EA">
      <w:pPr>
        <w:pStyle w:val="a3"/>
        <w:spacing w:line="264" w:lineRule="auto"/>
        <w:ind w:right="170"/>
      </w:pPr>
      <w:r>
        <w:t>способствует</w:t>
      </w:r>
      <w:r>
        <w:rPr>
          <w:spacing w:val="1"/>
        </w:rPr>
        <w:t xml:space="preserve"> </w:t>
      </w:r>
      <w:r>
        <w:t>формирован</w:t>
      </w:r>
      <w:r>
        <w:t>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естественно-научным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6540D0" w:rsidRDefault="00FB23EA">
      <w:pPr>
        <w:pStyle w:val="a3"/>
        <w:spacing w:line="264" w:lineRule="auto"/>
        <w:ind w:right="164"/>
      </w:pPr>
      <w:r>
        <w:t>Данные направления в обучении химии обеспечиваются спецификой 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педагогически</w:t>
      </w:r>
      <w:r>
        <w:rPr>
          <w:spacing w:val="-6"/>
        </w:rPr>
        <w:t xml:space="preserve"> </w:t>
      </w:r>
      <w:r>
        <w:t>адаптированным</w:t>
      </w:r>
      <w:r>
        <w:rPr>
          <w:spacing w:val="-10"/>
        </w:rPr>
        <w:t xml:space="preserve"> </w:t>
      </w:r>
      <w:r>
        <w:t>отражением</w:t>
      </w:r>
      <w:r>
        <w:rPr>
          <w:spacing w:val="-5"/>
        </w:rPr>
        <w:t xml:space="preserve"> </w:t>
      </w:r>
      <w:r>
        <w:t>базовой</w:t>
      </w:r>
      <w:r>
        <w:rPr>
          <w:spacing w:val="-57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химии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развития.</w:t>
      </w:r>
    </w:p>
    <w:p w:rsidR="006540D0" w:rsidRDefault="00FB23EA">
      <w:pPr>
        <w:pStyle w:val="a3"/>
        <w:spacing w:line="264" w:lineRule="auto"/>
        <w:ind w:right="170"/>
      </w:pPr>
      <w:r>
        <w:t>Курс химии на уровне основного общего образования ориентирован на 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системы первоначальных понятий химии, основ неорганической химии и</w:t>
      </w:r>
      <w:r>
        <w:rPr>
          <w:spacing w:val="1"/>
        </w:rPr>
        <w:t xml:space="preserve"> </w:t>
      </w:r>
      <w:r>
        <w:t>некото</w:t>
      </w:r>
      <w:r>
        <w:t>рых</w:t>
      </w:r>
      <w:r>
        <w:rPr>
          <w:spacing w:val="-9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органической</w:t>
      </w:r>
      <w:r>
        <w:rPr>
          <w:spacing w:val="2"/>
        </w:rPr>
        <w:t xml:space="preserve"> </w:t>
      </w:r>
      <w:r>
        <w:t>химии.</w:t>
      </w:r>
    </w:p>
    <w:p w:rsidR="006540D0" w:rsidRDefault="00FB23EA">
      <w:pPr>
        <w:pStyle w:val="a3"/>
        <w:spacing w:line="266" w:lineRule="auto"/>
        <w:ind w:right="161"/>
      </w:pPr>
      <w:r>
        <w:t>Структура содержания программы по химии сформирована на основе системного</w:t>
      </w:r>
      <w:r>
        <w:rPr>
          <w:spacing w:val="1"/>
        </w:rPr>
        <w:t xml:space="preserve"> </w:t>
      </w:r>
      <w:r>
        <w:t>подхода к её изучению.</w:t>
      </w:r>
      <w:r>
        <w:rPr>
          <w:spacing w:val="1"/>
        </w:rPr>
        <w:t xml:space="preserve"> </w:t>
      </w:r>
      <w:r>
        <w:t>Содержание складывается из системы понятий о химическом</w:t>
      </w:r>
      <w:r>
        <w:rPr>
          <w:spacing w:val="1"/>
        </w:rPr>
        <w:t xml:space="preserve"> </w:t>
      </w:r>
      <w:r>
        <w:t>элементе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веществе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понятий</w:t>
      </w:r>
      <w:r>
        <w:rPr>
          <w:spacing w:val="26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химической</w:t>
      </w:r>
      <w:r>
        <w:rPr>
          <w:spacing w:val="31"/>
        </w:rPr>
        <w:t xml:space="preserve"> </w:t>
      </w:r>
      <w:r>
        <w:t>р</w:t>
      </w:r>
      <w:r>
        <w:t>еакции.</w:t>
      </w:r>
      <w:r>
        <w:rPr>
          <w:spacing w:val="32"/>
        </w:rPr>
        <w:t xml:space="preserve"> </w:t>
      </w:r>
      <w:r>
        <w:t>Обе</w:t>
      </w:r>
      <w:r>
        <w:rPr>
          <w:spacing w:val="29"/>
        </w:rPr>
        <w:t xml:space="preserve"> </w:t>
      </w:r>
      <w:r>
        <w:t>эти</w:t>
      </w:r>
      <w:r>
        <w:rPr>
          <w:spacing w:val="43"/>
        </w:rPr>
        <w:t xml:space="preserve"> </w:t>
      </w:r>
      <w:r>
        <w:t>системы</w:t>
      </w:r>
    </w:p>
    <w:p w:rsidR="006540D0" w:rsidRDefault="006540D0">
      <w:pPr>
        <w:spacing w:line="266" w:lineRule="auto"/>
        <w:sectPr w:rsidR="006540D0">
          <w:type w:val="continuous"/>
          <w:pgSz w:w="11910" w:h="16840"/>
          <w:pgMar w:top="1040" w:right="680" w:bottom="280" w:left="1580" w:header="720" w:footer="720" w:gutter="0"/>
          <w:cols w:space="720"/>
        </w:sectPr>
      </w:pPr>
    </w:p>
    <w:p w:rsidR="006540D0" w:rsidRDefault="00FB23EA">
      <w:pPr>
        <w:pStyle w:val="a3"/>
        <w:spacing w:before="66" w:line="264" w:lineRule="auto"/>
        <w:ind w:firstLine="0"/>
        <w:jc w:val="left"/>
      </w:pPr>
      <w:proofErr w:type="gramStart"/>
      <w:r>
        <w:lastRenderedPageBreak/>
        <w:t>структурно</w:t>
      </w:r>
      <w:r>
        <w:rPr>
          <w:spacing w:val="6"/>
        </w:rPr>
        <w:t xml:space="preserve"> </w:t>
      </w:r>
      <w:r>
        <w:t>организованы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принципу</w:t>
      </w:r>
      <w:r>
        <w:rPr>
          <w:spacing w:val="55"/>
        </w:rPr>
        <w:t xml:space="preserve"> </w:t>
      </w:r>
      <w:r>
        <w:t>последовательного</w:t>
      </w:r>
      <w:r>
        <w:rPr>
          <w:spacing w:val="10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3"/>
        </w:rPr>
        <w:t xml:space="preserve"> </w:t>
      </w:r>
      <w:r>
        <w:t>разного</w:t>
      </w:r>
      <w:r>
        <w:rPr>
          <w:spacing w:val="6"/>
        </w:rPr>
        <w:t xml:space="preserve"> </w:t>
      </w:r>
      <w:r>
        <w:t>уровня:</w:t>
      </w:r>
      <w:proofErr w:type="gramEnd"/>
    </w:p>
    <w:p w:rsidR="006540D0" w:rsidRDefault="00FB23EA">
      <w:pPr>
        <w:pStyle w:val="a5"/>
        <w:numPr>
          <w:ilvl w:val="0"/>
          <w:numId w:val="1"/>
        </w:numPr>
        <w:tabs>
          <w:tab w:val="left" w:pos="903"/>
        </w:tabs>
        <w:spacing w:before="3"/>
        <w:ind w:left="902"/>
        <w:jc w:val="left"/>
        <w:rPr>
          <w:sz w:val="24"/>
        </w:rPr>
      </w:pPr>
      <w:r>
        <w:rPr>
          <w:sz w:val="24"/>
        </w:rPr>
        <w:t>атомно-молекулярного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естествознания;</w:t>
      </w:r>
    </w:p>
    <w:p w:rsidR="006540D0" w:rsidRDefault="00FB23EA">
      <w:pPr>
        <w:pStyle w:val="a5"/>
        <w:numPr>
          <w:ilvl w:val="0"/>
          <w:numId w:val="1"/>
        </w:numPr>
        <w:tabs>
          <w:tab w:val="left" w:pos="903"/>
        </w:tabs>
        <w:spacing w:before="26"/>
        <w:ind w:left="902"/>
        <w:jc w:val="left"/>
        <w:rPr>
          <w:sz w:val="24"/>
        </w:rPr>
      </w:pPr>
      <w:r>
        <w:rPr>
          <w:sz w:val="24"/>
        </w:rPr>
        <w:t>Периодического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Менделеева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химии;</w:t>
      </w:r>
    </w:p>
    <w:p w:rsidR="006540D0" w:rsidRDefault="00FB23EA">
      <w:pPr>
        <w:pStyle w:val="a5"/>
        <w:numPr>
          <w:ilvl w:val="0"/>
          <w:numId w:val="1"/>
        </w:numPr>
        <w:tabs>
          <w:tab w:val="left" w:pos="903"/>
        </w:tabs>
        <w:spacing w:before="27"/>
        <w:ind w:left="902"/>
        <w:jc w:val="left"/>
        <w:rPr>
          <w:sz w:val="24"/>
        </w:rPr>
      </w:pPr>
      <w:r>
        <w:rPr>
          <w:sz w:val="24"/>
        </w:rPr>
        <w:t>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атома</w:t>
      </w:r>
      <w:r>
        <w:rPr>
          <w:spacing w:val="-6"/>
          <w:sz w:val="24"/>
        </w:rPr>
        <w:t xml:space="preserve"> </w:t>
      </w:r>
      <w:r>
        <w:rPr>
          <w:sz w:val="24"/>
        </w:rPr>
        <w:t>и 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связи;</w:t>
      </w:r>
    </w:p>
    <w:p w:rsidR="006540D0" w:rsidRDefault="00FB23EA">
      <w:pPr>
        <w:pStyle w:val="a5"/>
        <w:numPr>
          <w:ilvl w:val="0"/>
          <w:numId w:val="1"/>
        </w:numPr>
        <w:tabs>
          <w:tab w:val="left" w:pos="903"/>
        </w:tabs>
        <w:spacing w:before="27"/>
        <w:ind w:left="902"/>
        <w:jc w:val="left"/>
        <w:rPr>
          <w:sz w:val="24"/>
        </w:rPr>
      </w:pP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растворах.</w:t>
      </w:r>
    </w:p>
    <w:p w:rsidR="006540D0" w:rsidRDefault="00FB23EA">
      <w:pPr>
        <w:pStyle w:val="a3"/>
        <w:spacing w:before="31" w:line="264" w:lineRule="auto"/>
        <w:ind w:right="162"/>
      </w:pP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эмпирически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осмысленных</w:t>
      </w:r>
      <w:r>
        <w:rPr>
          <w:spacing w:val="-11"/>
        </w:rPr>
        <w:t xml:space="preserve"> </w:t>
      </w:r>
      <w:r>
        <w:t>фактов,</w:t>
      </w:r>
      <w:r>
        <w:rPr>
          <w:spacing w:val="-7"/>
        </w:rPr>
        <w:t xml:space="preserve"> </w:t>
      </w:r>
      <w:r>
        <w:t>развиваются</w:t>
      </w:r>
      <w:r>
        <w:rPr>
          <w:spacing w:val="-10"/>
        </w:rPr>
        <w:t xml:space="preserve"> </w:t>
      </w:r>
      <w:r>
        <w:t>последовательно</w:t>
      </w:r>
      <w:r>
        <w:rPr>
          <w:spacing w:val="-6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другому,</w:t>
      </w:r>
      <w:r>
        <w:rPr>
          <w:spacing w:val="-4"/>
        </w:rPr>
        <w:t xml:space="preserve"> </w:t>
      </w:r>
      <w:r>
        <w:t>выполняя</w:t>
      </w:r>
      <w:r>
        <w:rPr>
          <w:spacing w:val="-57"/>
        </w:rPr>
        <w:t xml:space="preserve"> </w:t>
      </w:r>
      <w:r>
        <w:t>функции объяснения и прогнозирования свойств, строения и возможностей практического</w:t>
      </w:r>
      <w:r>
        <w:rPr>
          <w:spacing w:val="-5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веществ.</w:t>
      </w:r>
    </w:p>
    <w:p w:rsidR="006540D0" w:rsidRDefault="00FB23EA">
      <w:pPr>
        <w:pStyle w:val="a3"/>
        <w:spacing w:line="264" w:lineRule="auto"/>
        <w:ind w:right="167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ценностного отношения к научному знанию и методам познания в науке. Изучение химии</w:t>
      </w:r>
      <w:r>
        <w:rPr>
          <w:spacing w:val="1"/>
        </w:rPr>
        <w:t xml:space="preserve"> </w:t>
      </w:r>
      <w:r>
        <w:rPr>
          <w:spacing w:val="-1"/>
        </w:rPr>
        <w:t>происходит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привлечением</w:t>
      </w:r>
      <w:r>
        <w:rPr>
          <w:spacing w:val="-16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ранее</w:t>
      </w:r>
      <w:r>
        <w:rPr>
          <w:spacing w:val="-13"/>
        </w:rPr>
        <w:t xml:space="preserve"> </w:t>
      </w:r>
      <w:r>
        <w:rPr>
          <w:spacing w:val="-1"/>
        </w:rPr>
        <w:t>изученных</w:t>
      </w:r>
      <w:r>
        <w:rPr>
          <w:spacing w:val="-12"/>
        </w:rPr>
        <w:t xml:space="preserve"> </w:t>
      </w:r>
      <w:r>
        <w:rPr>
          <w:spacing w:val="-1"/>
        </w:rPr>
        <w:t>учебных</w:t>
      </w:r>
      <w:r>
        <w:rPr>
          <w:spacing w:val="-17"/>
        </w:rPr>
        <w:t xml:space="preserve"> </w:t>
      </w:r>
      <w:r>
        <w:t>предметов:</w:t>
      </w:r>
      <w:r>
        <w:rPr>
          <w:spacing w:val="-12"/>
        </w:rPr>
        <w:t xml:space="preserve"> </w:t>
      </w:r>
      <w:r>
        <w:t>«Окружающий</w:t>
      </w:r>
      <w:r>
        <w:rPr>
          <w:spacing w:val="-57"/>
        </w:rPr>
        <w:t xml:space="preserve"> </w:t>
      </w:r>
      <w:r>
        <w:t>мир»,</w:t>
      </w:r>
      <w:r>
        <w:rPr>
          <w:spacing w:val="3"/>
        </w:rPr>
        <w:t xml:space="preserve"> </w:t>
      </w:r>
      <w:r>
        <w:t>«Биологи</w:t>
      </w:r>
      <w:r>
        <w:t>я.</w:t>
      </w:r>
      <w:r>
        <w:rPr>
          <w:spacing w:val="-1"/>
        </w:rPr>
        <w:t xml:space="preserve"> </w:t>
      </w:r>
      <w:r>
        <w:t>5–7</w:t>
      </w:r>
      <w:r>
        <w:rPr>
          <w:spacing w:val="2"/>
        </w:rPr>
        <w:t xml:space="preserve"> </w:t>
      </w:r>
      <w:r>
        <w:t>классы»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«Физика.</w:t>
      </w:r>
      <w:r>
        <w:rPr>
          <w:spacing w:val="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класс».</w:t>
      </w:r>
    </w:p>
    <w:p w:rsidR="006540D0" w:rsidRDefault="00FB23EA">
      <w:pPr>
        <w:pStyle w:val="a3"/>
        <w:spacing w:line="264" w:lineRule="auto"/>
        <w:ind w:right="164"/>
      </w:pPr>
      <w:r>
        <w:t>При изучении химии происходит формирование знаний основ химической науки как</w:t>
      </w:r>
      <w:r>
        <w:rPr>
          <w:spacing w:val="-57"/>
        </w:rPr>
        <w:t xml:space="preserve"> </w:t>
      </w:r>
      <w:r>
        <w:t>области современного естествознания, практической деятельности человека и как одного</w:t>
      </w:r>
      <w:r>
        <w:rPr>
          <w:spacing w:val="1"/>
        </w:rPr>
        <w:t xml:space="preserve"> </w:t>
      </w:r>
      <w:r>
        <w:t xml:space="preserve">из компонентов мировой культуры. Задача учебного предмета </w:t>
      </w:r>
      <w:r>
        <w:t>состоит в формировании</w:t>
      </w:r>
      <w:r>
        <w:rPr>
          <w:spacing w:val="1"/>
        </w:rPr>
        <w:t xml:space="preserve"> </w:t>
      </w:r>
      <w:r>
        <w:t>системы химических знаний</w:t>
      </w:r>
      <w:r>
        <w:rPr>
          <w:spacing w:val="1"/>
        </w:rPr>
        <w:t xml:space="preserve"> </w:t>
      </w:r>
      <w:r>
        <w:t>— важнейших фактов, понятий, законов и теоретических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 к научным методам познания при изучении веществ и химических реакций, в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 и учебно-исследовательской деятельности, освоении правил 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</w:t>
      </w:r>
      <w:r>
        <w:t>твами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6540D0" w:rsidRDefault="00FB23EA">
      <w:pPr>
        <w:pStyle w:val="a3"/>
        <w:spacing w:line="264" w:lineRule="auto"/>
        <w:ind w:right="174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 xml:space="preserve">химии на уровне основного общего образования </w:t>
      </w:r>
      <w:proofErr w:type="gramStart"/>
      <w:r>
        <w:t>важное значение</w:t>
      </w:r>
      <w:proofErr w:type="gramEnd"/>
      <w:r>
        <w:rPr>
          <w:spacing w:val="1"/>
        </w:rPr>
        <w:t xml:space="preserve"> </w:t>
      </w:r>
      <w:r>
        <w:t>приобрели</w:t>
      </w:r>
      <w:r>
        <w:rPr>
          <w:spacing w:val="3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цели,</w:t>
      </w:r>
      <w:r>
        <w:rPr>
          <w:spacing w:val="4"/>
        </w:rPr>
        <w:t xml:space="preserve"> </w:t>
      </w:r>
      <w:r>
        <w:t>как:</w:t>
      </w:r>
    </w:p>
    <w:p w:rsidR="006540D0" w:rsidRDefault="00FB23EA">
      <w:pPr>
        <w:pStyle w:val="a5"/>
        <w:numPr>
          <w:ilvl w:val="0"/>
          <w:numId w:val="1"/>
        </w:numPr>
        <w:tabs>
          <w:tab w:val="left" w:pos="937"/>
        </w:tabs>
        <w:spacing w:before="2" w:line="264" w:lineRule="auto"/>
        <w:ind w:right="168" w:firstLine="600"/>
        <w:rPr>
          <w:sz w:val="24"/>
        </w:rPr>
      </w:pPr>
      <w:r>
        <w:rPr>
          <w:sz w:val="24"/>
        </w:rPr>
        <w:t>формирование интеллектуально развитой личности, готовой к 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6540D0" w:rsidRDefault="00FB23EA">
      <w:pPr>
        <w:pStyle w:val="a5"/>
        <w:numPr>
          <w:ilvl w:val="0"/>
          <w:numId w:val="1"/>
        </w:numPr>
        <w:tabs>
          <w:tab w:val="left" w:pos="1028"/>
        </w:tabs>
        <w:spacing w:line="264" w:lineRule="auto"/>
        <w:ind w:right="169" w:firstLine="600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мотивацию 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 химии;</w:t>
      </w:r>
    </w:p>
    <w:p w:rsidR="006540D0" w:rsidRDefault="00FB23EA">
      <w:pPr>
        <w:pStyle w:val="a5"/>
        <w:numPr>
          <w:ilvl w:val="0"/>
          <w:numId w:val="1"/>
        </w:numPr>
        <w:tabs>
          <w:tab w:val="left" w:pos="1009"/>
        </w:tabs>
        <w:spacing w:line="264" w:lineRule="auto"/>
        <w:ind w:right="169" w:firstLine="60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и 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компетенций),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540D0" w:rsidRDefault="00FB23EA">
      <w:pPr>
        <w:pStyle w:val="a5"/>
        <w:numPr>
          <w:ilvl w:val="0"/>
          <w:numId w:val="1"/>
        </w:numPr>
        <w:tabs>
          <w:tab w:val="left" w:pos="917"/>
        </w:tabs>
        <w:spacing w:line="264" w:lineRule="auto"/>
        <w:ind w:right="164" w:firstLine="600"/>
        <w:rPr>
          <w:sz w:val="24"/>
        </w:rPr>
      </w:pPr>
      <w:r>
        <w:rPr>
          <w:sz w:val="24"/>
        </w:rPr>
        <w:t>формирование общей функционал</w:t>
      </w:r>
      <w:r>
        <w:rPr>
          <w:sz w:val="24"/>
        </w:rPr>
        <w:t xml:space="preserve">ьной и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грамотности, в том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явления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опыт,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 при изучении химии, применять их при решении проблем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540D0" w:rsidRDefault="00FB23EA">
      <w:pPr>
        <w:pStyle w:val="a5"/>
        <w:numPr>
          <w:ilvl w:val="0"/>
          <w:numId w:val="1"/>
        </w:numPr>
        <w:tabs>
          <w:tab w:val="left" w:pos="917"/>
        </w:tabs>
        <w:spacing w:line="264" w:lineRule="auto"/>
        <w:ind w:right="173" w:firstLine="600"/>
        <w:rPr>
          <w:sz w:val="24"/>
        </w:rPr>
      </w:pPr>
      <w:r>
        <w:rPr>
          <w:sz w:val="24"/>
        </w:rPr>
        <w:t>формирование у обучающихся гуманистических отношений, понимания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знаний для выработки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быту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 в целях сохранения своего здоровья и окружающей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6540D0" w:rsidRDefault="00FB23EA">
      <w:pPr>
        <w:pStyle w:val="a5"/>
        <w:numPr>
          <w:ilvl w:val="0"/>
          <w:numId w:val="1"/>
        </w:numPr>
        <w:tabs>
          <w:tab w:val="left" w:pos="903"/>
        </w:tabs>
        <w:spacing w:before="1" w:line="264" w:lineRule="auto"/>
        <w:ind w:right="162" w:firstLine="600"/>
        <w:rPr>
          <w:color w:val="333333"/>
          <w:sz w:val="24"/>
        </w:rPr>
      </w:pPr>
      <w:r>
        <w:rPr>
          <w:sz w:val="24"/>
        </w:rPr>
        <w:t>развитие мотивац</w:t>
      </w:r>
      <w:r>
        <w:rPr>
          <w:sz w:val="24"/>
        </w:rPr>
        <w:t>ии к обучению, способностей к самоконтролю и самовоспитанию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6540D0" w:rsidRDefault="006540D0">
      <w:pPr>
        <w:spacing w:line="264" w:lineRule="auto"/>
        <w:jc w:val="both"/>
        <w:rPr>
          <w:sz w:val="24"/>
        </w:rPr>
        <w:sectPr w:rsidR="006540D0">
          <w:pgSz w:w="11910" w:h="16840"/>
          <w:pgMar w:top="1040" w:right="680" w:bottom="280" w:left="1580" w:header="720" w:footer="720" w:gutter="0"/>
          <w:cols w:space="720"/>
        </w:sectPr>
      </w:pPr>
    </w:p>
    <w:p w:rsidR="006540D0" w:rsidRDefault="00FB23EA">
      <w:pPr>
        <w:pStyle w:val="a3"/>
        <w:spacing w:before="66" w:line="264" w:lineRule="auto"/>
        <w:ind w:right="163"/>
      </w:pPr>
      <w:r>
        <w:t>Общее число часов, отведённых для изучения химии на уров</w:t>
      </w:r>
      <w:r>
        <w:t>не основного общего</w:t>
      </w:r>
      <w:r>
        <w:rPr>
          <w:spacing w:val="1"/>
        </w:rPr>
        <w:t xml:space="preserve"> </w:t>
      </w:r>
      <w:r>
        <w:t>образования, составляет 136 часов: в 8 классе – 68 часов (2 часа в неделю), в 9 классе – 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</w:p>
    <w:p w:rsidR="006540D0" w:rsidRDefault="006540D0">
      <w:pPr>
        <w:pStyle w:val="a3"/>
        <w:ind w:left="0" w:firstLine="0"/>
        <w:jc w:val="left"/>
        <w:rPr>
          <w:sz w:val="20"/>
        </w:rPr>
      </w:pPr>
    </w:p>
    <w:p w:rsidR="006540D0" w:rsidRDefault="006540D0">
      <w:pPr>
        <w:pStyle w:val="a3"/>
        <w:ind w:left="0" w:firstLine="0"/>
        <w:jc w:val="left"/>
        <w:rPr>
          <w:sz w:val="20"/>
        </w:rPr>
      </w:pPr>
    </w:p>
    <w:p w:rsidR="006540D0" w:rsidRDefault="006540D0">
      <w:pPr>
        <w:pStyle w:val="a3"/>
        <w:spacing w:before="6"/>
        <w:ind w:left="0" w:firstLine="0"/>
        <w:jc w:val="left"/>
        <w:rPr>
          <w:sz w:val="27"/>
        </w:rPr>
      </w:pPr>
      <w:bookmarkStart w:id="0" w:name="_GoBack"/>
      <w:bookmarkEnd w:id="0"/>
    </w:p>
    <w:sectPr w:rsidR="006540D0"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06D7"/>
    <w:multiLevelType w:val="hybridMultilevel"/>
    <w:tmpl w:val="3DA095A0"/>
    <w:lvl w:ilvl="0" w:tplc="942CD9F8">
      <w:numFmt w:val="bullet"/>
      <w:lvlText w:val="–"/>
      <w:lvlJc w:val="left"/>
      <w:pPr>
        <w:ind w:left="119" w:hanging="183"/>
      </w:pPr>
      <w:rPr>
        <w:rFonts w:hint="default"/>
        <w:w w:val="100"/>
        <w:lang w:val="ru-RU" w:eastAsia="en-US" w:bidi="ar-SA"/>
      </w:rPr>
    </w:lvl>
    <w:lvl w:ilvl="1" w:tplc="870A1818">
      <w:numFmt w:val="bullet"/>
      <w:lvlText w:val="•"/>
      <w:lvlJc w:val="left"/>
      <w:pPr>
        <w:ind w:left="1072" w:hanging="183"/>
      </w:pPr>
      <w:rPr>
        <w:rFonts w:hint="default"/>
        <w:lang w:val="ru-RU" w:eastAsia="en-US" w:bidi="ar-SA"/>
      </w:rPr>
    </w:lvl>
    <w:lvl w:ilvl="2" w:tplc="D332E680">
      <w:numFmt w:val="bullet"/>
      <w:lvlText w:val="•"/>
      <w:lvlJc w:val="left"/>
      <w:pPr>
        <w:ind w:left="2024" w:hanging="183"/>
      </w:pPr>
      <w:rPr>
        <w:rFonts w:hint="default"/>
        <w:lang w:val="ru-RU" w:eastAsia="en-US" w:bidi="ar-SA"/>
      </w:rPr>
    </w:lvl>
    <w:lvl w:ilvl="3" w:tplc="7ACE95C2">
      <w:numFmt w:val="bullet"/>
      <w:lvlText w:val="•"/>
      <w:lvlJc w:val="left"/>
      <w:pPr>
        <w:ind w:left="2977" w:hanging="183"/>
      </w:pPr>
      <w:rPr>
        <w:rFonts w:hint="default"/>
        <w:lang w:val="ru-RU" w:eastAsia="en-US" w:bidi="ar-SA"/>
      </w:rPr>
    </w:lvl>
    <w:lvl w:ilvl="4" w:tplc="B1164AEE">
      <w:numFmt w:val="bullet"/>
      <w:lvlText w:val="•"/>
      <w:lvlJc w:val="left"/>
      <w:pPr>
        <w:ind w:left="3929" w:hanging="183"/>
      </w:pPr>
      <w:rPr>
        <w:rFonts w:hint="default"/>
        <w:lang w:val="ru-RU" w:eastAsia="en-US" w:bidi="ar-SA"/>
      </w:rPr>
    </w:lvl>
    <w:lvl w:ilvl="5" w:tplc="08E80AF0">
      <w:numFmt w:val="bullet"/>
      <w:lvlText w:val="•"/>
      <w:lvlJc w:val="left"/>
      <w:pPr>
        <w:ind w:left="4882" w:hanging="183"/>
      </w:pPr>
      <w:rPr>
        <w:rFonts w:hint="default"/>
        <w:lang w:val="ru-RU" w:eastAsia="en-US" w:bidi="ar-SA"/>
      </w:rPr>
    </w:lvl>
    <w:lvl w:ilvl="6" w:tplc="060A1C78">
      <w:numFmt w:val="bullet"/>
      <w:lvlText w:val="•"/>
      <w:lvlJc w:val="left"/>
      <w:pPr>
        <w:ind w:left="5834" w:hanging="183"/>
      </w:pPr>
      <w:rPr>
        <w:rFonts w:hint="default"/>
        <w:lang w:val="ru-RU" w:eastAsia="en-US" w:bidi="ar-SA"/>
      </w:rPr>
    </w:lvl>
    <w:lvl w:ilvl="7" w:tplc="6BFE6798">
      <w:numFmt w:val="bullet"/>
      <w:lvlText w:val="•"/>
      <w:lvlJc w:val="left"/>
      <w:pPr>
        <w:ind w:left="6786" w:hanging="183"/>
      </w:pPr>
      <w:rPr>
        <w:rFonts w:hint="default"/>
        <w:lang w:val="ru-RU" w:eastAsia="en-US" w:bidi="ar-SA"/>
      </w:rPr>
    </w:lvl>
    <w:lvl w:ilvl="8" w:tplc="B64E7376">
      <w:numFmt w:val="bullet"/>
      <w:lvlText w:val="•"/>
      <w:lvlJc w:val="left"/>
      <w:pPr>
        <w:ind w:left="7739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540D0"/>
    <w:rsid w:val="006540D0"/>
    <w:rsid w:val="00F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840" w:right="187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6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840" w:right="187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6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школа</cp:lastModifiedBy>
  <cp:revision>2</cp:revision>
  <dcterms:created xsi:type="dcterms:W3CDTF">2024-04-18T10:46:00Z</dcterms:created>
  <dcterms:modified xsi:type="dcterms:W3CDTF">2024-04-18T10:46:00Z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</Properties>
</file>