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EC29B" w14:textId="577236D2" w:rsidR="00544932" w:rsidRDefault="00DA3BDE" w:rsidP="00DA3B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программ</w:t>
      </w:r>
    </w:p>
    <w:p w14:paraId="7F1FC046" w14:textId="77777777" w:rsidR="00620DF5" w:rsidRDefault="00620DF5" w:rsidP="00620D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Дополнительные предпрофессиональные общеобразовательные программы в области искусств: </w:t>
      </w:r>
    </w:p>
    <w:p w14:paraId="788FD4FE" w14:textId="77777777" w:rsidR="00620DF5" w:rsidRDefault="00620DF5" w:rsidP="00620DF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Дополнительная предпрофессиональная общеобразовательная программа в области музыкального искусства «Фортепиано» 8 (9)-летний срок обучения; </w:t>
      </w:r>
    </w:p>
    <w:p w14:paraId="40EB14ED" w14:textId="77777777" w:rsidR="00620DF5" w:rsidRDefault="00620DF5" w:rsidP="00620DF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Дополнительная предпрофессиональная общеобразовательная программа в области музыкального искусства «Хоровое пение» 8 (9)-летний срок обучения; </w:t>
      </w:r>
    </w:p>
    <w:p w14:paraId="158E9D4B" w14:textId="405E2BE6" w:rsidR="00620DF5" w:rsidRPr="009C3D5D" w:rsidRDefault="00620DF5" w:rsidP="00620DF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Дополнительная предпрофессиональная общеобразовательная программа в области изобразительного искусства «Живопись» 5 (6) – летний срок обучения.</w:t>
      </w:r>
    </w:p>
    <w:p w14:paraId="4C3EB9BE" w14:textId="4AEA20C3" w:rsidR="009C3D5D" w:rsidRPr="009C3D5D" w:rsidRDefault="009C3D5D" w:rsidP="009C3D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C3D5D">
        <w:rPr>
          <w:rFonts w:ascii="Times New Roman" w:hAnsi="Times New Roman" w:cs="Times New Roman"/>
        </w:rPr>
        <w:t>Дополнительная предпрофессиональная программа в области музыкального искусства «Народные инструменты. Баян» 5 (6)-летний срок обучения.</w:t>
      </w:r>
    </w:p>
    <w:p w14:paraId="77C6E7C6" w14:textId="5C064C10" w:rsidR="009C3D5D" w:rsidRPr="009C3D5D" w:rsidRDefault="009C3D5D" w:rsidP="00363759">
      <w:pPr>
        <w:pStyle w:val="a3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C3D5D">
        <w:rPr>
          <w:rFonts w:ascii="Times New Roman" w:hAnsi="Times New Roman" w:cs="Times New Roman"/>
        </w:rPr>
        <w:t xml:space="preserve">Дополнительная предпрофессиональная программа в области </w:t>
      </w:r>
      <w:r>
        <w:rPr>
          <w:rFonts w:ascii="Times New Roman" w:hAnsi="Times New Roman" w:cs="Times New Roman"/>
        </w:rPr>
        <w:t>хореографического</w:t>
      </w:r>
      <w:r w:rsidRPr="009C3D5D">
        <w:rPr>
          <w:rFonts w:ascii="Times New Roman" w:hAnsi="Times New Roman" w:cs="Times New Roman"/>
        </w:rPr>
        <w:t xml:space="preserve"> искусства «</w:t>
      </w:r>
      <w:r>
        <w:rPr>
          <w:rFonts w:ascii="Times New Roman" w:hAnsi="Times New Roman" w:cs="Times New Roman"/>
        </w:rPr>
        <w:t>Хореографическое творчество</w:t>
      </w:r>
      <w:r w:rsidRPr="009C3D5D">
        <w:rPr>
          <w:rFonts w:ascii="Times New Roman" w:hAnsi="Times New Roman" w:cs="Times New Roman"/>
        </w:rPr>
        <w:t>» 5 (6)-летний срок обучения.</w:t>
      </w:r>
    </w:p>
    <w:p w14:paraId="1B350DE1" w14:textId="77777777" w:rsidR="00620DF5" w:rsidRDefault="00620DF5" w:rsidP="00620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Дополнительные общеразвивающие программы в области музыкального искусства в соответствии с Федеральным законом № 273 – ФЗ «Об образовании в Российской Федерации» (гл. 10 ст.75, гл.11 ст.83) от 29.12.2012г. </w:t>
      </w:r>
    </w:p>
    <w:p w14:paraId="59FB846F" w14:textId="7E47C55E" w:rsidR="009C3D5D" w:rsidRPr="001A6B40" w:rsidRDefault="001A6B40" w:rsidP="001A6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C3D5D" w:rsidRPr="001A6B40">
        <w:rPr>
          <w:rFonts w:ascii="Times New Roman" w:hAnsi="Times New Roman" w:cs="Times New Roman"/>
          <w:sz w:val="24"/>
          <w:szCs w:val="24"/>
        </w:rPr>
        <w:t xml:space="preserve">Дополнительная общеразвивающая программа в области музыкального искусства «Фортепиано» 4-летний срок обучения; </w:t>
      </w:r>
    </w:p>
    <w:p w14:paraId="21146FCA" w14:textId="0E9A248B" w:rsidR="009C3D5D" w:rsidRPr="001A6B40" w:rsidRDefault="001A6B40" w:rsidP="001A6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C3D5D" w:rsidRPr="001A6B40">
        <w:rPr>
          <w:rFonts w:ascii="Times New Roman" w:hAnsi="Times New Roman" w:cs="Times New Roman"/>
          <w:sz w:val="24"/>
          <w:szCs w:val="24"/>
        </w:rPr>
        <w:t xml:space="preserve">Дополнительная общеразвивающая программа в области музыкального искусства «Хоровое пение» 4-летний срок обучения; </w:t>
      </w:r>
    </w:p>
    <w:p w14:paraId="28116D94" w14:textId="5841B451" w:rsidR="009C3D5D" w:rsidRPr="001A6B40" w:rsidRDefault="001A6B40" w:rsidP="001A6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C3D5D" w:rsidRPr="001A6B40">
        <w:rPr>
          <w:rFonts w:ascii="Times New Roman" w:hAnsi="Times New Roman" w:cs="Times New Roman"/>
          <w:sz w:val="24"/>
          <w:szCs w:val="24"/>
        </w:rPr>
        <w:t xml:space="preserve">Дополнительная общеразвивающая программа в области музыкального искусства «Народные инструменты. Баян» 4- летний срок обучения; </w:t>
      </w:r>
    </w:p>
    <w:p w14:paraId="3FA58E66" w14:textId="64AA0F78" w:rsidR="009C3D5D" w:rsidRPr="001A6B40" w:rsidRDefault="001A6B40" w:rsidP="001A6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C3D5D" w:rsidRPr="001A6B40">
        <w:rPr>
          <w:rFonts w:ascii="Times New Roman" w:hAnsi="Times New Roman" w:cs="Times New Roman"/>
          <w:sz w:val="24"/>
          <w:szCs w:val="24"/>
        </w:rPr>
        <w:t xml:space="preserve">Дополнительная общеразвивающая программа в области музыкального искусства «Народные инструменты. Аккордеон» 4- летний срок обучения; </w:t>
      </w:r>
    </w:p>
    <w:p w14:paraId="49EE8EF6" w14:textId="141B1BC2" w:rsidR="009C3D5D" w:rsidRPr="001A6B40" w:rsidRDefault="001A6B40" w:rsidP="001A6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9C3D5D" w:rsidRPr="001A6B40">
        <w:rPr>
          <w:rFonts w:ascii="Times New Roman" w:hAnsi="Times New Roman" w:cs="Times New Roman"/>
          <w:sz w:val="24"/>
          <w:szCs w:val="24"/>
        </w:rPr>
        <w:t xml:space="preserve">Дополнительная общеразвивающая программа в области музыкального искусства «Народные инструменты. </w:t>
      </w:r>
      <w:r w:rsidRPr="001A6B40">
        <w:rPr>
          <w:rFonts w:ascii="Times New Roman" w:hAnsi="Times New Roman" w:cs="Times New Roman"/>
          <w:sz w:val="24"/>
          <w:szCs w:val="24"/>
        </w:rPr>
        <w:t>Гитара» 3</w:t>
      </w:r>
      <w:r w:rsidR="009C3D5D" w:rsidRPr="001A6B40">
        <w:rPr>
          <w:rFonts w:ascii="Times New Roman" w:hAnsi="Times New Roman" w:cs="Times New Roman"/>
          <w:sz w:val="24"/>
          <w:szCs w:val="24"/>
        </w:rPr>
        <w:t xml:space="preserve">- летний срок обучения; </w:t>
      </w:r>
    </w:p>
    <w:p w14:paraId="44409224" w14:textId="5977BC2B" w:rsidR="009C3D5D" w:rsidRPr="001A6B40" w:rsidRDefault="001A6B40" w:rsidP="001A6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-6. </w:t>
      </w:r>
      <w:r w:rsidR="009C3D5D" w:rsidRPr="001A6B40">
        <w:rPr>
          <w:rFonts w:ascii="Times New Roman" w:hAnsi="Times New Roman" w:cs="Times New Roman"/>
          <w:sz w:val="24"/>
          <w:szCs w:val="24"/>
        </w:rPr>
        <w:t>Дополнительная общеразвивающая программа в области хореографического искусства «Хореографическое творчество» 4- летний срок обучения;</w:t>
      </w:r>
    </w:p>
    <w:p w14:paraId="7C33555A" w14:textId="01713EEF" w:rsidR="009C3D5D" w:rsidRPr="001A6B40" w:rsidRDefault="001A6B40" w:rsidP="001A6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-7. </w:t>
      </w:r>
      <w:r w:rsidR="009C3D5D" w:rsidRPr="001A6B40">
        <w:rPr>
          <w:rFonts w:ascii="Times New Roman" w:hAnsi="Times New Roman" w:cs="Times New Roman"/>
          <w:sz w:val="24"/>
          <w:szCs w:val="24"/>
        </w:rPr>
        <w:t>Дополнительная общеразвивающая программа области изобразительного искусства «Живопись» 4- летний срок обучения;</w:t>
      </w:r>
    </w:p>
    <w:p w14:paraId="585E5B93" w14:textId="18238F19" w:rsidR="009C3D5D" w:rsidRPr="001A6B40" w:rsidRDefault="001A6B40" w:rsidP="001A6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-8. </w:t>
      </w:r>
      <w:r w:rsidR="009C3D5D" w:rsidRPr="001A6B40">
        <w:rPr>
          <w:rFonts w:ascii="Times New Roman" w:hAnsi="Times New Roman" w:cs="Times New Roman"/>
          <w:sz w:val="24"/>
          <w:szCs w:val="24"/>
        </w:rPr>
        <w:t>Дополнительная общеразвивающая программа в области искусств «Обще-эстетическое образование» 4- летний срок обучения;</w:t>
      </w:r>
    </w:p>
    <w:p w14:paraId="36EBF63D" w14:textId="339043CF" w:rsidR="009C3D5D" w:rsidRPr="001A6B40" w:rsidRDefault="001A6B40" w:rsidP="001A6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-9. </w:t>
      </w:r>
      <w:r w:rsidR="009C3D5D" w:rsidRPr="001A6B40">
        <w:rPr>
          <w:rFonts w:ascii="Times New Roman" w:hAnsi="Times New Roman" w:cs="Times New Roman"/>
          <w:sz w:val="24"/>
          <w:szCs w:val="24"/>
        </w:rPr>
        <w:t>Дополнительная общеразвивающая программа в области искусств «Обще-эстетическое образование» 3- летний срок обучения.</w:t>
      </w:r>
    </w:p>
    <w:p w14:paraId="155241DA" w14:textId="192BA6E7" w:rsidR="009C3D5D" w:rsidRPr="001A6B40" w:rsidRDefault="001A6B40" w:rsidP="001A6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-10. </w:t>
      </w:r>
      <w:r w:rsidR="009C3D5D" w:rsidRPr="001A6B40">
        <w:rPr>
          <w:rFonts w:ascii="Times New Roman" w:hAnsi="Times New Roman" w:cs="Times New Roman"/>
          <w:sz w:val="24"/>
          <w:szCs w:val="24"/>
        </w:rPr>
        <w:t>Дополнительная общеразвивающая программа в области изобразительного искусства «Основы ИЗО» - 1-летний срок обучения</w:t>
      </w:r>
    </w:p>
    <w:p w14:paraId="0FB50ACF" w14:textId="6F1E0B15" w:rsidR="009C3D5D" w:rsidRPr="001A6B40" w:rsidRDefault="001A6B40" w:rsidP="001A6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9C3D5D" w:rsidRPr="001A6B40">
        <w:rPr>
          <w:rFonts w:ascii="Times New Roman" w:hAnsi="Times New Roman" w:cs="Times New Roman"/>
          <w:sz w:val="24"/>
          <w:szCs w:val="24"/>
        </w:rPr>
        <w:t>Дополнительная общеразвивающая программа в области хореографического искусства «Основы танца» - 1-летний срок обучения</w:t>
      </w:r>
    </w:p>
    <w:p w14:paraId="11667F25" w14:textId="751712D1" w:rsidR="001A6B40" w:rsidRPr="001A6B40" w:rsidRDefault="001A6B40" w:rsidP="001A6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1A6B40">
        <w:rPr>
          <w:rFonts w:ascii="Times New Roman" w:hAnsi="Times New Roman" w:cs="Times New Roman"/>
          <w:sz w:val="24"/>
          <w:szCs w:val="24"/>
        </w:rPr>
        <w:t>Дополнительная общеразвивающая программа в области музыкального искусства «</w:t>
      </w:r>
      <w:r w:rsidRPr="001A6B40">
        <w:rPr>
          <w:rFonts w:ascii="Times New Roman" w:hAnsi="Times New Roman" w:cs="Times New Roman"/>
          <w:sz w:val="24"/>
          <w:szCs w:val="24"/>
        </w:rPr>
        <w:t>Фольклор» 1</w:t>
      </w:r>
      <w:r w:rsidRPr="001A6B40">
        <w:rPr>
          <w:rFonts w:ascii="Times New Roman" w:hAnsi="Times New Roman" w:cs="Times New Roman"/>
          <w:sz w:val="24"/>
          <w:szCs w:val="24"/>
        </w:rPr>
        <w:t xml:space="preserve"> – летний срок обучения;</w:t>
      </w:r>
    </w:p>
    <w:p w14:paraId="1CA5A29C" w14:textId="4B8BF6D0" w:rsidR="001A6B40" w:rsidRPr="001A6B40" w:rsidRDefault="001A6B40" w:rsidP="001A6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1A6B40">
        <w:rPr>
          <w:rFonts w:ascii="Times New Roman" w:hAnsi="Times New Roman" w:cs="Times New Roman"/>
          <w:sz w:val="24"/>
          <w:szCs w:val="24"/>
        </w:rPr>
        <w:t xml:space="preserve">Адаптированная дополнительная общеразвивающая программа </w:t>
      </w:r>
      <w:r w:rsidRPr="001A6B40">
        <w:rPr>
          <w:rFonts w:ascii="Times New Roman" w:hAnsi="Times New Roman" w:cs="Times New Roman"/>
          <w:sz w:val="24"/>
          <w:szCs w:val="24"/>
        </w:rPr>
        <w:t xml:space="preserve">развивающего обучения </w:t>
      </w:r>
      <w:r w:rsidRPr="001A6B40">
        <w:rPr>
          <w:rFonts w:ascii="Times New Roman" w:hAnsi="Times New Roman" w:cs="Times New Roman"/>
          <w:sz w:val="24"/>
          <w:szCs w:val="24"/>
        </w:rPr>
        <w:t>«</w:t>
      </w:r>
      <w:r w:rsidRPr="001A6B40">
        <w:rPr>
          <w:rFonts w:ascii="Times New Roman" w:hAnsi="Times New Roman" w:cs="Times New Roman"/>
          <w:sz w:val="24"/>
          <w:szCs w:val="24"/>
        </w:rPr>
        <w:t>Живопись</w:t>
      </w:r>
      <w:r w:rsidRPr="001A6B40">
        <w:rPr>
          <w:rFonts w:ascii="Times New Roman" w:hAnsi="Times New Roman" w:cs="Times New Roman"/>
          <w:sz w:val="24"/>
          <w:szCs w:val="24"/>
        </w:rPr>
        <w:t>» 4 – летний срок обучения;</w:t>
      </w:r>
    </w:p>
    <w:p w14:paraId="5DB0D001" w14:textId="447C6D7C" w:rsidR="001A6B40" w:rsidRPr="001A6B40" w:rsidRDefault="001A6B40" w:rsidP="001A6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1A6B40">
        <w:rPr>
          <w:rFonts w:ascii="Times New Roman" w:hAnsi="Times New Roman" w:cs="Times New Roman"/>
          <w:sz w:val="24"/>
          <w:szCs w:val="24"/>
        </w:rPr>
        <w:t>Адаптированная д</w:t>
      </w:r>
      <w:r w:rsidRPr="001A6B40">
        <w:rPr>
          <w:rFonts w:ascii="Times New Roman" w:hAnsi="Times New Roman" w:cs="Times New Roman"/>
          <w:sz w:val="24"/>
          <w:szCs w:val="24"/>
        </w:rPr>
        <w:t>ополнительная общеразвивающая программа развивающего обучения «Духовые инструменты. Флейта» 4 – летний срок обучения;</w:t>
      </w:r>
    </w:p>
    <w:p w14:paraId="7FF173BF" w14:textId="2F6FDF17" w:rsidR="001A6B40" w:rsidRPr="001A6B40" w:rsidRDefault="001A6B40" w:rsidP="001A6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bookmarkStart w:id="0" w:name="_GoBack"/>
      <w:bookmarkEnd w:id="0"/>
      <w:r w:rsidRPr="001A6B40">
        <w:rPr>
          <w:rFonts w:ascii="Times New Roman" w:hAnsi="Times New Roman" w:cs="Times New Roman"/>
          <w:sz w:val="24"/>
          <w:szCs w:val="24"/>
        </w:rPr>
        <w:t xml:space="preserve">Адаптированная дополнительная общеразвивающая программа развивающего обучения </w:t>
      </w:r>
      <w:r w:rsidRPr="001A6B40">
        <w:rPr>
          <w:rFonts w:ascii="Times New Roman" w:hAnsi="Times New Roman" w:cs="Times New Roman"/>
          <w:sz w:val="24"/>
          <w:szCs w:val="24"/>
        </w:rPr>
        <w:t>«Фортепиано</w:t>
      </w:r>
      <w:r w:rsidRPr="001A6B40">
        <w:rPr>
          <w:rFonts w:ascii="Times New Roman" w:hAnsi="Times New Roman" w:cs="Times New Roman"/>
          <w:sz w:val="24"/>
          <w:szCs w:val="24"/>
        </w:rPr>
        <w:t>» 4 – летний срок обучения;</w:t>
      </w:r>
    </w:p>
    <w:p w14:paraId="79279E51" w14:textId="77777777" w:rsidR="001A6B40" w:rsidRPr="001A6B40" w:rsidRDefault="001A6B40" w:rsidP="001A6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6C6D09" w14:textId="77777777" w:rsidR="009C3D5D" w:rsidRDefault="009C3D5D" w:rsidP="009C3D5D">
      <w:pPr>
        <w:ind w:firstLine="708"/>
        <w:jc w:val="center"/>
      </w:pPr>
    </w:p>
    <w:p w14:paraId="6D9FB0D5" w14:textId="77777777" w:rsidR="009C3D5D" w:rsidRDefault="009C3D5D" w:rsidP="009C3D5D">
      <w:pPr>
        <w:ind w:firstLine="708"/>
        <w:jc w:val="both"/>
      </w:pPr>
    </w:p>
    <w:p w14:paraId="61DC9A60" w14:textId="5078E6F1" w:rsidR="00620DF5" w:rsidRDefault="00620DF5" w:rsidP="00620DF5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4A1F00" w14:textId="77777777" w:rsidR="00620DF5" w:rsidRDefault="00620DF5" w:rsidP="00620DF5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11F68D" w14:textId="1ABF353A" w:rsidR="00620DF5" w:rsidRPr="00620DF5" w:rsidRDefault="00620DF5" w:rsidP="00620DF5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20DF5" w:rsidRPr="00620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i/>
        <w:iCs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5A12EE"/>
    <w:multiLevelType w:val="hybridMultilevel"/>
    <w:tmpl w:val="B0F2D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BDE"/>
    <w:rsid w:val="00017978"/>
    <w:rsid w:val="00092308"/>
    <w:rsid w:val="001A6B40"/>
    <w:rsid w:val="00544932"/>
    <w:rsid w:val="00620DF5"/>
    <w:rsid w:val="00795662"/>
    <w:rsid w:val="009C3D5D"/>
    <w:rsid w:val="00DA3BDE"/>
    <w:rsid w:val="00DC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074B1"/>
  <w15:chartTrackingRefBased/>
  <w15:docId w15:val="{4A4B2788-411E-4C1A-B11F-5F72E88D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092308"/>
    <w:pPr>
      <w:spacing w:line="240" w:lineRule="auto"/>
      <w:jc w:val="both"/>
    </w:pPr>
    <w:rPr>
      <w:rFonts w:ascii="Times New Roman" w:hAnsi="Times New Roman"/>
      <w:sz w:val="24"/>
    </w:rPr>
  </w:style>
  <w:style w:type="character" w:customStyle="1" w:styleId="10">
    <w:name w:val="Стиль1 Знак"/>
    <w:basedOn w:val="a0"/>
    <w:link w:val="1"/>
    <w:rsid w:val="00092308"/>
    <w:rPr>
      <w:rFonts w:ascii="Times New Roman" w:hAnsi="Times New Roman"/>
      <w:sz w:val="24"/>
    </w:rPr>
  </w:style>
  <w:style w:type="paragraph" w:styleId="a3">
    <w:name w:val="List Paragraph"/>
    <w:basedOn w:val="a"/>
    <w:uiPriority w:val="34"/>
    <w:qFormat/>
    <w:rsid w:val="00DA3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Алексеева</dc:creator>
  <cp:keywords/>
  <dc:description/>
  <cp:lastModifiedBy>Директор</cp:lastModifiedBy>
  <cp:revision>2</cp:revision>
  <dcterms:created xsi:type="dcterms:W3CDTF">2023-04-25T09:54:00Z</dcterms:created>
  <dcterms:modified xsi:type="dcterms:W3CDTF">2024-04-15T08:13:00Z</dcterms:modified>
</cp:coreProperties>
</file>