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B1" w:rsidRPr="00784CB1" w:rsidRDefault="00784CB1" w:rsidP="007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84CB1">
        <w:rPr>
          <w:rFonts w:ascii="Times New Roman" w:hAnsi="Times New Roman" w:cs="Times New Roman"/>
          <w:b/>
          <w:bCs/>
          <w:sz w:val="24"/>
          <w:szCs w:val="28"/>
        </w:rPr>
        <w:t>САНИТАРНО-ЭПИДЕМИОЛОГИЧЕСКАЯ</w:t>
      </w:r>
    </w:p>
    <w:p w:rsidR="00784CB1" w:rsidRPr="00784CB1" w:rsidRDefault="00784CB1" w:rsidP="00784CB1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84CB1">
        <w:rPr>
          <w:rFonts w:ascii="Times New Roman" w:hAnsi="Times New Roman" w:cs="Times New Roman"/>
          <w:b/>
          <w:bCs/>
          <w:sz w:val="24"/>
          <w:szCs w:val="28"/>
        </w:rPr>
        <w:t>ОЦЕНКА КОНСЕРВНОЙ ПРОДУКЦИИ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b/>
          <w:bCs/>
          <w:sz w:val="24"/>
          <w:szCs w:val="28"/>
        </w:rPr>
        <w:t xml:space="preserve">Консервы </w:t>
      </w:r>
      <w:r w:rsidRPr="00784CB1">
        <w:rPr>
          <w:rFonts w:ascii="Times New Roman" w:hAnsi="Times New Roman" w:cs="Times New Roman"/>
          <w:sz w:val="24"/>
          <w:szCs w:val="28"/>
        </w:rPr>
        <w:t>— пищевые продукты, приготовленные из предварительно обработанного животного или растительного сырья, помещенные в жестяную или стеклянную тару и подвергнутые стерилизации в целях предохранения их от порчи при длительном хранении.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Инструкция о порядке санитарно-технического контроля консервов на производственных предприятиях, оптовых базах, в розничной торговле и на предприятиях общественного питания (№ 01—19/9—11 от 21.07.1992 г.) и ГОСТ 30425—97 Консервы. 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>Метод определения промышленной стерильности позволяют контролировать качество консервов. Безопасность консервированных пищевых продуктов определяется отсутствием микроорганизмов, способных развиваться при температуре хранения, установленной для конкретного вида консервов; микроорганизмов и микробных токсинов, опасных для здоровья человека. Порча консервов может стать результатом попадания микробов в случае нарушения герметичности. Но наиболее опасный вид порчи - порча консервов в результате развития остаточной микрофлоры. В данном случае можно наблюдать вздутие банок - бомбаж. Различают биологический, химический и физиологический бомбаж.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К </w:t>
      </w:r>
      <w:r w:rsidRPr="00784CB1">
        <w:rPr>
          <w:rFonts w:ascii="Times New Roman" w:hAnsi="Times New Roman" w:cs="Times New Roman"/>
          <w:b/>
          <w:bCs/>
          <w:sz w:val="24"/>
          <w:szCs w:val="28"/>
        </w:rPr>
        <w:t xml:space="preserve">бомбажу биологического происхождения </w:t>
      </w:r>
      <w:r w:rsidRPr="00784CB1">
        <w:rPr>
          <w:rFonts w:ascii="Times New Roman" w:hAnsi="Times New Roman" w:cs="Times New Roman"/>
          <w:sz w:val="24"/>
          <w:szCs w:val="28"/>
        </w:rPr>
        <w:t xml:space="preserve">относится процессы, в результате которых внутри банки образуются газы. Они возникают в результате размножения микроорганизмов. Микроорганизмы приводят к разложению белков, жиров, углеводов с образованием газов (H2S, NH3, С 0 2), которые давят на стенки и донышки банки и вызывают ее вздутие. Биологический бомбаж чаще всего вызывают спорообразующие анаэробы и некоторые термофильные бактерии. Иногда в этом процессе принимают участие факультативные анаэробы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E.coli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P.vulgaris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и др. Из-за дрожжей нередко возникает бомбаж фруктовых и молочных консервов. Биологический бомбаж считают наиболее опасным. Консервы с биологическим бомбажем непригодны в пищу и подлежат уничтожению.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84CB1">
        <w:rPr>
          <w:rFonts w:ascii="Times New Roman" w:hAnsi="Times New Roman" w:cs="Times New Roman"/>
          <w:b/>
          <w:bCs/>
          <w:sz w:val="24"/>
          <w:szCs w:val="28"/>
        </w:rPr>
        <w:t xml:space="preserve">Химический бомбаж </w:t>
      </w:r>
      <w:r w:rsidRPr="00784CB1">
        <w:rPr>
          <w:rFonts w:ascii="Times New Roman" w:hAnsi="Times New Roman" w:cs="Times New Roman"/>
          <w:sz w:val="24"/>
          <w:szCs w:val="28"/>
        </w:rPr>
        <w:t xml:space="preserve">возникает в результате коррозии металла из-за кислого содержания банки. Его также называют водородным, потому что суть процесса заключается в том, что при взаимодействии кислоты с металлом выделяется молекулярный водород. Давление последнего приводит к изменению внешней формы банок. Химический бомбаж предотвращают, укладывая продукты с повышенной кислотностью в жестяные банки, которые изнутри покрывают специальным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кислоупорным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лаком. Консервы с химическим бомбажем считаются безвредными, но они не подлежат продаже, поскольку невозможно отличить данный вид бомбажа от бомбажа биологического происхождения.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b/>
          <w:bCs/>
          <w:sz w:val="24"/>
          <w:szCs w:val="28"/>
        </w:rPr>
        <w:t xml:space="preserve">Физический бомбаж </w:t>
      </w:r>
      <w:r w:rsidRPr="00784CB1">
        <w:rPr>
          <w:rFonts w:ascii="Times New Roman" w:hAnsi="Times New Roman" w:cs="Times New Roman"/>
          <w:sz w:val="24"/>
          <w:szCs w:val="28"/>
        </w:rPr>
        <w:t xml:space="preserve">- результат переполнения банки консервированным продуктом, либо обусловлен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подмораживанием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консервов и расширением содержимого банок из-за образования в них льда. Физический бомбаж бывает и при вполне доброкачественных консервах, однако реализация их требует осторожности. Подобные консервы часто используют после предварительной варки. Есть еще такой вид вздутия, как </w:t>
      </w:r>
      <w:proofErr w:type="spellStart"/>
      <w:r w:rsidRPr="00784CB1">
        <w:rPr>
          <w:rFonts w:ascii="Times New Roman" w:hAnsi="Times New Roman" w:cs="Times New Roman"/>
          <w:b/>
          <w:bCs/>
          <w:i/>
          <w:iCs/>
          <w:sz w:val="24"/>
          <w:szCs w:val="28"/>
        </w:rPr>
        <w:t>хопуши</w:t>
      </w:r>
      <w:proofErr w:type="spellEnd"/>
      <w:r w:rsidRPr="00784CB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- </w:t>
      </w:r>
      <w:r w:rsidRPr="00784CB1">
        <w:rPr>
          <w:rFonts w:ascii="Times New Roman" w:hAnsi="Times New Roman" w:cs="Times New Roman"/>
          <w:sz w:val="24"/>
          <w:szCs w:val="28"/>
        </w:rPr>
        <w:t>вздутие донышек (крышек) консервной банки.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>Для того чтобы облегчить микробиологический контроль за различными консервами, их разделили на группы: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• группа А - консервированные пищевые продукты, имеющие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4,2 и больше, а также овощные, мясные, мясорастительные, рыбно-растительные и рыбные консервированные продукты с нерегулируемой кислотностью, приготовленные без добавления кислоты; компоты, соки и пюре из абрикосов, персиков и груш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3,8 и больше; сгущенные стерилизованные молочные консервы; консервы со сложным сырьевым составом (плодово-ягодные, плодовоовощные и овощные с молочными компонентами);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lastRenderedPageBreak/>
        <w:t>• группа Б - консервированные продукты, содержащие томаты: неконцентрированные продукты (цельно консервированные томаты, томатные напитки) с содержанием сухих веществ 12% и более (томатная паста, томатные соусы, кетчупы и т. д.);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• группа В - консервированные слабокислые овощные маринады, соки, салаты, винегреты и другие продукты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3,7-4,2, в том числе и огурцы консервированные, овощные и другие консервы с регулируемой кислотностью;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• группа Г - консервы овощные, фруктовые и плодово-ягодные пастеризованные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меньше 3,7; консервы для общественного питания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сорбиновой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кислотой и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4,0 и меньше; консервы из абрикосов, персиков и груш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3,8; овощные, фруктовые (из цитрусовых), плодово-ягодные, в том числе с сахаром, натуральные с мякотью, консервированные, пастеризованные соки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меньше 3,7; соки концентрированные из абрикосов, персиков и груш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3,8 и меньше; напитки и их концентраты на растительной основе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3,8 и меньше, фасованные методом асептического розлива;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>• группа Д - пастеризованные мясные, мясорастительные, рыбные и рыбно-растительные консервированные продукты (шпик, соленый и копченый бекон, сосиски, ветчина и др.);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 • группа Е - пастеризованные газированные фруктовые соки и газированные фруктовые напитки с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3,7 и меньше. Микробиологические показатели безопасности различных групп можно найти в Инструкции о порядке санитарно-технического контроля консервов на производственных предприятиях, оптовых базах, в розничной торговле и на предприятиях общественного питания (№ 01—19/9—11 от 21.07.1992 г.). 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>Упрощает контроль качества за консервами и следующие деление на: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• собственно </w:t>
      </w:r>
      <w:r w:rsidRPr="00784CB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консервы </w:t>
      </w:r>
      <w:r w:rsidRPr="00784CB1">
        <w:rPr>
          <w:rFonts w:ascii="Times New Roman" w:hAnsi="Times New Roman" w:cs="Times New Roman"/>
          <w:sz w:val="24"/>
          <w:szCs w:val="28"/>
        </w:rPr>
        <w:t>(полные консервы) (микробиологическая стабильность данной продукции не зависит от продолжительности хранения при температуре, рекомендованной для данного вида продукции);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• </w:t>
      </w:r>
      <w:proofErr w:type="spellStart"/>
      <w:r w:rsidRPr="00784CB1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полуконсервы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(пищевые продукты в герметичной таре, подвергнутые тепловой обработке, которая обеспечивает гибель нетермостойкой </w:t>
      </w:r>
      <w:proofErr w:type="spellStart"/>
      <w:r w:rsidRPr="00784CB1">
        <w:rPr>
          <w:rFonts w:ascii="Times New Roman" w:hAnsi="Times New Roman" w:cs="Times New Roman"/>
          <w:sz w:val="24"/>
          <w:szCs w:val="28"/>
        </w:rPr>
        <w:t>неспорообразующей</w:t>
      </w:r>
      <w:proofErr w:type="spellEnd"/>
      <w:r w:rsidRPr="00784CB1">
        <w:rPr>
          <w:rFonts w:ascii="Times New Roman" w:hAnsi="Times New Roman" w:cs="Times New Roman"/>
          <w:sz w:val="24"/>
          <w:szCs w:val="28"/>
        </w:rPr>
        <w:t xml:space="preserve"> микрофлоры, снижение количества спорообразующих микроорганизмов, микробиологическую стабильность и безопасность продукта в течение ограниченного срока годности при температуре 6°С и ниже);</w:t>
      </w:r>
    </w:p>
    <w:p w:rsidR="00784CB1" w:rsidRPr="00784CB1" w:rsidRDefault="00784CB1" w:rsidP="00784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4CB1">
        <w:rPr>
          <w:rFonts w:ascii="Times New Roman" w:hAnsi="Times New Roman" w:cs="Times New Roman"/>
          <w:sz w:val="24"/>
          <w:szCs w:val="28"/>
        </w:rPr>
        <w:t xml:space="preserve">• </w:t>
      </w:r>
      <w:r w:rsidRPr="00784CB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пресервы </w:t>
      </w:r>
      <w:r w:rsidRPr="00784CB1">
        <w:rPr>
          <w:rFonts w:ascii="Times New Roman" w:hAnsi="Times New Roman" w:cs="Times New Roman"/>
          <w:sz w:val="24"/>
          <w:szCs w:val="28"/>
        </w:rPr>
        <w:t>(продукты, законсервированные без применения термической стерилизации).</w:t>
      </w:r>
    </w:p>
    <w:p w:rsidR="00E0149A" w:rsidRDefault="00E0149A" w:rsidP="00E01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49A" w:rsidRDefault="00E0149A" w:rsidP="00E01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49A" w:rsidRPr="00E0149A" w:rsidRDefault="00E0149A" w:rsidP="00E014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149A" w:rsidRPr="00E0149A" w:rsidRDefault="00E0149A" w:rsidP="00E0149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49A">
        <w:rPr>
          <w:rFonts w:ascii="Times New Roman" w:hAnsi="Times New Roman" w:cs="Times New Roman"/>
          <w:sz w:val="24"/>
          <w:szCs w:val="24"/>
          <w:shd w:val="clear" w:color="auto" w:fill="FFFFFF"/>
        </w:rPr>
        <w:t>Химик-эксперт Белобородова В.А.</w:t>
      </w:r>
    </w:p>
    <w:p w:rsidR="00E0149A" w:rsidRPr="00E0149A" w:rsidRDefault="00E0149A" w:rsidP="00E0149A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(Филиал ФБУЗ «Центр гигиены и эпидемиологии в </w:t>
      </w:r>
    </w:p>
    <w:p w:rsidR="00E0149A" w:rsidRPr="00E0149A" w:rsidRDefault="00E0149A" w:rsidP="00E0149A">
      <w:pPr>
        <w:pStyle w:val="a3"/>
        <w:jc w:val="right"/>
        <w:rPr>
          <w:color w:val="000000"/>
          <w:shd w:val="clear" w:color="auto" w:fill="FFFFFF"/>
        </w:rPr>
      </w:pPr>
      <w:r w:rsidRPr="00E0149A">
        <w:rPr>
          <w:color w:val="000000"/>
          <w:shd w:val="clear" w:color="auto" w:fill="FFFFFF"/>
        </w:rPr>
        <w:t>Чувашской Республике-Чувашии в г. Новочебоксарске»)</w:t>
      </w:r>
    </w:p>
    <w:p w:rsidR="000743F3" w:rsidRPr="00E0149A" w:rsidRDefault="000743F3" w:rsidP="00E01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743F3" w:rsidRPr="00E0149A" w:rsidSect="00BA17B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3F3"/>
    <w:rsid w:val="00056A3C"/>
    <w:rsid w:val="000615CF"/>
    <w:rsid w:val="000743F3"/>
    <w:rsid w:val="0015320D"/>
    <w:rsid w:val="00240A01"/>
    <w:rsid w:val="00266394"/>
    <w:rsid w:val="00784CB1"/>
    <w:rsid w:val="00A66268"/>
    <w:rsid w:val="00C464CD"/>
    <w:rsid w:val="00CE5E20"/>
    <w:rsid w:val="00E0149A"/>
    <w:rsid w:val="00ED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ekspert_4</dc:creator>
  <cp:lastModifiedBy>Учитель</cp:lastModifiedBy>
  <cp:revision>2</cp:revision>
  <dcterms:created xsi:type="dcterms:W3CDTF">2024-04-08T08:16:00Z</dcterms:created>
  <dcterms:modified xsi:type="dcterms:W3CDTF">2024-04-08T08:16:00Z</dcterms:modified>
</cp:coreProperties>
</file>