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60" w:rsidRPr="0013009F" w:rsidRDefault="0013009F" w:rsidP="0013009F">
      <w:pPr>
        <w:shd w:val="clear" w:color="auto" w:fill="FFFFFF"/>
        <w:spacing w:after="450" w:line="525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  <w:r w:rsidRPr="0013009F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Материально-техническое обеспечение и оснащенность образовательного процесса в кабинетах начальных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66"/>
        <w:gridCol w:w="7886"/>
      </w:tblGrid>
      <w:tr w:rsidR="00994A60" w:rsidTr="00023D4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Pr="006A1998" w:rsidRDefault="00994A60" w:rsidP="00023D4D">
            <w:pPr>
              <w:pStyle w:val="Other0"/>
              <w:rPr>
                <w:b/>
              </w:rPr>
            </w:pPr>
            <w:r w:rsidRPr="006A1998">
              <w:rPr>
                <w:b/>
                <w:color w:val="000000"/>
                <w:lang w:eastAsia="ru-RU" w:bidi="ru-RU"/>
              </w:rPr>
              <w:t>Кабинет</w:t>
            </w:r>
            <w:r w:rsidR="006A1998" w:rsidRPr="006A1998">
              <w:rPr>
                <w:b/>
                <w:color w:val="000000"/>
                <w:lang w:eastAsia="ru-RU" w:bidi="ru-RU"/>
              </w:rPr>
              <w:t>ы</w:t>
            </w:r>
            <w:r w:rsidRPr="006A1998">
              <w:rPr>
                <w:b/>
                <w:color w:val="000000"/>
                <w:lang w:eastAsia="ru-RU" w:bidi="ru-RU"/>
              </w:rPr>
              <w:t xml:space="preserve"> начальных классов</w:t>
            </w:r>
          </w:p>
        </w:tc>
      </w:tr>
      <w:tr w:rsidR="00994A60" w:rsidTr="00023D4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023D4D">
            <w:pPr>
              <w:pStyle w:val="Other0"/>
            </w:pPr>
            <w:r>
              <w:rPr>
                <w:color w:val="000000"/>
                <w:lang w:eastAsia="ru-RU" w:bidi="ru-RU"/>
              </w:rPr>
              <w:t>является общей для всех предметов начальных классов</w:t>
            </w:r>
          </w:p>
        </w:tc>
      </w:tr>
      <w:tr w:rsidR="00994A60" w:rsidTr="00023D4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13009F" w:rsidP="00023D4D">
            <w:pPr>
              <w:pStyle w:val="Other0"/>
            </w:pPr>
            <w:r>
              <w:rPr>
                <w:color w:val="000000"/>
                <w:lang w:eastAsia="ru-RU" w:bidi="ru-RU"/>
              </w:rPr>
              <w:t>1.</w:t>
            </w:r>
            <w:r w:rsidR="00994A60">
              <w:rPr>
                <w:color w:val="000000"/>
                <w:lang w:eastAsia="ru-RU" w:bidi="ru-RU"/>
              </w:rPr>
              <w:t>Специализированная мебель и системы хранения</w:t>
            </w:r>
          </w:p>
        </w:tc>
      </w:tr>
      <w:tr w:rsidR="00994A60" w:rsidTr="00023D4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023D4D">
            <w:pPr>
              <w:pStyle w:val="Other0"/>
            </w:pPr>
            <w:r>
              <w:rPr>
                <w:color w:val="000000"/>
                <w:lang w:eastAsia="ru-RU" w:bidi="ru-RU"/>
              </w:rPr>
              <w:t>Основное оборудование</w:t>
            </w:r>
          </w:p>
        </w:tc>
      </w:tr>
      <w:tr w:rsidR="00994A60" w:rsidTr="00023D4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A60" w:rsidRDefault="0013009F" w:rsidP="00023D4D">
            <w:pPr>
              <w:pStyle w:val="Other0"/>
            </w:pPr>
            <w:r>
              <w:t>1.1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023D4D">
            <w:pPr>
              <w:pStyle w:val="Other0"/>
            </w:pPr>
            <w:r>
              <w:rPr>
                <w:color w:val="000000"/>
                <w:lang w:eastAsia="ru-RU" w:bidi="ru-RU"/>
              </w:rPr>
              <w:t>Стол, регулируемый по высоте и углу наклона столешницы (парта)</w:t>
            </w:r>
          </w:p>
        </w:tc>
      </w:tr>
      <w:tr w:rsidR="00994A60" w:rsidTr="00023D4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A60" w:rsidRDefault="0013009F" w:rsidP="00023D4D">
            <w:pPr>
              <w:pStyle w:val="Other0"/>
            </w:pPr>
            <w:r>
              <w:t>1.2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023D4D">
            <w:pPr>
              <w:pStyle w:val="Other0"/>
            </w:pPr>
            <w:r>
              <w:rPr>
                <w:color w:val="000000"/>
                <w:lang w:eastAsia="ru-RU" w:bidi="ru-RU"/>
              </w:rPr>
              <w:t>Стул ученический, регулируемый по высоте, для начальных классов</w:t>
            </w:r>
          </w:p>
        </w:tc>
      </w:tr>
      <w:tr w:rsidR="00994A60" w:rsidTr="00023D4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A60" w:rsidRDefault="0013009F" w:rsidP="00023D4D">
            <w:pPr>
              <w:pStyle w:val="Other0"/>
            </w:pPr>
            <w:r>
              <w:t>1.3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023D4D">
            <w:pPr>
              <w:pStyle w:val="Other0"/>
            </w:pPr>
            <w:r>
              <w:rPr>
                <w:color w:val="000000"/>
                <w:lang w:eastAsia="ru-RU" w:bidi="ru-RU"/>
              </w:rPr>
              <w:t>Стеллаж демонстрационный</w:t>
            </w:r>
          </w:p>
        </w:tc>
      </w:tr>
      <w:tr w:rsidR="00CA646E" w:rsidTr="009B5A61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6E" w:rsidRPr="00CA646E" w:rsidRDefault="00CA646E" w:rsidP="00023D4D">
            <w:pPr>
              <w:pStyle w:val="Other0"/>
              <w:rPr>
                <w:color w:val="000000"/>
                <w:lang w:eastAsia="ru-RU" w:bidi="ru-RU"/>
              </w:rPr>
            </w:pPr>
            <w:r w:rsidRPr="00CA646E">
              <w:rPr>
                <w:color w:val="1A1A1A"/>
                <w:shd w:val="clear" w:color="auto" w:fill="FFFFFF"/>
              </w:rPr>
              <w:t>Технические средства</w:t>
            </w:r>
          </w:p>
        </w:tc>
      </w:tr>
      <w:tr w:rsidR="00CA646E" w:rsidTr="00CA646E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6E" w:rsidRPr="00CA646E" w:rsidRDefault="00CA646E" w:rsidP="00023D4D">
            <w:pPr>
              <w:pStyle w:val="Other0"/>
              <w:rPr>
                <w:color w:val="1A1A1A"/>
                <w:shd w:val="clear" w:color="auto" w:fill="FFFFFF"/>
              </w:rPr>
            </w:pPr>
            <w:r w:rsidRPr="00CA646E">
              <w:rPr>
                <w:color w:val="1A1A1A"/>
                <w:shd w:val="clear" w:color="auto" w:fill="FFFFFF"/>
              </w:rPr>
              <w:t>1.4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6E" w:rsidRPr="00CA646E" w:rsidRDefault="00CA646E" w:rsidP="00023D4D">
            <w:pPr>
              <w:pStyle w:val="Other0"/>
              <w:rPr>
                <w:color w:val="1A1A1A"/>
                <w:shd w:val="clear" w:color="auto" w:fill="FFFFFF"/>
              </w:rPr>
            </w:pPr>
            <w:r w:rsidRPr="00CA646E">
              <w:rPr>
                <w:color w:val="1A1A1A"/>
                <w:shd w:val="clear" w:color="auto" w:fill="FFFFFF"/>
              </w:rPr>
              <w:t>Компьютер</w:t>
            </w:r>
          </w:p>
        </w:tc>
      </w:tr>
      <w:tr w:rsidR="00CA646E" w:rsidTr="00CA646E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6E" w:rsidRPr="00CA646E" w:rsidRDefault="00CA646E" w:rsidP="00023D4D">
            <w:pPr>
              <w:pStyle w:val="Other0"/>
              <w:rPr>
                <w:color w:val="1A1A1A"/>
                <w:shd w:val="clear" w:color="auto" w:fill="FFFFFF"/>
              </w:rPr>
            </w:pPr>
            <w:r w:rsidRPr="00CA646E">
              <w:rPr>
                <w:color w:val="1A1A1A"/>
                <w:shd w:val="clear" w:color="auto" w:fill="FFFFFF"/>
              </w:rPr>
              <w:t>1.5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6E" w:rsidRPr="00CA646E" w:rsidRDefault="00CA646E" w:rsidP="00023D4D">
            <w:pPr>
              <w:pStyle w:val="Other0"/>
              <w:rPr>
                <w:color w:val="1A1A1A"/>
                <w:shd w:val="clear" w:color="auto" w:fill="FFFFFF"/>
              </w:rPr>
            </w:pPr>
            <w:r w:rsidRPr="00CA646E">
              <w:rPr>
                <w:color w:val="1A1A1A"/>
                <w:shd w:val="clear" w:color="auto" w:fill="FFFFFF"/>
              </w:rPr>
              <w:t>МФУ</w:t>
            </w:r>
          </w:p>
        </w:tc>
      </w:tr>
      <w:tr w:rsidR="00CA646E" w:rsidTr="00CA646E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6E" w:rsidRPr="00CA646E" w:rsidRDefault="00CA646E" w:rsidP="00023D4D">
            <w:pPr>
              <w:pStyle w:val="Other0"/>
              <w:rPr>
                <w:color w:val="1A1A1A"/>
                <w:shd w:val="clear" w:color="auto" w:fill="FFFFFF"/>
              </w:rPr>
            </w:pPr>
            <w:r w:rsidRPr="00CA646E">
              <w:rPr>
                <w:color w:val="1A1A1A"/>
                <w:shd w:val="clear" w:color="auto" w:fill="FFFFFF"/>
              </w:rPr>
              <w:t>1.6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6E" w:rsidRPr="00CA646E" w:rsidRDefault="00CA646E" w:rsidP="00023D4D">
            <w:pPr>
              <w:pStyle w:val="Other0"/>
              <w:rPr>
                <w:color w:val="1A1A1A"/>
                <w:shd w:val="clear" w:color="auto" w:fill="FFFFFF"/>
              </w:rPr>
            </w:pPr>
            <w:r w:rsidRPr="00CA646E">
              <w:rPr>
                <w:color w:val="1A1A1A"/>
                <w:shd w:val="clear" w:color="auto" w:fill="FFFFFF"/>
              </w:rPr>
              <w:t>Д</w:t>
            </w:r>
            <w:r>
              <w:rPr>
                <w:color w:val="1A1A1A"/>
                <w:shd w:val="clear" w:color="auto" w:fill="FFFFFF"/>
              </w:rPr>
              <w:t>емонстрационный экран</w:t>
            </w:r>
            <w:bookmarkStart w:id="0" w:name="_GoBack"/>
            <w:bookmarkEnd w:id="0"/>
          </w:p>
        </w:tc>
      </w:tr>
      <w:tr w:rsidR="00994A60" w:rsidTr="00023D4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Pr="006A1998" w:rsidRDefault="0013009F" w:rsidP="00994A60">
            <w:pPr>
              <w:pStyle w:val="Other0"/>
              <w:rPr>
                <w:b/>
              </w:rPr>
            </w:pPr>
            <w:r>
              <w:rPr>
                <w:b/>
                <w:color w:val="000000"/>
                <w:lang w:eastAsia="ru-RU" w:bidi="ru-RU"/>
              </w:rPr>
              <w:t>2.</w:t>
            </w:r>
            <w:r w:rsidR="00994A60" w:rsidRPr="006A1998">
              <w:rPr>
                <w:b/>
                <w:color w:val="000000"/>
                <w:lang w:eastAsia="ru-RU" w:bidi="ru-RU"/>
              </w:rPr>
              <w:t>Предметы "Русский язык". "Родной язык"</w:t>
            </w:r>
          </w:p>
        </w:tc>
      </w:tr>
      <w:tr w:rsidR="00994A60" w:rsidTr="00023D4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</w:pPr>
            <w:r>
              <w:rPr>
                <w:color w:val="000000"/>
                <w:lang w:eastAsia="ru-RU" w:bidi="ru-RU"/>
              </w:rPr>
              <w:t>Основное оборудование</w:t>
            </w:r>
          </w:p>
        </w:tc>
      </w:tr>
      <w:tr w:rsidR="00994A60" w:rsidTr="00B5653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60" w:rsidRDefault="0013009F" w:rsidP="00994A60">
            <w:pPr>
              <w:pStyle w:val="Other0"/>
              <w:spacing w:before="80"/>
            </w:pPr>
            <w:r>
              <w:t>2.1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  <w:spacing w:line="252" w:lineRule="auto"/>
            </w:pPr>
            <w:r>
              <w:rPr>
                <w:color w:val="000000"/>
                <w:lang w:eastAsia="ru-RU" w:bidi="ru-RU"/>
              </w:rPr>
              <w:t>Демонстрационные пособия по русскому/родному языку и литературному чтению для начальных классов</w:t>
            </w:r>
          </w:p>
        </w:tc>
      </w:tr>
      <w:tr w:rsidR="00994A60" w:rsidTr="00B5653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60" w:rsidRDefault="0013009F" w:rsidP="00994A60">
            <w:pPr>
              <w:pStyle w:val="Other0"/>
              <w:spacing w:before="100"/>
            </w:pPr>
            <w:r>
              <w:t>2.2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</w:pPr>
            <w:r>
              <w:rPr>
                <w:color w:val="000000"/>
                <w:lang w:eastAsia="ru-RU" w:bidi="ru-RU"/>
              </w:rPr>
              <w:t>Сюжетные (предметные) картинки по русскому/родному языку и литературному чтению для начальных классов</w:t>
            </w:r>
          </w:p>
        </w:tc>
      </w:tr>
      <w:tr w:rsidR="00994A60" w:rsidTr="00B5653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13009F" w:rsidP="00994A60">
            <w:pPr>
              <w:pStyle w:val="Other0"/>
            </w:pPr>
            <w:r>
              <w:t>2.3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</w:pPr>
            <w:r>
              <w:rPr>
                <w:color w:val="000000"/>
                <w:lang w:eastAsia="ru-RU" w:bidi="ru-RU"/>
              </w:rPr>
              <w:t>Раздаточные карточки с буквами русского/родного алфавита</w:t>
            </w:r>
          </w:p>
        </w:tc>
      </w:tr>
      <w:tr w:rsidR="00994A60" w:rsidTr="00B5653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60" w:rsidRDefault="0013009F" w:rsidP="00994A60">
            <w:pPr>
              <w:pStyle w:val="Other0"/>
              <w:spacing w:before="100"/>
            </w:pPr>
            <w:r>
              <w:t>2.4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  <w:spacing w:line="252" w:lineRule="auto"/>
            </w:pPr>
            <w:r>
              <w:rPr>
                <w:color w:val="000000"/>
                <w:lang w:eastAsia="ru-RU" w:bidi="ru-RU"/>
              </w:rPr>
              <w:t xml:space="preserve">Словари, справочники и энциклопедии по русскому/родному языку и </w:t>
            </w:r>
            <w:proofErr w:type="gramStart"/>
            <w:r>
              <w:rPr>
                <w:color w:val="000000"/>
                <w:lang w:eastAsia="ru-RU" w:bidi="ru-RU"/>
              </w:rPr>
              <w:t>истории родного края</w:t>
            </w:r>
            <w:proofErr w:type="gramEnd"/>
            <w:r>
              <w:rPr>
                <w:color w:val="000000"/>
                <w:lang w:eastAsia="ru-RU" w:bidi="ru-RU"/>
              </w:rPr>
              <w:t xml:space="preserve"> и литературному чтению для начальных классов</w:t>
            </w:r>
          </w:p>
        </w:tc>
      </w:tr>
      <w:tr w:rsidR="00994A60" w:rsidTr="00794C5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Pr="00F0620B" w:rsidRDefault="0013009F" w:rsidP="00994A60">
            <w:pPr>
              <w:pStyle w:val="Other0"/>
              <w:rPr>
                <w:b/>
              </w:rPr>
            </w:pPr>
            <w:r>
              <w:rPr>
                <w:b/>
                <w:color w:val="000000"/>
                <w:lang w:eastAsia="ru-RU" w:bidi="ru-RU"/>
              </w:rPr>
              <w:t>3.</w:t>
            </w:r>
            <w:r w:rsidR="00994A60" w:rsidRPr="00F0620B">
              <w:rPr>
                <w:b/>
                <w:color w:val="000000"/>
                <w:lang w:eastAsia="ru-RU" w:bidi="ru-RU"/>
              </w:rPr>
              <w:t>Предметы "Литературное чтение". "Литературное чтение на родном языке"</w:t>
            </w:r>
          </w:p>
        </w:tc>
      </w:tr>
      <w:tr w:rsidR="00994A60" w:rsidTr="00794C5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</w:pPr>
            <w:r>
              <w:rPr>
                <w:color w:val="000000"/>
                <w:lang w:eastAsia="ru-RU" w:bidi="ru-RU"/>
              </w:rPr>
              <w:t>Основное оборудование</w:t>
            </w:r>
          </w:p>
        </w:tc>
      </w:tr>
      <w:tr w:rsidR="00994A60" w:rsidTr="00994A6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13009F" w:rsidP="00994A60">
            <w:pPr>
              <w:pStyle w:val="Other0"/>
            </w:pPr>
            <w:r>
              <w:t>3.1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</w:pPr>
            <w:r>
              <w:rPr>
                <w:color w:val="000000"/>
                <w:lang w:eastAsia="ru-RU" w:bidi="ru-RU"/>
              </w:rPr>
              <w:t>Репродукции картин и художественных фотографий</w:t>
            </w:r>
          </w:p>
        </w:tc>
      </w:tr>
      <w:tr w:rsidR="00994A60" w:rsidTr="00D3781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A60" w:rsidRDefault="0013009F" w:rsidP="00994A60">
            <w:pPr>
              <w:pStyle w:val="Other0"/>
              <w:spacing w:before="80"/>
            </w:pPr>
            <w:r>
              <w:t>3.2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  <w:spacing w:line="252" w:lineRule="auto"/>
            </w:pPr>
            <w:r>
              <w:rPr>
                <w:color w:val="000000"/>
                <w:lang w:eastAsia="ru-RU" w:bidi="ru-RU"/>
              </w:rPr>
              <w:t>Развивающее пособие по обучению чтению, основам грамоты, развитию речи с базой упражнений</w:t>
            </w:r>
          </w:p>
        </w:tc>
      </w:tr>
      <w:tr w:rsidR="00994A60" w:rsidTr="00147B0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Pr="006C79EE" w:rsidRDefault="0013009F" w:rsidP="00994A60">
            <w:pPr>
              <w:pStyle w:val="Other0"/>
              <w:rPr>
                <w:b/>
              </w:rPr>
            </w:pPr>
            <w:r>
              <w:rPr>
                <w:b/>
                <w:color w:val="000000"/>
                <w:lang w:eastAsia="ru-RU" w:bidi="ru-RU"/>
              </w:rPr>
              <w:t>4.</w:t>
            </w:r>
            <w:r w:rsidR="00994A60" w:rsidRPr="006C79EE">
              <w:rPr>
                <w:b/>
                <w:color w:val="000000"/>
                <w:lang w:eastAsia="ru-RU" w:bidi="ru-RU"/>
              </w:rPr>
              <w:t>Предмет "Иностранный язык"</w:t>
            </w:r>
          </w:p>
        </w:tc>
      </w:tr>
      <w:tr w:rsidR="00994A60" w:rsidTr="00147B0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</w:pPr>
            <w:r>
              <w:rPr>
                <w:color w:val="000000"/>
                <w:lang w:eastAsia="ru-RU" w:bidi="ru-RU"/>
              </w:rPr>
              <w:t>Основное оборудование</w:t>
            </w:r>
          </w:p>
        </w:tc>
      </w:tr>
      <w:tr w:rsidR="00994A60" w:rsidTr="00994A6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13009F" w:rsidP="00994A60">
            <w:pPr>
              <w:pStyle w:val="Other0"/>
            </w:pPr>
            <w:r>
              <w:t>4.1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</w:pPr>
            <w:r>
              <w:rPr>
                <w:color w:val="000000"/>
                <w:lang w:eastAsia="ru-RU" w:bidi="ru-RU"/>
              </w:rPr>
              <w:t>Раздаточные предметные карточки</w:t>
            </w:r>
          </w:p>
        </w:tc>
      </w:tr>
      <w:tr w:rsidR="00994A60" w:rsidTr="00994A6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13009F" w:rsidP="00994A60">
            <w:pPr>
              <w:pStyle w:val="Other0"/>
            </w:pPr>
            <w:r>
              <w:t>4.2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A60" w:rsidRDefault="00994A60" w:rsidP="00994A60">
            <w:pPr>
              <w:pStyle w:val="Other0"/>
            </w:pPr>
            <w:r>
              <w:rPr>
                <w:color w:val="000000"/>
                <w:lang w:eastAsia="ru-RU" w:bidi="ru-RU"/>
              </w:rPr>
              <w:t>Словари по иностранному языку</w:t>
            </w:r>
          </w:p>
        </w:tc>
      </w:tr>
      <w:tr w:rsidR="006C79EE" w:rsidTr="00EF32C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</w:pPr>
            <w:r>
              <w:rPr>
                <w:color w:val="000000"/>
                <w:lang w:eastAsia="ru-RU" w:bidi="ru-RU"/>
              </w:rPr>
              <w:t>Игры</w:t>
            </w:r>
          </w:p>
        </w:tc>
      </w:tr>
      <w:tr w:rsidR="006C79EE" w:rsidTr="00EF32C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</w:pPr>
            <w:r>
              <w:rPr>
                <w:color w:val="000000"/>
                <w:lang w:eastAsia="ru-RU" w:bidi="ru-RU"/>
              </w:rPr>
              <w:t>Основное оборудование</w:t>
            </w:r>
          </w:p>
        </w:tc>
      </w:tr>
      <w:tr w:rsidR="006C79EE" w:rsidTr="006C79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13009F" w:rsidP="006C79EE">
            <w:pPr>
              <w:pStyle w:val="Other0"/>
            </w:pPr>
            <w:r>
              <w:t>4.3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</w:pPr>
            <w:r>
              <w:rPr>
                <w:color w:val="000000"/>
                <w:lang w:eastAsia="ru-RU" w:bidi="ru-RU"/>
              </w:rPr>
              <w:t>Куклы персонажи для начальных классов</w:t>
            </w:r>
          </w:p>
        </w:tc>
      </w:tr>
      <w:tr w:rsidR="006C79EE" w:rsidTr="008A0B8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Pr="00F0620B" w:rsidRDefault="0013009F" w:rsidP="006C79EE">
            <w:pPr>
              <w:pStyle w:val="Other0"/>
              <w:rPr>
                <w:b/>
              </w:rPr>
            </w:pPr>
            <w:r>
              <w:rPr>
                <w:b/>
                <w:color w:val="000000"/>
                <w:lang w:eastAsia="ru-RU" w:bidi="ru-RU"/>
              </w:rPr>
              <w:t>5.</w:t>
            </w:r>
            <w:r w:rsidR="006C79EE" w:rsidRPr="00F0620B">
              <w:rPr>
                <w:b/>
                <w:color w:val="000000"/>
                <w:lang w:eastAsia="ru-RU" w:bidi="ru-RU"/>
              </w:rPr>
              <w:t>Предмет "Математика"</w:t>
            </w:r>
          </w:p>
        </w:tc>
      </w:tr>
      <w:tr w:rsidR="006C79EE" w:rsidTr="008A0B8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</w:pPr>
            <w:r>
              <w:rPr>
                <w:color w:val="000000"/>
                <w:lang w:eastAsia="ru-RU" w:bidi="ru-RU"/>
              </w:rPr>
              <w:lastRenderedPageBreak/>
              <w:t>Основное оборудование</w:t>
            </w:r>
          </w:p>
        </w:tc>
      </w:tr>
      <w:tr w:rsidR="006C79EE" w:rsidTr="006C79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13009F" w:rsidP="006C79EE">
            <w:pPr>
              <w:pStyle w:val="Other0"/>
            </w:pPr>
            <w:r>
              <w:t>5.1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</w:pPr>
            <w:r>
              <w:rPr>
                <w:color w:val="000000"/>
                <w:lang w:eastAsia="ru-RU" w:bidi="ru-RU"/>
              </w:rPr>
              <w:t>Модель-аппликация демонстрационная (касса) цифр</w:t>
            </w:r>
          </w:p>
        </w:tc>
      </w:tr>
      <w:tr w:rsidR="006C79EE" w:rsidTr="006C79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13009F" w:rsidP="006C79EE">
            <w:pPr>
              <w:pStyle w:val="Other0"/>
            </w:pPr>
            <w:r>
              <w:t>5.2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</w:pPr>
            <w:r>
              <w:rPr>
                <w:color w:val="000000"/>
                <w:lang w:eastAsia="ru-RU" w:bidi="ru-RU"/>
              </w:rPr>
              <w:t>Геометрические тела демонстрационные</w:t>
            </w:r>
          </w:p>
        </w:tc>
      </w:tr>
      <w:tr w:rsidR="006C79EE" w:rsidTr="006C79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13009F" w:rsidP="006C79EE">
            <w:pPr>
              <w:pStyle w:val="Other0"/>
            </w:pPr>
            <w:r>
              <w:t>5.3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</w:pPr>
            <w:r>
              <w:rPr>
                <w:color w:val="000000"/>
                <w:lang w:eastAsia="ru-RU" w:bidi="ru-RU"/>
              </w:rPr>
              <w:t>Модели раздаточные по математике для начальных классов</w:t>
            </w:r>
          </w:p>
        </w:tc>
      </w:tr>
      <w:tr w:rsidR="006C79EE" w:rsidTr="006C79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13009F" w:rsidP="006C79EE">
            <w:pPr>
              <w:pStyle w:val="Other0"/>
            </w:pPr>
            <w:r>
              <w:t>5.4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</w:pPr>
            <w:r>
              <w:rPr>
                <w:color w:val="000000"/>
                <w:lang w:eastAsia="ru-RU" w:bidi="ru-RU"/>
              </w:rPr>
              <w:t>Раздаточные карточки с цифрами и математическими знаками</w:t>
            </w:r>
          </w:p>
        </w:tc>
      </w:tr>
      <w:tr w:rsidR="006C79EE" w:rsidTr="006C79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13009F" w:rsidP="006C79EE">
            <w:pPr>
              <w:pStyle w:val="Other0"/>
            </w:pPr>
            <w:r>
              <w:t>5.5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</w:pPr>
            <w:r>
              <w:rPr>
                <w:color w:val="000000"/>
                <w:lang w:eastAsia="ru-RU" w:bidi="ru-RU"/>
              </w:rPr>
              <w:t>Справочники по математике для начальных классов</w:t>
            </w:r>
          </w:p>
        </w:tc>
      </w:tr>
      <w:tr w:rsidR="00F0620B" w:rsidTr="006C79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0B" w:rsidRDefault="0013009F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5.6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20B" w:rsidRDefault="00F0620B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Демонстрационные таблицы</w:t>
            </w:r>
          </w:p>
        </w:tc>
      </w:tr>
      <w:tr w:rsidR="006C79EE" w:rsidTr="001B3B0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Pr="00F0620B" w:rsidRDefault="00CA646E" w:rsidP="006C79EE">
            <w:pPr>
              <w:pStyle w:val="Other0"/>
              <w:rPr>
                <w:b/>
              </w:rPr>
            </w:pPr>
            <w:r>
              <w:rPr>
                <w:b/>
                <w:color w:val="000000"/>
                <w:lang w:eastAsia="ru-RU" w:bidi="ru-RU"/>
              </w:rPr>
              <w:t>6.</w:t>
            </w:r>
            <w:r w:rsidR="006C79EE" w:rsidRPr="00F0620B">
              <w:rPr>
                <w:b/>
                <w:color w:val="000000"/>
                <w:lang w:eastAsia="ru-RU" w:bidi="ru-RU"/>
              </w:rPr>
              <w:t>Предмет "Основы религиозных культур и светской этики"</w:t>
            </w:r>
          </w:p>
        </w:tc>
      </w:tr>
      <w:tr w:rsidR="006C79EE" w:rsidTr="001B3B0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Основное оборудование</w:t>
            </w:r>
          </w:p>
        </w:tc>
      </w:tr>
      <w:tr w:rsidR="006C79EE" w:rsidTr="006C79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CA646E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6.1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Репродукции</w:t>
            </w:r>
          </w:p>
        </w:tc>
      </w:tr>
      <w:tr w:rsidR="006C79EE" w:rsidTr="006C79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CA646E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6.2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Справочники и энциклопедии</w:t>
            </w:r>
          </w:p>
        </w:tc>
      </w:tr>
      <w:tr w:rsidR="006C79EE" w:rsidTr="008844D5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Pr="006C79EE" w:rsidRDefault="00CA646E" w:rsidP="006C79EE">
            <w:pPr>
              <w:pStyle w:val="Other0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7.</w:t>
            </w:r>
            <w:r w:rsidR="006C79EE" w:rsidRPr="006C79EE">
              <w:rPr>
                <w:b/>
                <w:color w:val="000000"/>
                <w:lang w:eastAsia="ru-RU" w:bidi="ru-RU"/>
              </w:rPr>
              <w:t>Предмет "Окружающий мир"</w:t>
            </w:r>
          </w:p>
        </w:tc>
      </w:tr>
      <w:tr w:rsidR="006C79EE" w:rsidTr="008844D5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Основное оборудование</w:t>
            </w:r>
          </w:p>
        </w:tc>
      </w:tr>
      <w:tr w:rsidR="006C79EE" w:rsidTr="006C79E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CA646E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7.1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6C79EE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Коллекции и гербарии</w:t>
            </w:r>
          </w:p>
        </w:tc>
      </w:tr>
      <w:tr w:rsidR="006C79EE" w:rsidTr="00397DA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Pr="006C79EE" w:rsidRDefault="00CA646E" w:rsidP="006C79EE">
            <w:pPr>
              <w:pStyle w:val="Other0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8.</w:t>
            </w:r>
            <w:r w:rsidR="006C79EE" w:rsidRPr="006C79EE">
              <w:rPr>
                <w:b/>
                <w:color w:val="000000"/>
                <w:lang w:eastAsia="ru-RU" w:bidi="ru-RU"/>
              </w:rPr>
              <w:t>Предмет "Изобразительное искусство"</w:t>
            </w:r>
          </w:p>
        </w:tc>
      </w:tr>
      <w:tr w:rsidR="006C79EE" w:rsidTr="00397DA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EE" w:rsidRDefault="00DA435A" w:rsidP="006C79EE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Основное оборудование</w:t>
            </w:r>
          </w:p>
        </w:tc>
      </w:tr>
      <w:tr w:rsidR="00DA435A" w:rsidTr="00DA435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A" w:rsidRDefault="00CA646E" w:rsidP="00DA435A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8.1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A" w:rsidRDefault="00DA435A" w:rsidP="00DA435A">
            <w:pPr>
              <w:pStyle w:val="Other0"/>
            </w:pPr>
            <w:r>
              <w:rPr>
                <w:color w:val="000000"/>
                <w:lang w:eastAsia="ru-RU" w:bidi="ru-RU"/>
              </w:rPr>
              <w:t>Муляжи предметов (вазы, фрукты, овощи, животные)</w:t>
            </w:r>
          </w:p>
        </w:tc>
      </w:tr>
      <w:tr w:rsidR="00DA435A" w:rsidTr="00DA435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A" w:rsidRDefault="00CA646E" w:rsidP="00DA435A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8.2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A" w:rsidRDefault="00DA435A" w:rsidP="00DA435A">
            <w:pPr>
              <w:pStyle w:val="Other0"/>
            </w:pPr>
            <w:r>
              <w:rPr>
                <w:color w:val="000000"/>
                <w:lang w:eastAsia="ru-RU" w:bidi="ru-RU"/>
              </w:rPr>
              <w:t>Изделия русских народных промыслов и декоративно-прикладного искусства</w:t>
            </w:r>
          </w:p>
        </w:tc>
      </w:tr>
      <w:tr w:rsidR="00DA435A" w:rsidTr="00FA6F5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A" w:rsidRPr="00DA435A" w:rsidRDefault="00CA646E" w:rsidP="00DA435A">
            <w:pPr>
              <w:pStyle w:val="Other0"/>
              <w:rPr>
                <w:b/>
              </w:rPr>
            </w:pPr>
            <w:r>
              <w:rPr>
                <w:b/>
                <w:color w:val="000000"/>
                <w:lang w:eastAsia="ru-RU" w:bidi="ru-RU"/>
              </w:rPr>
              <w:t>9.</w:t>
            </w:r>
            <w:r w:rsidR="00DA435A" w:rsidRPr="00DA435A">
              <w:rPr>
                <w:b/>
                <w:color w:val="000000"/>
                <w:lang w:eastAsia="ru-RU" w:bidi="ru-RU"/>
              </w:rPr>
              <w:t>Предмет "Технология"</w:t>
            </w:r>
          </w:p>
        </w:tc>
      </w:tr>
      <w:tr w:rsidR="00DA435A" w:rsidTr="00FA6F5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A" w:rsidRDefault="00DA435A" w:rsidP="00DA435A">
            <w:pPr>
              <w:pStyle w:val="Other0"/>
            </w:pPr>
            <w:r>
              <w:rPr>
                <w:color w:val="000000"/>
                <w:lang w:eastAsia="ru-RU" w:bidi="ru-RU"/>
              </w:rPr>
              <w:t>Основное оборудование</w:t>
            </w:r>
          </w:p>
        </w:tc>
      </w:tr>
      <w:tr w:rsidR="00DA435A" w:rsidTr="00DA435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A" w:rsidRDefault="00CA646E" w:rsidP="00DA435A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9.1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5A" w:rsidRDefault="00DA435A" w:rsidP="00DA435A">
            <w:pPr>
              <w:pStyle w:val="Other0"/>
            </w:pPr>
            <w:r>
              <w:rPr>
                <w:color w:val="000000"/>
                <w:lang w:eastAsia="ru-RU" w:bidi="ru-RU"/>
              </w:rPr>
              <w:t>Коллекции по предметной области технология для начальных классов: коллекция «Образцы бумаги и картона», «Образцы тканей», «Образцы швов»</w:t>
            </w:r>
          </w:p>
        </w:tc>
      </w:tr>
      <w:tr w:rsidR="006A1998" w:rsidTr="001E3B4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98" w:rsidRPr="0013009F" w:rsidRDefault="00CA646E" w:rsidP="00DA435A">
            <w:pPr>
              <w:pStyle w:val="Other0"/>
              <w:rPr>
                <w:b/>
                <w:color w:val="000000"/>
                <w:lang w:eastAsia="ru-RU" w:bidi="ru-RU"/>
              </w:rPr>
            </w:pPr>
            <w:r>
              <w:rPr>
                <w:b/>
              </w:rPr>
              <w:t>10.</w:t>
            </w:r>
            <w:r w:rsidR="0013009F" w:rsidRPr="0013009F">
              <w:rPr>
                <w:b/>
              </w:rPr>
              <w:t>Электронные (цифровые) образовательные ресурсы</w:t>
            </w:r>
          </w:p>
        </w:tc>
      </w:tr>
      <w:tr w:rsidR="0013009F" w:rsidTr="0013009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9F" w:rsidRDefault="00CA646E" w:rsidP="00DA435A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10.1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9F" w:rsidRDefault="0013009F" w:rsidP="00DA435A">
            <w:pPr>
              <w:pStyle w:val="Other0"/>
              <w:rPr>
                <w:color w:val="000000"/>
                <w:lang w:eastAsia="ru-RU" w:bidi="ru-RU"/>
              </w:rPr>
            </w:pPr>
            <w:hyperlink r:id="rId4" w:history="1">
              <w:r>
                <w:rPr>
                  <w:rStyle w:val="a3"/>
                </w:rPr>
                <w:t>Российская электронная школа (resh.edu.ru)</w:t>
              </w:r>
            </w:hyperlink>
          </w:p>
        </w:tc>
      </w:tr>
      <w:tr w:rsidR="0013009F" w:rsidTr="0013009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9F" w:rsidRDefault="00CA646E" w:rsidP="00DA435A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10.2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9F" w:rsidRDefault="0013009F" w:rsidP="00DA435A">
            <w:pPr>
              <w:pStyle w:val="Other0"/>
            </w:pPr>
            <w:hyperlink r:id="rId5" w:history="1">
              <w:r>
                <w:rPr>
                  <w:rStyle w:val="a3"/>
                </w:rPr>
                <w:t>ЦОС Моя Школа (myschool.edu.ru)</w:t>
              </w:r>
            </w:hyperlink>
          </w:p>
        </w:tc>
      </w:tr>
      <w:tr w:rsidR="0013009F" w:rsidTr="0013009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9F" w:rsidRDefault="00CA646E" w:rsidP="00DA435A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10.3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9F" w:rsidRDefault="0013009F" w:rsidP="00DA435A">
            <w:pPr>
              <w:pStyle w:val="Other0"/>
            </w:pPr>
            <w:r>
              <w:rPr>
                <w:rStyle w:val="c0"/>
                <w:color w:val="000000"/>
                <w:shd w:val="clear" w:color="auto" w:fill="FFFFFF"/>
              </w:rPr>
              <w:t>«Единая коллекция цифровых образовательных ресурсов» - </w:t>
            </w:r>
            <w:hyperlink r:id="rId6" w:history="1">
              <w:r>
                <w:rPr>
                  <w:rStyle w:val="a3"/>
                  <w:shd w:val="clear" w:color="auto" w:fill="FFFFFF"/>
                </w:rPr>
                <w:t>http://school-collektion.edu/ru</w:t>
              </w:r>
            </w:hyperlink>
          </w:p>
        </w:tc>
      </w:tr>
      <w:tr w:rsidR="0013009F" w:rsidTr="0013009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9F" w:rsidRDefault="00CA646E" w:rsidP="00DA435A">
            <w:pPr>
              <w:pStyle w:val="Other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10.4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9F" w:rsidRDefault="0013009F" w:rsidP="00DA435A">
            <w:pPr>
              <w:pStyle w:val="Other0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Единое окно доступа к образовательным </w:t>
            </w:r>
            <w:proofErr w:type="gramStart"/>
            <w:r>
              <w:rPr>
                <w:rStyle w:val="c0"/>
                <w:color w:val="000000"/>
                <w:shd w:val="clear" w:color="auto" w:fill="FFFFFF"/>
              </w:rPr>
              <w:t>ресурсам»-</w:t>
            </w:r>
            <w:proofErr w:type="gramEnd"/>
            <w:r>
              <w:rPr>
                <w:rStyle w:val="c0"/>
                <w:color w:val="000000"/>
                <w:shd w:val="clear" w:color="auto" w:fill="FFFFFF"/>
              </w:rPr>
              <w:t> </w:t>
            </w:r>
            <w:hyperlink r:id="rId7" w:history="1">
              <w:r>
                <w:rPr>
                  <w:rStyle w:val="a3"/>
                  <w:shd w:val="clear" w:color="auto" w:fill="FFFFFF"/>
                </w:rPr>
                <w:t>http://windows.edu/ru</w:t>
              </w:r>
            </w:hyperlink>
          </w:p>
        </w:tc>
      </w:tr>
      <w:tr w:rsidR="00CA646E" w:rsidTr="006B420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6E" w:rsidRDefault="00CA646E" w:rsidP="00DA435A">
            <w:pPr>
              <w:pStyle w:val="Other0"/>
              <w:rPr>
                <w:rStyle w:val="c0"/>
                <w:color w:val="000000"/>
                <w:shd w:val="clear" w:color="auto" w:fill="FFFFFF"/>
              </w:rPr>
            </w:pPr>
          </w:p>
        </w:tc>
      </w:tr>
    </w:tbl>
    <w:p w:rsidR="00994A60" w:rsidRDefault="00994A60" w:rsidP="00994A60">
      <w:pPr>
        <w:spacing w:line="1" w:lineRule="exact"/>
      </w:pPr>
      <w:r>
        <w:br w:type="page"/>
      </w:r>
    </w:p>
    <w:p w:rsidR="00994A60" w:rsidRDefault="00994A60"/>
    <w:p w:rsidR="00994A60" w:rsidRDefault="00994A60"/>
    <w:sectPr w:rsidR="0099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60"/>
    <w:rsid w:val="0013009F"/>
    <w:rsid w:val="002C574B"/>
    <w:rsid w:val="006A1998"/>
    <w:rsid w:val="006C79EE"/>
    <w:rsid w:val="00994A60"/>
    <w:rsid w:val="00CA646E"/>
    <w:rsid w:val="00DA435A"/>
    <w:rsid w:val="00F0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CD515-2639-410A-B2FB-EF3FCDB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0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994A60"/>
    <w:rPr>
      <w:rFonts w:ascii="Arial" w:eastAsia="Arial" w:hAnsi="Arial" w:cs="Arial"/>
      <w:sz w:val="19"/>
      <w:szCs w:val="19"/>
    </w:rPr>
  </w:style>
  <w:style w:type="paragraph" w:customStyle="1" w:styleId="Other0">
    <w:name w:val="Other"/>
    <w:basedOn w:val="a"/>
    <w:link w:val="Other"/>
    <w:rsid w:val="00994A60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styleId="a3">
    <w:name w:val="Hyperlink"/>
    <w:basedOn w:val="a0"/>
    <w:uiPriority w:val="99"/>
    <w:semiHidden/>
    <w:unhideWhenUsed/>
    <w:rsid w:val="0013009F"/>
    <w:rPr>
      <w:color w:val="0000FF"/>
      <w:u w:val="single"/>
    </w:rPr>
  </w:style>
  <w:style w:type="character" w:customStyle="1" w:styleId="c0">
    <w:name w:val="c0"/>
    <w:basedOn w:val="a0"/>
    <w:rsid w:val="0013009F"/>
  </w:style>
  <w:style w:type="character" w:customStyle="1" w:styleId="c4">
    <w:name w:val="c4"/>
    <w:basedOn w:val="a0"/>
    <w:rsid w:val="0013009F"/>
  </w:style>
  <w:style w:type="character" w:customStyle="1" w:styleId="20">
    <w:name w:val="Заголовок 2 Знак"/>
    <w:basedOn w:val="a0"/>
    <w:link w:val="2"/>
    <w:uiPriority w:val="9"/>
    <w:rsid w:val="00130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indows.edu/ru&amp;sa=D&amp;source=editors&amp;ust=1643755333063506&amp;usg=AOvVaw01RkATGKBKM7G4oWEhlb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school-collektion.edu/ru&amp;sa=D&amp;source=editors&amp;ust=1643755333064046&amp;usg=AOvVaw14K9NK_oVShImM8EtOd48d" TargetMode="External"/><Relationship Id="rId5" Type="http://schemas.openxmlformats.org/officeDocument/2006/relationships/hyperlink" Target="https://myschool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2024-04-08T14:31:00Z</dcterms:created>
  <dcterms:modified xsi:type="dcterms:W3CDTF">2024-04-08T15:43:00Z</dcterms:modified>
</cp:coreProperties>
</file>