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06" w:rsidRDefault="000C338C" w:rsidP="00604206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Как выбрать </w:t>
      </w:r>
      <w:r w:rsidR="00282132">
        <w:rPr>
          <w:rFonts w:ascii="Times New Roman" w:hAnsi="Times New Roman" w:cs="Times New Roman"/>
          <w:b/>
          <w:sz w:val="48"/>
          <w:szCs w:val="48"/>
        </w:rPr>
        <w:t>соус на основе растительного масла</w:t>
      </w:r>
      <w:r w:rsidR="00E67499">
        <w:rPr>
          <w:rFonts w:ascii="Times New Roman" w:hAnsi="Times New Roman" w:cs="Times New Roman"/>
          <w:b/>
          <w:sz w:val="48"/>
          <w:szCs w:val="48"/>
        </w:rPr>
        <w:t>.</w:t>
      </w:r>
    </w:p>
    <w:p w:rsidR="00570E16" w:rsidRPr="00604206" w:rsidRDefault="00570E16" w:rsidP="00604206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0C2B" w:rsidRPr="00A363DF" w:rsidRDefault="00F70C2B" w:rsidP="00A363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63DF">
        <w:rPr>
          <w:rFonts w:ascii="Times New Roman" w:hAnsi="Times New Roman" w:cs="Times New Roman"/>
          <w:sz w:val="24"/>
          <w:szCs w:val="24"/>
        </w:rPr>
        <w:t>Растительные масла являются важнейшим источником непре</w:t>
      </w:r>
      <w:r w:rsidRPr="00A363DF">
        <w:rPr>
          <w:rFonts w:ascii="Times New Roman" w:hAnsi="Times New Roman" w:cs="Times New Roman"/>
          <w:sz w:val="24"/>
          <w:szCs w:val="24"/>
        </w:rPr>
        <w:softHyphen/>
        <w:t xml:space="preserve">дельных жирных кислот (олеиновой, </w:t>
      </w:r>
      <w:proofErr w:type="spellStart"/>
      <w:r w:rsidRPr="00A363DF">
        <w:rPr>
          <w:rFonts w:ascii="Times New Roman" w:hAnsi="Times New Roman" w:cs="Times New Roman"/>
          <w:sz w:val="24"/>
          <w:szCs w:val="24"/>
        </w:rPr>
        <w:t>линолевой</w:t>
      </w:r>
      <w:proofErr w:type="spellEnd"/>
      <w:r w:rsidRPr="00A363DF">
        <w:rPr>
          <w:rFonts w:ascii="Times New Roman" w:hAnsi="Times New Roman" w:cs="Times New Roman"/>
          <w:sz w:val="24"/>
          <w:szCs w:val="24"/>
        </w:rPr>
        <w:t>), играющих важную роль в питании человека. При изготовлении холодных соусов и заправок на растительном масле биологическая активность послед</w:t>
      </w:r>
      <w:r w:rsidRPr="00A363DF">
        <w:rPr>
          <w:rFonts w:ascii="Times New Roman" w:hAnsi="Times New Roman" w:cs="Times New Roman"/>
          <w:sz w:val="24"/>
          <w:szCs w:val="24"/>
        </w:rPr>
        <w:softHyphen/>
        <w:t xml:space="preserve">него не снижается. Масло </w:t>
      </w:r>
      <w:proofErr w:type="spellStart"/>
      <w:r w:rsidRPr="00A363DF">
        <w:rPr>
          <w:rFonts w:ascii="Times New Roman" w:hAnsi="Times New Roman" w:cs="Times New Roman"/>
          <w:sz w:val="24"/>
          <w:szCs w:val="24"/>
        </w:rPr>
        <w:t>эмульгирует</w:t>
      </w:r>
      <w:proofErr w:type="spellEnd"/>
      <w:r w:rsidRPr="00A363DF">
        <w:rPr>
          <w:rFonts w:ascii="Times New Roman" w:hAnsi="Times New Roman" w:cs="Times New Roman"/>
          <w:sz w:val="24"/>
          <w:szCs w:val="24"/>
        </w:rPr>
        <w:t>, что облегчает его усвоение. Соус майонез (провансаль). Майонезы готовят из рафинированного растительного масла, горчицы, сырых яичных желтков и уксуса.</w:t>
      </w:r>
    </w:p>
    <w:p w:rsidR="004A5164" w:rsidRPr="004A5164" w:rsidRDefault="004A5164" w:rsidP="004A51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9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</w:t>
      </w:r>
      <w:r w:rsidRPr="004A5164">
        <w:rPr>
          <w:rStyle w:val="t9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оус на основе растительных масел:</w:t>
      </w:r>
      <w:r w:rsidRPr="004A5164">
        <w:rPr>
          <w:rStyle w:val="t9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A5164">
        <w:rPr>
          <w:rStyle w:val="t8"/>
          <w:rFonts w:ascii="Times New Roman" w:hAnsi="Times New Roman" w:cs="Times New Roman"/>
          <w:sz w:val="24"/>
          <w:szCs w:val="24"/>
        </w:rPr>
        <w:t xml:space="preserve">Продукт с содержанием жира не менее 5 процентов, изготовленный из одного или нескольких пищевых растительных масел и модифицированных, с добавлением или без добавления воды, с добавлением пищевых добавок и других ингредиентов, </w:t>
      </w:r>
      <w:r w:rsidR="00D216CD">
        <w:rPr>
          <w:rStyle w:val="t8"/>
          <w:rFonts w:ascii="Times New Roman" w:hAnsi="Times New Roman" w:cs="Times New Roman"/>
          <w:sz w:val="24"/>
          <w:szCs w:val="24"/>
        </w:rPr>
        <w:t xml:space="preserve">в том числе натуральных специй </w:t>
      </w:r>
      <w:r w:rsidRPr="004A5164">
        <w:rPr>
          <w:rStyle w:val="t8"/>
          <w:rFonts w:ascii="Times New Roman" w:hAnsi="Times New Roman" w:cs="Times New Roman"/>
          <w:sz w:val="24"/>
          <w:szCs w:val="24"/>
        </w:rPr>
        <w:t>и</w:t>
      </w:r>
      <w:r w:rsidR="00D216CD">
        <w:rPr>
          <w:rStyle w:val="t8"/>
          <w:rFonts w:ascii="Times New Roman" w:hAnsi="Times New Roman" w:cs="Times New Roman"/>
          <w:sz w:val="24"/>
          <w:szCs w:val="24"/>
        </w:rPr>
        <w:t xml:space="preserve"> </w:t>
      </w:r>
      <w:r w:rsidRPr="004A5164">
        <w:rPr>
          <w:rStyle w:val="t8"/>
          <w:rFonts w:ascii="Times New Roman" w:hAnsi="Times New Roman" w:cs="Times New Roman"/>
          <w:sz w:val="24"/>
          <w:szCs w:val="24"/>
        </w:rPr>
        <w:t>пряностей, придающих характерную направленность вкусу, и применяемый в качестве приправы к различным блюдам.</w:t>
      </w:r>
    </w:p>
    <w:p w:rsidR="00D216CD" w:rsidRDefault="00D216CD" w:rsidP="00A363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0C2B" w:rsidRPr="00A363DF" w:rsidRDefault="00F70C2B" w:rsidP="00A363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63DF">
        <w:rPr>
          <w:rFonts w:ascii="Times New Roman" w:hAnsi="Times New Roman" w:cs="Times New Roman"/>
          <w:sz w:val="24"/>
          <w:szCs w:val="24"/>
        </w:rPr>
        <w:t>Соус майонез представляет собой высокодисперсную эмульсию типа «масло в воде», в которой дисперсной фазой является расти</w:t>
      </w:r>
      <w:r w:rsidRPr="00A363DF">
        <w:rPr>
          <w:rFonts w:ascii="Times New Roman" w:hAnsi="Times New Roman" w:cs="Times New Roman"/>
          <w:sz w:val="24"/>
          <w:szCs w:val="24"/>
        </w:rPr>
        <w:softHyphen/>
        <w:t xml:space="preserve">тельное масло. Дисперсионной средой служит вода желтков и уксуса. Эмульгаторами являются </w:t>
      </w:r>
      <w:proofErr w:type="spellStart"/>
      <w:r w:rsidRPr="00A363DF">
        <w:rPr>
          <w:rFonts w:ascii="Times New Roman" w:hAnsi="Times New Roman" w:cs="Times New Roman"/>
          <w:sz w:val="24"/>
          <w:szCs w:val="24"/>
        </w:rPr>
        <w:t>липовителлин</w:t>
      </w:r>
      <w:proofErr w:type="spellEnd"/>
      <w:r w:rsidRPr="00A363DF">
        <w:rPr>
          <w:rFonts w:ascii="Times New Roman" w:hAnsi="Times New Roman" w:cs="Times New Roman"/>
          <w:sz w:val="24"/>
          <w:szCs w:val="24"/>
        </w:rPr>
        <w:t xml:space="preserve"> желтка и горчица. Ориентированные молекулы </w:t>
      </w:r>
      <w:proofErr w:type="spellStart"/>
      <w:r w:rsidRPr="00A363DF">
        <w:rPr>
          <w:rFonts w:ascii="Times New Roman" w:hAnsi="Times New Roman" w:cs="Times New Roman"/>
          <w:sz w:val="24"/>
          <w:szCs w:val="24"/>
        </w:rPr>
        <w:t>липовителлина</w:t>
      </w:r>
      <w:proofErr w:type="spellEnd"/>
      <w:r w:rsidRPr="00A363DF">
        <w:rPr>
          <w:rFonts w:ascii="Times New Roman" w:hAnsi="Times New Roman" w:cs="Times New Roman"/>
          <w:sz w:val="24"/>
          <w:szCs w:val="24"/>
        </w:rPr>
        <w:t xml:space="preserve"> образуют защитные пленки на поверхности жировых шариков. Горчица содержит по</w:t>
      </w:r>
      <w:r w:rsidRPr="00A363DF">
        <w:rPr>
          <w:rFonts w:ascii="Times New Roman" w:hAnsi="Times New Roman" w:cs="Times New Roman"/>
          <w:sz w:val="24"/>
          <w:szCs w:val="24"/>
        </w:rPr>
        <w:softHyphen/>
        <w:t>верхностно-активные вещества, уменьшающие поверхност</w:t>
      </w:r>
      <w:r w:rsidR="00A363DF" w:rsidRPr="00A363DF">
        <w:rPr>
          <w:rFonts w:ascii="Times New Roman" w:hAnsi="Times New Roman" w:cs="Times New Roman"/>
          <w:sz w:val="24"/>
          <w:szCs w:val="24"/>
        </w:rPr>
        <w:t>ное натя</w:t>
      </w:r>
      <w:r w:rsidR="00A363DF" w:rsidRPr="00A363DF">
        <w:rPr>
          <w:rFonts w:ascii="Times New Roman" w:hAnsi="Times New Roman" w:cs="Times New Roman"/>
          <w:sz w:val="24"/>
          <w:szCs w:val="24"/>
        </w:rPr>
        <w:softHyphen/>
        <w:t xml:space="preserve">жение на границе жир - </w:t>
      </w:r>
      <w:r w:rsidRPr="00A363DF">
        <w:rPr>
          <w:rFonts w:ascii="Times New Roman" w:hAnsi="Times New Roman" w:cs="Times New Roman"/>
          <w:sz w:val="24"/>
          <w:szCs w:val="24"/>
        </w:rPr>
        <w:t>вода, и этим облегчает эмульгирование и уменьшает склонность жировых шариков к укрупнению. Кроме того, частицы ее действуют как дополнительный порошкообразный эмульгатор</w:t>
      </w:r>
      <w:r w:rsidR="00A363DF" w:rsidRPr="00A363DF">
        <w:rPr>
          <w:rFonts w:ascii="Times New Roman" w:hAnsi="Times New Roman" w:cs="Times New Roman"/>
          <w:sz w:val="24"/>
          <w:szCs w:val="24"/>
        </w:rPr>
        <w:t>.</w:t>
      </w:r>
    </w:p>
    <w:p w:rsidR="00A363DF" w:rsidRPr="00A363DF" w:rsidRDefault="00A363DF" w:rsidP="00A363DF">
      <w:pPr>
        <w:pStyle w:val="a4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  <w:u w:val="single"/>
          <w:shd w:val="clear" w:color="auto" w:fill="FFFFFF"/>
        </w:rPr>
      </w:pPr>
    </w:p>
    <w:p w:rsidR="00A363DF" w:rsidRPr="00D216CD" w:rsidRDefault="00A363DF" w:rsidP="00D216C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1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выбора соусов:</w:t>
      </w:r>
    </w:p>
    <w:p w:rsidR="00A363DF" w:rsidRPr="00D216CD" w:rsidRDefault="00A363DF" w:rsidP="00D216CD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6CD">
        <w:rPr>
          <w:rFonts w:ascii="Times New Roman" w:hAnsi="Times New Roman" w:cs="Times New Roman"/>
          <w:sz w:val="24"/>
          <w:szCs w:val="24"/>
        </w:rPr>
        <w:t>Бутылка</w:t>
      </w:r>
      <w:r w:rsidR="00D216CD">
        <w:rPr>
          <w:rFonts w:ascii="Times New Roman" w:hAnsi="Times New Roman" w:cs="Times New Roman"/>
          <w:sz w:val="24"/>
          <w:szCs w:val="24"/>
        </w:rPr>
        <w:t xml:space="preserve">. </w:t>
      </w:r>
      <w:r w:rsidRPr="00D216CD">
        <w:rPr>
          <w:rFonts w:ascii="Times New Roman" w:hAnsi="Times New Roman" w:cs="Times New Roman"/>
          <w:sz w:val="24"/>
          <w:szCs w:val="24"/>
        </w:rPr>
        <w:t>Качественные соусы продаются только в </w:t>
      </w:r>
      <w:r w:rsidRPr="00D216C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стеклянных бутылках</w:t>
      </w:r>
      <w:r w:rsidRPr="00D216CD">
        <w:rPr>
          <w:rFonts w:ascii="Times New Roman" w:hAnsi="Times New Roman" w:cs="Times New Roman"/>
          <w:sz w:val="24"/>
          <w:szCs w:val="24"/>
        </w:rPr>
        <w:t> - это первая заповедь покупателя соусов. Полезные свойства соусов, их вкус и аромат не сохраняются должным образом в пластмассовой упаковке.</w:t>
      </w:r>
    </w:p>
    <w:p w:rsidR="00A363DF" w:rsidRPr="00D216CD" w:rsidRDefault="00A363DF" w:rsidP="00D216CD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63DF" w:rsidRPr="00D216CD" w:rsidRDefault="00A363DF" w:rsidP="00D216CD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6C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Крышка.</w:t>
      </w:r>
      <w:r w:rsidR="00D216C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216C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Пластмассовая крышка годится только для соевых соусов</w:t>
      </w:r>
      <w:r w:rsidRPr="00D216CD">
        <w:rPr>
          <w:rFonts w:ascii="Times New Roman" w:hAnsi="Times New Roman" w:cs="Times New Roman"/>
          <w:sz w:val="24"/>
          <w:szCs w:val="24"/>
        </w:rPr>
        <w:t xml:space="preserve">, потому что они содержат большое количество соли, и воздух, проникающий под крышку, не может повредить соусу. Овощные соусы (томатные, перечные, </w:t>
      </w:r>
      <w:proofErr w:type="spellStart"/>
      <w:r w:rsidRPr="00D216CD">
        <w:rPr>
          <w:rFonts w:ascii="Times New Roman" w:hAnsi="Times New Roman" w:cs="Times New Roman"/>
          <w:sz w:val="24"/>
          <w:szCs w:val="24"/>
        </w:rPr>
        <w:t>дрессинги</w:t>
      </w:r>
      <w:proofErr w:type="spellEnd"/>
      <w:r w:rsidRPr="00D216CD">
        <w:rPr>
          <w:rFonts w:ascii="Times New Roman" w:hAnsi="Times New Roman" w:cs="Times New Roman"/>
          <w:sz w:val="24"/>
          <w:szCs w:val="24"/>
        </w:rPr>
        <w:t>) должны быть надежно защищены металлической крышкой.</w:t>
      </w:r>
    </w:p>
    <w:p w:rsidR="00A363DF" w:rsidRPr="00D216CD" w:rsidRDefault="00A363DF" w:rsidP="00D216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16CD">
        <w:rPr>
          <w:rFonts w:ascii="Times New Roman" w:hAnsi="Times New Roman" w:cs="Times New Roman"/>
          <w:sz w:val="24"/>
          <w:szCs w:val="24"/>
        </w:rPr>
        <w:t>Надавите указательным пальцем на крышку в центре. При этом </w:t>
      </w:r>
      <w:r w:rsidRPr="00D216C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не должно быть хлопка</w:t>
      </w:r>
      <w:r w:rsidRPr="00D216CD">
        <w:rPr>
          <w:rFonts w:ascii="Times New Roman" w:hAnsi="Times New Roman" w:cs="Times New Roman"/>
          <w:sz w:val="24"/>
          <w:szCs w:val="24"/>
        </w:rPr>
        <w:t>. В противном случае упаковка не герметична, а значит, соус может быть испорченным.</w:t>
      </w:r>
    </w:p>
    <w:p w:rsidR="00A363DF" w:rsidRPr="00D216CD" w:rsidRDefault="00A363DF" w:rsidP="00D216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16CD">
        <w:rPr>
          <w:rFonts w:ascii="Times New Roman" w:hAnsi="Times New Roman" w:cs="Times New Roman"/>
          <w:sz w:val="24"/>
          <w:szCs w:val="24"/>
        </w:rPr>
        <w:t>Качественный соус готовится горячим способом. Горячим он и разливается в бутылки. Остывая, соус уменьшается в объеме, в освободившемся месте образуется </w:t>
      </w:r>
      <w:r w:rsidRPr="00D216C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вакуум</w:t>
      </w:r>
      <w:r w:rsidRPr="00D216CD">
        <w:rPr>
          <w:rFonts w:ascii="Times New Roman" w:hAnsi="Times New Roman" w:cs="Times New Roman"/>
          <w:sz w:val="24"/>
          <w:szCs w:val="24"/>
        </w:rPr>
        <w:t>. Он-то и втягивает внутрь податливую тонкую мембрану крышки. Поэтому и нет хлопка.</w:t>
      </w:r>
    </w:p>
    <w:p w:rsidR="00A363DF" w:rsidRPr="00D216CD" w:rsidRDefault="00A363DF" w:rsidP="00D216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16CD">
        <w:rPr>
          <w:rFonts w:ascii="Times New Roman" w:hAnsi="Times New Roman" w:cs="Times New Roman"/>
          <w:sz w:val="24"/>
          <w:szCs w:val="24"/>
        </w:rPr>
        <w:t>Однако и тут надо смотреть в оба. Некоторые производители используют </w:t>
      </w:r>
      <w:r w:rsidRPr="00D216C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крышки из очень жесткого металла</w:t>
      </w:r>
      <w:r w:rsidRPr="00D216CD">
        <w:rPr>
          <w:rFonts w:ascii="Times New Roman" w:hAnsi="Times New Roman" w:cs="Times New Roman"/>
          <w:sz w:val="24"/>
          <w:szCs w:val="24"/>
        </w:rPr>
        <w:t>, которые не подаются при нажатии и </w:t>
      </w:r>
      <w:r w:rsidRPr="00D216C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не "хлопают" даже когда соус уже был открыт</w:t>
      </w:r>
      <w:r w:rsidRPr="00D216CD">
        <w:rPr>
          <w:rFonts w:ascii="Times New Roman" w:hAnsi="Times New Roman" w:cs="Times New Roman"/>
          <w:sz w:val="24"/>
          <w:szCs w:val="24"/>
        </w:rPr>
        <w:t>. И нет никакой возможности установить, насколько герметична упаковка. Эти крышки имеют внешнее отличие. </w:t>
      </w:r>
      <w:r w:rsidRPr="00D216C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Их поверхность идеально плоская и гладкая</w:t>
      </w:r>
      <w:r w:rsidRPr="00D216CD">
        <w:rPr>
          <w:rFonts w:ascii="Times New Roman" w:hAnsi="Times New Roman" w:cs="Times New Roman"/>
          <w:sz w:val="24"/>
          <w:szCs w:val="24"/>
        </w:rPr>
        <w:t>. На ней </w:t>
      </w:r>
      <w:r w:rsidRPr="00D216C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нет двух едва различимых расходящихся от центра рельефных концентрических окружностей</w:t>
      </w:r>
      <w:r w:rsidRPr="00D216CD">
        <w:rPr>
          <w:rFonts w:ascii="Times New Roman" w:hAnsi="Times New Roman" w:cs="Times New Roman"/>
          <w:sz w:val="24"/>
          <w:szCs w:val="24"/>
        </w:rPr>
        <w:t>, которые всегда присутствуют на "правильных" крышках. Соус с такой "волшебной" крышкой, возможно, не был подвергнут термической обработке, а это значит, что нет никаких гарантий свежести и качественности данного продукта.</w:t>
      </w:r>
    </w:p>
    <w:p w:rsidR="00A363DF" w:rsidRPr="00D216CD" w:rsidRDefault="00A363DF" w:rsidP="00D216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63DF" w:rsidRPr="00D216CD" w:rsidRDefault="00A363DF" w:rsidP="00D216CD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6CD">
        <w:rPr>
          <w:rFonts w:ascii="Times New Roman" w:hAnsi="Times New Roman" w:cs="Times New Roman"/>
          <w:sz w:val="24"/>
          <w:szCs w:val="24"/>
        </w:rPr>
        <w:t>Этикетка. Первое, что нас интересует, это состав.</w:t>
      </w:r>
      <w:r w:rsidR="00D216CD">
        <w:rPr>
          <w:rFonts w:ascii="Times New Roman" w:hAnsi="Times New Roman" w:cs="Times New Roman"/>
          <w:sz w:val="24"/>
          <w:szCs w:val="24"/>
        </w:rPr>
        <w:t xml:space="preserve"> </w:t>
      </w:r>
      <w:r w:rsidRPr="00D216CD">
        <w:rPr>
          <w:rFonts w:ascii="Times New Roman" w:hAnsi="Times New Roman" w:cs="Times New Roman"/>
          <w:sz w:val="24"/>
          <w:szCs w:val="24"/>
        </w:rPr>
        <w:t>В качественном соусе </w:t>
      </w:r>
      <w:r w:rsidRPr="00D216C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не должно быть искусственных красителей и </w:t>
      </w:r>
      <w:proofErr w:type="spellStart"/>
      <w:r w:rsidRPr="00D216C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ароматизаторов</w:t>
      </w:r>
      <w:proofErr w:type="spellEnd"/>
      <w:r w:rsidRPr="00D216CD">
        <w:rPr>
          <w:rFonts w:ascii="Times New Roman" w:hAnsi="Times New Roman" w:cs="Times New Roman"/>
          <w:sz w:val="24"/>
          <w:szCs w:val="24"/>
        </w:rPr>
        <w:t>.</w:t>
      </w:r>
    </w:p>
    <w:p w:rsidR="00A363DF" w:rsidRPr="00D216CD" w:rsidRDefault="00A363DF" w:rsidP="00D216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16CD">
        <w:rPr>
          <w:rFonts w:ascii="Times New Roman" w:hAnsi="Times New Roman" w:cs="Times New Roman"/>
          <w:sz w:val="24"/>
          <w:szCs w:val="24"/>
        </w:rPr>
        <w:lastRenderedPageBreak/>
        <w:t>Среди ингредиентов должны быть </w:t>
      </w:r>
      <w:r w:rsidRPr="00D216C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только натуральные продукты</w:t>
      </w:r>
      <w:r w:rsidRPr="00D216CD">
        <w:rPr>
          <w:rFonts w:ascii="Times New Roman" w:hAnsi="Times New Roman" w:cs="Times New Roman"/>
          <w:sz w:val="24"/>
          <w:szCs w:val="24"/>
        </w:rPr>
        <w:t> - овощи, специи и пр.</w:t>
      </w:r>
    </w:p>
    <w:p w:rsidR="00A363DF" w:rsidRPr="00D216CD" w:rsidRDefault="00A363DF" w:rsidP="00D216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16CD">
        <w:rPr>
          <w:rFonts w:ascii="Times New Roman" w:hAnsi="Times New Roman" w:cs="Times New Roman"/>
          <w:sz w:val="24"/>
          <w:szCs w:val="24"/>
        </w:rPr>
        <w:t>В составе соевого соуса не должно быть арахиса, потому что в противном случае это будет не соевый, а арахисовый соус. </w:t>
      </w:r>
      <w:r w:rsidRPr="00D216C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В состав натурального соевого соуса входят соевые бобы, кукуруза, пшеница, соль, сахар, уксус</w:t>
      </w:r>
      <w:r w:rsidRPr="00D216CD">
        <w:rPr>
          <w:rFonts w:ascii="Times New Roman" w:hAnsi="Times New Roman" w:cs="Times New Roman"/>
          <w:sz w:val="24"/>
          <w:szCs w:val="24"/>
        </w:rPr>
        <w:t> и, возможно, натуральные специи.</w:t>
      </w:r>
    </w:p>
    <w:p w:rsidR="00A363DF" w:rsidRPr="00D216CD" w:rsidRDefault="00A363DF" w:rsidP="00D216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16CD">
        <w:rPr>
          <w:rFonts w:ascii="Times New Roman" w:hAnsi="Times New Roman" w:cs="Times New Roman"/>
          <w:sz w:val="24"/>
          <w:szCs w:val="24"/>
        </w:rPr>
        <w:t>Покупая соевый соус, обратите особое внимание на </w:t>
      </w:r>
      <w:r w:rsidRPr="00D216C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содержание белка</w:t>
      </w:r>
      <w:r w:rsidRPr="00D216CD">
        <w:rPr>
          <w:rFonts w:ascii="Times New Roman" w:hAnsi="Times New Roman" w:cs="Times New Roman"/>
          <w:sz w:val="24"/>
          <w:szCs w:val="24"/>
        </w:rPr>
        <w:t>. В качественном натуральном соевом соусе содержание белка достигает </w:t>
      </w:r>
      <w:r w:rsidRPr="00D216C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6-8%</w:t>
      </w:r>
      <w:r w:rsidRPr="00D216CD">
        <w:rPr>
          <w:rFonts w:ascii="Times New Roman" w:hAnsi="Times New Roman" w:cs="Times New Roman"/>
          <w:sz w:val="24"/>
          <w:szCs w:val="24"/>
        </w:rPr>
        <w:t>.</w:t>
      </w:r>
    </w:p>
    <w:p w:rsidR="00A363DF" w:rsidRPr="00D216CD" w:rsidRDefault="00A363DF" w:rsidP="00D216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16CD">
        <w:rPr>
          <w:rFonts w:ascii="Times New Roman" w:hAnsi="Times New Roman" w:cs="Times New Roman"/>
          <w:sz w:val="24"/>
          <w:szCs w:val="24"/>
        </w:rPr>
        <w:t>Еще одно немаловажное условие для соевого соуса - он должен быть произведен </w:t>
      </w:r>
      <w:r w:rsidRPr="00D216C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методом естественного брожения</w:t>
      </w:r>
      <w:r w:rsidRPr="00D216CD">
        <w:rPr>
          <w:rFonts w:ascii="Times New Roman" w:hAnsi="Times New Roman" w:cs="Times New Roman"/>
          <w:sz w:val="24"/>
          <w:szCs w:val="24"/>
        </w:rPr>
        <w:t>. Если информация об этом на этикетке отсутствует, значит, производителю нечем "похвастаться", и перед Вами, скорее всего, соус, полученный путем разведения соевого концентрата или методом кислотного гидролиза.</w:t>
      </w:r>
    </w:p>
    <w:p w:rsidR="00A363DF" w:rsidRPr="00D216CD" w:rsidRDefault="00A363DF" w:rsidP="00D216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63DF" w:rsidRPr="00D216CD" w:rsidRDefault="00A363DF" w:rsidP="00D216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63DF" w:rsidRPr="00D216CD" w:rsidRDefault="00A363DF" w:rsidP="00D216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16CD">
        <w:rPr>
          <w:rFonts w:ascii="Times New Roman" w:hAnsi="Times New Roman" w:cs="Times New Roman"/>
          <w:sz w:val="24"/>
          <w:szCs w:val="24"/>
        </w:rPr>
        <w:t>Покупая продукт в запечатанной упаковке, мы имеем достаточно скудные возможности для того, чтобы оценить его внешний вид. Качественные соусы продаются только в стеклянных бутылках. Эти </w:t>
      </w:r>
      <w:r w:rsidRPr="00D216C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бутылки должны быть абсолютно бесцветными и прозрачными</w:t>
      </w:r>
      <w:r w:rsidRPr="00D216CD">
        <w:rPr>
          <w:rFonts w:ascii="Times New Roman" w:hAnsi="Times New Roman" w:cs="Times New Roman"/>
          <w:sz w:val="24"/>
          <w:szCs w:val="24"/>
        </w:rPr>
        <w:t>, если, конечно, производителю нечего скрывать.</w:t>
      </w:r>
    </w:p>
    <w:p w:rsidR="00A363DF" w:rsidRPr="00D216CD" w:rsidRDefault="00A363DF" w:rsidP="00D216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16CD">
        <w:rPr>
          <w:rFonts w:ascii="Times New Roman" w:hAnsi="Times New Roman" w:cs="Times New Roman"/>
          <w:sz w:val="24"/>
          <w:szCs w:val="24"/>
        </w:rPr>
        <w:t>Возьмите бутылку в руки, посмотрите на свет. </w:t>
      </w:r>
      <w:r w:rsidRPr="00D216C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Цвет соуса должен быть естественным</w:t>
      </w:r>
      <w:r w:rsidRPr="00D216CD">
        <w:rPr>
          <w:rFonts w:ascii="Times New Roman" w:hAnsi="Times New Roman" w:cs="Times New Roman"/>
          <w:sz w:val="24"/>
          <w:szCs w:val="24"/>
        </w:rPr>
        <w:t>. Едко-оранжевые и ярко-алые оттенки томатных и перечных соусов могут быть получены только путем добавления красителей.</w:t>
      </w:r>
    </w:p>
    <w:p w:rsidR="00A363DF" w:rsidRPr="00D216CD" w:rsidRDefault="00D216CD" w:rsidP="00D21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16CD">
        <w:rPr>
          <w:rFonts w:ascii="Times New Roman" w:hAnsi="Times New Roman" w:cs="Times New Roman"/>
          <w:sz w:val="24"/>
          <w:szCs w:val="24"/>
        </w:rPr>
        <w:t>Будьте внимательны при выборе продукции и следуйте рекомендациям.</w:t>
      </w:r>
    </w:p>
    <w:p w:rsidR="000C338C" w:rsidRDefault="000C338C" w:rsidP="00C75E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17" w:rsidRDefault="00433A17" w:rsidP="00C75E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Химик-эксперт медицинской организации </w:t>
      </w:r>
      <w:bookmarkStart w:id="0" w:name="_GoBack"/>
      <w:bookmarkEnd w:id="0"/>
    </w:p>
    <w:p w:rsidR="00433A17" w:rsidRDefault="00433A17" w:rsidP="00C75E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ФБУЗ «Центр гигиены и эпидемиологии в Чувашской Республике – Чувашии в городе Новочебоксарске» </w:t>
      </w:r>
    </w:p>
    <w:p w:rsidR="00433A17" w:rsidRDefault="00433A17" w:rsidP="00C75E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Орлянкова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8F3CAC" w:rsidRPr="006D5DDE" w:rsidRDefault="008F3CAC" w:rsidP="00433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F3CAC" w:rsidRPr="006D5DDE" w:rsidSect="000D5B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719"/>
    <w:multiLevelType w:val="hybridMultilevel"/>
    <w:tmpl w:val="CE94B6BA"/>
    <w:lvl w:ilvl="0" w:tplc="4CB645D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A1D222C"/>
    <w:multiLevelType w:val="multilevel"/>
    <w:tmpl w:val="69DC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F414D"/>
    <w:multiLevelType w:val="multilevel"/>
    <w:tmpl w:val="C8EC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E07FD"/>
    <w:multiLevelType w:val="hybridMultilevel"/>
    <w:tmpl w:val="1BB429DE"/>
    <w:lvl w:ilvl="0" w:tplc="EF74CC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0401A6"/>
    <w:multiLevelType w:val="multilevel"/>
    <w:tmpl w:val="C890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72636"/>
    <w:multiLevelType w:val="hybridMultilevel"/>
    <w:tmpl w:val="BC4C4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1A28"/>
    <w:multiLevelType w:val="multilevel"/>
    <w:tmpl w:val="47B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825211"/>
    <w:multiLevelType w:val="hybridMultilevel"/>
    <w:tmpl w:val="13B8D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54930"/>
    <w:multiLevelType w:val="multilevel"/>
    <w:tmpl w:val="169A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97852"/>
    <w:multiLevelType w:val="multilevel"/>
    <w:tmpl w:val="731C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4F22"/>
    <w:multiLevelType w:val="multilevel"/>
    <w:tmpl w:val="126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E591F"/>
    <w:multiLevelType w:val="multilevel"/>
    <w:tmpl w:val="A63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D4C14"/>
    <w:multiLevelType w:val="multilevel"/>
    <w:tmpl w:val="DE6EA7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41C97"/>
    <w:multiLevelType w:val="multilevel"/>
    <w:tmpl w:val="136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C05B8D"/>
    <w:multiLevelType w:val="hybridMultilevel"/>
    <w:tmpl w:val="EB048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17104"/>
    <w:multiLevelType w:val="multilevel"/>
    <w:tmpl w:val="EBFA89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772FDE"/>
    <w:multiLevelType w:val="hybridMultilevel"/>
    <w:tmpl w:val="FE743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73860"/>
    <w:multiLevelType w:val="multilevel"/>
    <w:tmpl w:val="DD36E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75BC8"/>
    <w:multiLevelType w:val="multilevel"/>
    <w:tmpl w:val="8320E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3632D"/>
    <w:multiLevelType w:val="multilevel"/>
    <w:tmpl w:val="0140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AF1367"/>
    <w:multiLevelType w:val="multilevel"/>
    <w:tmpl w:val="FA4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0C6321"/>
    <w:multiLevelType w:val="multilevel"/>
    <w:tmpl w:val="7CDE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AD13D7"/>
    <w:multiLevelType w:val="multilevel"/>
    <w:tmpl w:val="83BE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8319FF"/>
    <w:multiLevelType w:val="multilevel"/>
    <w:tmpl w:val="F186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6"/>
  </w:num>
  <w:num w:numId="5">
    <w:abstractNumId w:val="20"/>
  </w:num>
  <w:num w:numId="6">
    <w:abstractNumId w:val="18"/>
  </w:num>
  <w:num w:numId="7">
    <w:abstractNumId w:val="17"/>
  </w:num>
  <w:num w:numId="8">
    <w:abstractNumId w:val="13"/>
  </w:num>
  <w:num w:numId="9">
    <w:abstractNumId w:val="4"/>
  </w:num>
  <w:num w:numId="10">
    <w:abstractNumId w:val="7"/>
  </w:num>
  <w:num w:numId="11">
    <w:abstractNumId w:val="2"/>
  </w:num>
  <w:num w:numId="12">
    <w:abstractNumId w:val="19"/>
  </w:num>
  <w:num w:numId="13">
    <w:abstractNumId w:val="14"/>
  </w:num>
  <w:num w:numId="14">
    <w:abstractNumId w:val="3"/>
  </w:num>
  <w:num w:numId="15">
    <w:abstractNumId w:val="8"/>
  </w:num>
  <w:num w:numId="16">
    <w:abstractNumId w:val="10"/>
  </w:num>
  <w:num w:numId="17">
    <w:abstractNumId w:val="0"/>
  </w:num>
  <w:num w:numId="18">
    <w:abstractNumId w:val="1"/>
  </w:num>
  <w:num w:numId="19">
    <w:abstractNumId w:val="5"/>
  </w:num>
  <w:num w:numId="20">
    <w:abstractNumId w:val="15"/>
  </w:num>
  <w:num w:numId="21">
    <w:abstractNumId w:val="22"/>
  </w:num>
  <w:num w:numId="22">
    <w:abstractNumId w:val="23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CF"/>
    <w:rsid w:val="00051FC6"/>
    <w:rsid w:val="000C338C"/>
    <w:rsid w:val="000D5B31"/>
    <w:rsid w:val="00131994"/>
    <w:rsid w:val="001430FA"/>
    <w:rsid w:val="001C121D"/>
    <w:rsid w:val="00255EEE"/>
    <w:rsid w:val="00282132"/>
    <w:rsid w:val="00311551"/>
    <w:rsid w:val="00366E89"/>
    <w:rsid w:val="00370413"/>
    <w:rsid w:val="003742E5"/>
    <w:rsid w:val="003B3EB1"/>
    <w:rsid w:val="00422DD1"/>
    <w:rsid w:val="00432F2D"/>
    <w:rsid w:val="00433A17"/>
    <w:rsid w:val="004A5164"/>
    <w:rsid w:val="005373C5"/>
    <w:rsid w:val="0054427E"/>
    <w:rsid w:val="00570E16"/>
    <w:rsid w:val="005E46B5"/>
    <w:rsid w:val="00604206"/>
    <w:rsid w:val="00616C40"/>
    <w:rsid w:val="0069233D"/>
    <w:rsid w:val="006A418B"/>
    <w:rsid w:val="006B7ACF"/>
    <w:rsid w:val="006D5DDE"/>
    <w:rsid w:val="007523D1"/>
    <w:rsid w:val="007F6062"/>
    <w:rsid w:val="007F7466"/>
    <w:rsid w:val="00802FEA"/>
    <w:rsid w:val="008119E2"/>
    <w:rsid w:val="008240C4"/>
    <w:rsid w:val="00844D84"/>
    <w:rsid w:val="00874116"/>
    <w:rsid w:val="008C62DE"/>
    <w:rsid w:val="008F3CAC"/>
    <w:rsid w:val="00960796"/>
    <w:rsid w:val="00A14C6F"/>
    <w:rsid w:val="00A21B35"/>
    <w:rsid w:val="00A363DF"/>
    <w:rsid w:val="00A41E38"/>
    <w:rsid w:val="00AA262B"/>
    <w:rsid w:val="00AE793E"/>
    <w:rsid w:val="00B10F36"/>
    <w:rsid w:val="00B964CF"/>
    <w:rsid w:val="00C32673"/>
    <w:rsid w:val="00C75E82"/>
    <w:rsid w:val="00C8376E"/>
    <w:rsid w:val="00C95EF8"/>
    <w:rsid w:val="00CD021F"/>
    <w:rsid w:val="00D216CD"/>
    <w:rsid w:val="00D945EA"/>
    <w:rsid w:val="00DE4514"/>
    <w:rsid w:val="00DF6C32"/>
    <w:rsid w:val="00E67499"/>
    <w:rsid w:val="00EF2764"/>
    <w:rsid w:val="00F006D4"/>
    <w:rsid w:val="00F70C2B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6C42"/>
  <w15:docId w15:val="{EA71875D-1277-4425-BF73-02556C8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CAC"/>
    <w:pPr>
      <w:spacing w:after="0" w:line="240" w:lineRule="auto"/>
    </w:pPr>
  </w:style>
  <w:style w:type="character" w:styleId="a5">
    <w:name w:val="Strong"/>
    <w:basedOn w:val="a0"/>
    <w:uiPriority w:val="22"/>
    <w:qFormat/>
    <w:rsid w:val="000D5B31"/>
    <w:rPr>
      <w:b/>
      <w:bCs/>
    </w:rPr>
  </w:style>
  <w:style w:type="character" w:styleId="a6">
    <w:name w:val="Hyperlink"/>
    <w:basedOn w:val="a0"/>
    <w:uiPriority w:val="99"/>
    <w:semiHidden/>
    <w:unhideWhenUsed/>
    <w:rsid w:val="000D5B31"/>
    <w:rPr>
      <w:color w:val="0000FF"/>
      <w:u w:val="single"/>
    </w:rPr>
  </w:style>
  <w:style w:type="character" w:styleId="a7">
    <w:name w:val="Emphasis"/>
    <w:basedOn w:val="a0"/>
    <w:uiPriority w:val="20"/>
    <w:qFormat/>
    <w:rsid w:val="00D945EA"/>
    <w:rPr>
      <w:i/>
      <w:iCs/>
    </w:rPr>
  </w:style>
  <w:style w:type="character" w:customStyle="1" w:styleId="grame">
    <w:name w:val="grame"/>
    <w:basedOn w:val="a0"/>
    <w:rsid w:val="00311551"/>
  </w:style>
  <w:style w:type="character" w:customStyle="1" w:styleId="20">
    <w:name w:val="Заголовок 2 Знак"/>
    <w:basedOn w:val="a0"/>
    <w:link w:val="2"/>
    <w:uiPriority w:val="9"/>
    <w:semiHidden/>
    <w:rsid w:val="00311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9">
    <w:name w:val="t9"/>
    <w:basedOn w:val="a0"/>
    <w:rsid w:val="004A5164"/>
  </w:style>
  <w:style w:type="character" w:customStyle="1" w:styleId="t8">
    <w:name w:val="t8"/>
    <w:basedOn w:val="a0"/>
    <w:rsid w:val="004A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119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328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63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86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40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4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НЧК Сангиг</cp:lastModifiedBy>
  <cp:revision>10</cp:revision>
  <dcterms:created xsi:type="dcterms:W3CDTF">2021-10-19T07:54:00Z</dcterms:created>
  <dcterms:modified xsi:type="dcterms:W3CDTF">2024-03-18T10:57:00Z</dcterms:modified>
</cp:coreProperties>
</file>