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05" w:rsidRDefault="00651405" w:rsidP="00651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405">
        <w:rPr>
          <w:rFonts w:ascii="Times New Roman" w:hAnsi="Times New Roman" w:cs="Times New Roman"/>
          <w:b/>
          <w:sz w:val="24"/>
          <w:szCs w:val="24"/>
        </w:rPr>
        <w:t>Питание</w:t>
      </w:r>
      <w:r w:rsidRPr="00A54356">
        <w:rPr>
          <w:rFonts w:ascii="Times New Roman" w:hAnsi="Times New Roman" w:cs="Times New Roman"/>
          <w:sz w:val="24"/>
          <w:szCs w:val="24"/>
        </w:rPr>
        <w:t xml:space="preserve"> – важнейшее условие жизнедеятельности.  </w:t>
      </w:r>
    </w:p>
    <w:p w:rsidR="00651405" w:rsidRPr="00A54356" w:rsidRDefault="00651405" w:rsidP="00651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356">
        <w:rPr>
          <w:rFonts w:ascii="Times New Roman" w:hAnsi="Times New Roman" w:cs="Times New Roman"/>
          <w:sz w:val="24"/>
          <w:szCs w:val="24"/>
        </w:rPr>
        <w:t xml:space="preserve">Питание должно быть рациональным. </w:t>
      </w:r>
      <w:r w:rsidRPr="00651405">
        <w:rPr>
          <w:rFonts w:ascii="Times New Roman" w:hAnsi="Times New Roman" w:cs="Times New Roman"/>
          <w:b/>
          <w:sz w:val="24"/>
          <w:szCs w:val="24"/>
        </w:rPr>
        <w:t>Рациональное (здоровое) питание</w:t>
      </w:r>
      <w:r w:rsidRPr="00A54356">
        <w:rPr>
          <w:rFonts w:ascii="Times New Roman" w:hAnsi="Times New Roman" w:cs="Times New Roman"/>
          <w:sz w:val="24"/>
          <w:szCs w:val="24"/>
        </w:rPr>
        <w:t xml:space="preserve"> – это физиологически полноценное питание здоровых людей с учетом пола, возраста, характера трудовой деятельности и других факторов. </w:t>
      </w:r>
      <w:r w:rsidRPr="00651405">
        <w:rPr>
          <w:rFonts w:ascii="Times New Roman" w:hAnsi="Times New Roman" w:cs="Times New Roman"/>
          <w:b/>
          <w:sz w:val="24"/>
          <w:szCs w:val="24"/>
        </w:rPr>
        <w:t xml:space="preserve">Здоровое питание </w:t>
      </w:r>
      <w:r w:rsidRPr="00A54356">
        <w:rPr>
          <w:rFonts w:ascii="Times New Roman" w:hAnsi="Times New Roman" w:cs="Times New Roman"/>
          <w:sz w:val="24"/>
          <w:szCs w:val="24"/>
        </w:rPr>
        <w:t>является важнейшей составной частью здорового образа жизни, способствует сохранению здоровья, сопротивляемости вредным факторам окружающей среды, высокой физической и умственной работоспособности, а также активному долголетию.</w:t>
      </w:r>
    </w:p>
    <w:p w:rsidR="00651405" w:rsidRPr="00651405" w:rsidRDefault="00651405" w:rsidP="006514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405">
        <w:rPr>
          <w:rFonts w:ascii="Times New Roman" w:hAnsi="Times New Roman" w:cs="Times New Roman"/>
          <w:b/>
          <w:sz w:val="24"/>
          <w:szCs w:val="24"/>
        </w:rPr>
        <w:t>К принципам здорового питания относится:</w:t>
      </w:r>
    </w:p>
    <w:p w:rsidR="00651405" w:rsidRPr="00A54356" w:rsidRDefault="00651405" w:rsidP="0065140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Style w:val="apple-converted-space"/>
          <w:sz w:val="24"/>
          <w:szCs w:val="24"/>
        </w:rPr>
      </w:pPr>
      <w:r w:rsidRPr="00651405">
        <w:rPr>
          <w:rFonts w:ascii="Times New Roman" w:hAnsi="Times New Roman" w:cs="Times New Roman"/>
          <w:i/>
          <w:color w:val="242424"/>
          <w:sz w:val="24"/>
          <w:szCs w:val="24"/>
        </w:rPr>
        <w:t xml:space="preserve">Энергетическая сбалансированность рациона питания и суточных </w:t>
      </w:r>
      <w:proofErr w:type="spellStart"/>
      <w:r w:rsidRPr="00651405">
        <w:rPr>
          <w:rFonts w:ascii="Times New Roman" w:hAnsi="Times New Roman" w:cs="Times New Roman"/>
          <w:i/>
          <w:color w:val="242424"/>
          <w:sz w:val="24"/>
          <w:szCs w:val="24"/>
        </w:rPr>
        <w:t>энерготрат</w:t>
      </w:r>
      <w:proofErr w:type="spellEnd"/>
      <w:r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 - т.е. потребление энергии (калорий) должно быть сбалансировано с ее расходом</w:t>
      </w:r>
      <w:r w:rsidRPr="00A54356">
        <w:rPr>
          <w:rStyle w:val="apple-converted-space"/>
          <w:color w:val="242424"/>
          <w:sz w:val="24"/>
          <w:szCs w:val="24"/>
        </w:rPr>
        <w:t> </w:t>
      </w:r>
    </w:p>
    <w:p w:rsidR="00651405" w:rsidRPr="00A54356" w:rsidRDefault="00651405" w:rsidP="0065140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405">
        <w:rPr>
          <w:rFonts w:ascii="Times New Roman" w:hAnsi="Times New Roman" w:cs="Times New Roman"/>
          <w:i/>
          <w:sz w:val="24"/>
          <w:szCs w:val="24"/>
        </w:rPr>
        <w:t>Соответствие химического состава</w:t>
      </w:r>
      <w:r w:rsidRPr="00A54356">
        <w:rPr>
          <w:rFonts w:ascii="Times New Roman" w:hAnsi="Times New Roman" w:cs="Times New Roman"/>
          <w:sz w:val="24"/>
          <w:szCs w:val="24"/>
        </w:rPr>
        <w:t xml:space="preserve"> употребляемой пищи физиологическим потребностям организма</w:t>
      </w:r>
    </w:p>
    <w:p w:rsidR="00651405" w:rsidRPr="00A54356" w:rsidRDefault="00651405" w:rsidP="0065140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Style w:val="apple-converted-space"/>
          <w:sz w:val="24"/>
          <w:szCs w:val="24"/>
        </w:rPr>
      </w:pPr>
      <w:r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Ежедневное употребление </w:t>
      </w:r>
      <w:r w:rsidRPr="00651405">
        <w:rPr>
          <w:rFonts w:ascii="Times New Roman" w:hAnsi="Times New Roman" w:cs="Times New Roman"/>
          <w:i/>
          <w:color w:val="242424"/>
          <w:sz w:val="24"/>
          <w:szCs w:val="24"/>
        </w:rPr>
        <w:t>400 г (минимум) фруктов и овощей,</w:t>
      </w:r>
      <w:r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 помимо картофеля, и крахмалсодержащих корнеплодов</w:t>
      </w:r>
      <w:r w:rsidRPr="00A54356">
        <w:rPr>
          <w:rStyle w:val="apple-converted-space"/>
          <w:color w:val="242424"/>
          <w:sz w:val="24"/>
          <w:szCs w:val="24"/>
        </w:rPr>
        <w:t>.</w:t>
      </w:r>
    </w:p>
    <w:p w:rsidR="00651405" w:rsidRPr="00A54356" w:rsidRDefault="00651405" w:rsidP="0065140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Style w:val="apple-converted-space"/>
          <w:sz w:val="24"/>
          <w:szCs w:val="24"/>
        </w:rPr>
      </w:pPr>
      <w:r w:rsidRPr="00651405">
        <w:rPr>
          <w:rFonts w:ascii="Times New Roman" w:hAnsi="Times New Roman" w:cs="Times New Roman"/>
          <w:i/>
          <w:color w:val="242424"/>
          <w:sz w:val="24"/>
          <w:szCs w:val="24"/>
        </w:rPr>
        <w:t>Потребление жиров не должно превышать 30% от общей потребляемой энергии</w:t>
      </w:r>
      <w:r>
        <w:rPr>
          <w:rFonts w:ascii="Times New Roman" w:hAnsi="Times New Roman" w:cs="Times New Roman"/>
          <w:i/>
          <w:color w:val="242424"/>
          <w:sz w:val="24"/>
          <w:szCs w:val="24"/>
        </w:rPr>
        <w:t xml:space="preserve">, </w:t>
      </w:r>
      <w:r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насыщенные жиры (твердые жиры) должны составлять менее 10%, </w:t>
      </w:r>
      <w:proofErr w:type="spellStart"/>
      <w:r w:rsidRPr="00A54356">
        <w:rPr>
          <w:rFonts w:ascii="Times New Roman" w:hAnsi="Times New Roman" w:cs="Times New Roman"/>
          <w:color w:val="242424"/>
          <w:sz w:val="24"/>
          <w:szCs w:val="24"/>
        </w:rPr>
        <w:t>трансжиры</w:t>
      </w:r>
      <w:proofErr w:type="spellEnd"/>
      <w:r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 (растительные жиры, подвергшиеся промышленной переработке, и традиционно входящие в состав майонеза, маргарина, кетчупа, кондитерских изделий) – менее 1% от общей потребляемой энергии</w:t>
      </w:r>
      <w:r w:rsidRPr="00A54356">
        <w:rPr>
          <w:rStyle w:val="apple-converted-space"/>
          <w:color w:val="242424"/>
          <w:sz w:val="24"/>
          <w:szCs w:val="24"/>
        </w:rPr>
        <w:t> </w:t>
      </w:r>
    </w:p>
    <w:p w:rsidR="00651405" w:rsidRPr="00A54356" w:rsidRDefault="00651405" w:rsidP="0065140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Style w:val="apple-converted-space"/>
          <w:sz w:val="24"/>
          <w:szCs w:val="24"/>
        </w:rPr>
      </w:pPr>
      <w:r w:rsidRPr="00651405">
        <w:rPr>
          <w:rFonts w:ascii="Times New Roman" w:hAnsi="Times New Roman" w:cs="Times New Roman"/>
          <w:i/>
          <w:color w:val="242424"/>
          <w:sz w:val="24"/>
          <w:szCs w:val="24"/>
        </w:rPr>
        <w:lastRenderedPageBreak/>
        <w:t>Свободные сахара должны составлять менее 10%</w:t>
      </w:r>
      <w:r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 (50 г или 12 чайных ложек без верха для человека с нормальным весом, потребляющего около</w:t>
      </w:r>
      <w:r w:rsidRPr="00A54356">
        <w:rPr>
          <w:rStyle w:val="apple-converted-space"/>
          <w:color w:val="242424"/>
          <w:sz w:val="24"/>
          <w:szCs w:val="24"/>
        </w:rPr>
        <w:t> </w:t>
      </w:r>
      <w:r w:rsidRPr="00A54356">
        <w:rPr>
          <w:rFonts w:ascii="Times New Roman" w:hAnsi="Times New Roman" w:cs="Times New Roman"/>
          <w:color w:val="242424"/>
          <w:sz w:val="24"/>
          <w:szCs w:val="24"/>
        </w:rPr>
        <w:br/>
        <w:t>2000 калорий в день) от общей потребляемой энергии, причем, сокращение потребления до 5% и менее обеспечивает дополнительные преимущества для здоровья</w:t>
      </w:r>
      <w:r w:rsidRPr="00A54356">
        <w:rPr>
          <w:rStyle w:val="apple-converted-space"/>
          <w:color w:val="242424"/>
          <w:sz w:val="24"/>
          <w:szCs w:val="24"/>
        </w:rPr>
        <w:t xml:space="preserve">. </w:t>
      </w:r>
      <w:r w:rsidRPr="00651405">
        <w:rPr>
          <w:rFonts w:ascii="Times New Roman" w:hAnsi="Times New Roman" w:cs="Times New Roman"/>
          <w:i/>
          <w:color w:val="242424"/>
          <w:sz w:val="24"/>
          <w:szCs w:val="24"/>
        </w:rPr>
        <w:t xml:space="preserve">Свободные сахара </w:t>
      </w:r>
      <w:r w:rsidRPr="00A54356">
        <w:rPr>
          <w:rFonts w:ascii="Times New Roman" w:hAnsi="Times New Roman" w:cs="Times New Roman"/>
          <w:color w:val="242424"/>
          <w:sz w:val="24"/>
          <w:szCs w:val="24"/>
        </w:rPr>
        <w:t>– это все сахара, добавляемые в пищевые продукты или напитки производителем, поваром или потребителем, а также сахара, естественным образом присутствующие в меде, сиропах, фруктовых соках и их концентратах.</w:t>
      </w:r>
      <w:r w:rsidRPr="00A54356">
        <w:rPr>
          <w:rStyle w:val="apple-converted-space"/>
          <w:color w:val="242424"/>
          <w:sz w:val="24"/>
          <w:szCs w:val="24"/>
        </w:rPr>
        <w:t> </w:t>
      </w:r>
    </w:p>
    <w:p w:rsidR="00651405" w:rsidRPr="00A54356" w:rsidRDefault="00651405" w:rsidP="0065140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405">
        <w:rPr>
          <w:rFonts w:ascii="Times New Roman" w:hAnsi="Times New Roman" w:cs="Times New Roman"/>
          <w:i/>
          <w:color w:val="242424"/>
          <w:sz w:val="24"/>
          <w:szCs w:val="24"/>
        </w:rPr>
        <w:t xml:space="preserve">Соль предпочтительно йодированная, менее 5 </w:t>
      </w:r>
      <w:proofErr w:type="spellStart"/>
      <w:r w:rsidRPr="00651405">
        <w:rPr>
          <w:rFonts w:ascii="Times New Roman" w:hAnsi="Times New Roman" w:cs="Times New Roman"/>
          <w:i/>
          <w:color w:val="242424"/>
          <w:sz w:val="24"/>
          <w:szCs w:val="24"/>
        </w:rPr>
        <w:t>гр</w:t>
      </w:r>
      <w:proofErr w:type="spellEnd"/>
      <w:r w:rsidRPr="00651405">
        <w:rPr>
          <w:rFonts w:ascii="Times New Roman" w:hAnsi="Times New Roman" w:cs="Times New Roman"/>
          <w:i/>
          <w:color w:val="242424"/>
          <w:sz w:val="24"/>
          <w:szCs w:val="24"/>
        </w:rPr>
        <w:t xml:space="preserve"> в день</w:t>
      </w:r>
      <w:r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 (чайная ложка без верха).</w:t>
      </w:r>
    </w:p>
    <w:p w:rsidR="00651405" w:rsidRPr="00A54356" w:rsidRDefault="00651405" w:rsidP="0065140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405">
        <w:rPr>
          <w:rFonts w:ascii="Times New Roman" w:hAnsi="Times New Roman" w:cs="Times New Roman"/>
          <w:i/>
          <w:color w:val="242424"/>
          <w:sz w:val="24"/>
          <w:szCs w:val="24"/>
        </w:rPr>
        <w:t>Алкоголь не употреблять,</w:t>
      </w:r>
      <w:r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 либо значительно уменьшить его количество.</w:t>
      </w:r>
      <w:r w:rsidRPr="00A54356">
        <w:rPr>
          <w:rStyle w:val="apple-converted-space"/>
          <w:color w:val="242424"/>
          <w:sz w:val="24"/>
          <w:szCs w:val="24"/>
        </w:rPr>
        <w:t> </w:t>
      </w:r>
      <w:r w:rsidRPr="00A54356">
        <w:rPr>
          <w:rFonts w:ascii="Times New Roman" w:hAnsi="Times New Roman" w:cs="Times New Roman"/>
          <w:color w:val="242424"/>
          <w:sz w:val="24"/>
          <w:szCs w:val="24"/>
        </w:rPr>
        <w:br/>
        <w:t>Безопасной для здоровья дозы алкоголя, по мнению ВОЗ, не существует.</w:t>
      </w:r>
      <w:r w:rsidRPr="00A54356">
        <w:rPr>
          <w:rStyle w:val="apple-converted-space"/>
          <w:color w:val="242424"/>
          <w:sz w:val="24"/>
          <w:szCs w:val="24"/>
        </w:rPr>
        <w:t> </w:t>
      </w:r>
    </w:p>
    <w:p w:rsidR="00651405" w:rsidRPr="00A54356" w:rsidRDefault="00651405" w:rsidP="0065140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405">
        <w:rPr>
          <w:rFonts w:ascii="Times New Roman" w:hAnsi="Times New Roman" w:cs="Times New Roman"/>
          <w:i/>
          <w:sz w:val="24"/>
          <w:szCs w:val="24"/>
        </w:rPr>
        <w:t>Соблюдение режима питания.</w:t>
      </w:r>
      <w:r w:rsidRPr="00A54356">
        <w:rPr>
          <w:rFonts w:ascii="Times New Roman" w:hAnsi="Times New Roman" w:cs="Times New Roman"/>
          <w:sz w:val="24"/>
          <w:szCs w:val="24"/>
        </w:rPr>
        <w:t xml:space="preserve"> Режим питания включает кратность приема пищи, интервалы между ними, продолжительность каждого приема, распределение продуктов, блюд и общей суточной калорийности по отдельным приемам пищи. Важен дробный режим питания с приемом пищи в установленное время. </w:t>
      </w:r>
      <w:r w:rsidRPr="00A54356">
        <w:rPr>
          <w:rFonts w:ascii="Times New Roman" w:hAnsi="Times New Roman" w:cs="Times New Roman"/>
          <w:b/>
          <w:sz w:val="24"/>
          <w:szCs w:val="24"/>
        </w:rPr>
        <w:t>Рекомендуется 4-разовое питание</w:t>
      </w:r>
      <w:r w:rsidRPr="00A54356">
        <w:rPr>
          <w:rFonts w:ascii="Times New Roman" w:hAnsi="Times New Roman" w:cs="Times New Roman"/>
          <w:sz w:val="24"/>
          <w:szCs w:val="24"/>
        </w:rPr>
        <w:t xml:space="preserve">, т.к. даже при 3-кратном питании увеличивается объем потребляемой за один раз пищи и нагрузка на органы пищеварения. </w:t>
      </w:r>
      <w:r w:rsidRPr="00A54356">
        <w:rPr>
          <w:rFonts w:ascii="Times New Roman" w:hAnsi="Times New Roman" w:cs="Times New Roman"/>
          <w:b/>
          <w:sz w:val="24"/>
          <w:szCs w:val="24"/>
        </w:rPr>
        <w:t xml:space="preserve">Также рекомендуется соблюдать интервалы между приемами пищи – это 3-4 часа, т.к. это способствует употреблению умеренного количества пищи в каждый прием и формирует здоровую привычку не переедать. </w:t>
      </w:r>
    </w:p>
    <w:p w:rsidR="00651405" w:rsidRPr="00A54356" w:rsidRDefault="00651405" w:rsidP="00651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356">
        <w:rPr>
          <w:rFonts w:ascii="Times New Roman" w:hAnsi="Times New Roman" w:cs="Times New Roman"/>
          <w:sz w:val="24"/>
          <w:szCs w:val="24"/>
        </w:rPr>
        <w:lastRenderedPageBreak/>
        <w:t xml:space="preserve">Нежелательны «перекусывания», поскольку это может изменить формирование нормального аппетита и нарушить ритмичную работу органов пищеварения. </w:t>
      </w:r>
      <w:r w:rsidRPr="00F503E0">
        <w:rPr>
          <w:rFonts w:ascii="Times New Roman" w:hAnsi="Times New Roman" w:cs="Times New Roman"/>
          <w:b/>
          <w:sz w:val="24"/>
          <w:szCs w:val="24"/>
        </w:rPr>
        <w:t>Продолжительность еды должна быть достаточной, на обед требуется не менее 30 минут.</w:t>
      </w:r>
      <w:r w:rsidRPr="00A54356">
        <w:rPr>
          <w:rFonts w:ascii="Times New Roman" w:hAnsi="Times New Roman" w:cs="Times New Roman"/>
          <w:sz w:val="24"/>
          <w:szCs w:val="24"/>
        </w:rPr>
        <w:t xml:space="preserve"> При торопливой еде съедается гораздо больше требуемого из-за относительного отставания времени насыщения. Пища плохо измельчается и пропитывается слюной, ухудшается ее переваривание и усвояемость в желудке и кишечнике. </w:t>
      </w:r>
    </w:p>
    <w:p w:rsidR="00651405" w:rsidRPr="00651405" w:rsidRDefault="00651405" w:rsidP="006514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405">
        <w:rPr>
          <w:rFonts w:ascii="Times New Roman" w:hAnsi="Times New Roman" w:cs="Times New Roman"/>
          <w:b/>
          <w:sz w:val="24"/>
          <w:szCs w:val="24"/>
        </w:rPr>
        <w:t>Не менее 60% всего суточного объема пищи рекомендуется употреблять в первую половину дня (до 15:30). Время последнего приема пищи – за 1-2 часа до сна.</w:t>
      </w:r>
    </w:p>
    <w:p w:rsidR="00651405" w:rsidRPr="00A54356" w:rsidRDefault="00651405" w:rsidP="00651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356">
        <w:rPr>
          <w:rFonts w:ascii="Times New Roman" w:hAnsi="Times New Roman" w:cs="Times New Roman"/>
          <w:sz w:val="24"/>
          <w:szCs w:val="24"/>
        </w:rPr>
        <w:t xml:space="preserve">Следует подбирать продукты с оптимальными условиями для усвоения.  </w:t>
      </w:r>
      <w:r w:rsidRPr="00651405">
        <w:rPr>
          <w:rFonts w:ascii="Times New Roman" w:hAnsi="Times New Roman" w:cs="Times New Roman"/>
          <w:sz w:val="24"/>
          <w:szCs w:val="24"/>
          <w:u w:val="single"/>
        </w:rPr>
        <w:t>Белки животного происхождения</w:t>
      </w:r>
      <w:r w:rsidRPr="00A54356">
        <w:rPr>
          <w:rFonts w:ascii="Times New Roman" w:hAnsi="Times New Roman" w:cs="Times New Roman"/>
          <w:sz w:val="24"/>
          <w:szCs w:val="24"/>
        </w:rPr>
        <w:t xml:space="preserve"> (мясо и мясные продукты, мясо птицы, продукты из мяса птицы, рыбная продукция и др.) </w:t>
      </w:r>
      <w:r w:rsidRPr="00651405">
        <w:rPr>
          <w:rFonts w:ascii="Times New Roman" w:hAnsi="Times New Roman" w:cs="Times New Roman"/>
          <w:sz w:val="24"/>
          <w:szCs w:val="24"/>
          <w:u w:val="single"/>
        </w:rPr>
        <w:t>рационально употреблять в первой половине дня, а молочную и растительную пищу – во второй</w:t>
      </w:r>
      <w:r w:rsidRPr="00A54356">
        <w:rPr>
          <w:rFonts w:ascii="Times New Roman" w:hAnsi="Times New Roman" w:cs="Times New Roman"/>
          <w:sz w:val="24"/>
          <w:szCs w:val="24"/>
        </w:rPr>
        <w:t>.</w:t>
      </w:r>
    </w:p>
    <w:p w:rsidR="00651405" w:rsidRPr="00EB3384" w:rsidRDefault="00651405" w:rsidP="006514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84">
        <w:rPr>
          <w:rFonts w:ascii="Times New Roman" w:hAnsi="Times New Roman" w:cs="Times New Roman"/>
          <w:b/>
          <w:sz w:val="24"/>
          <w:szCs w:val="24"/>
        </w:rPr>
        <w:t>Итак, для формирования правильного питания рекомендуется следующее:</w:t>
      </w:r>
    </w:p>
    <w:p w:rsidR="00651405" w:rsidRPr="00A54356" w:rsidRDefault="00651405" w:rsidP="0065140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4356">
        <w:rPr>
          <w:rFonts w:ascii="Times New Roman" w:hAnsi="Times New Roman" w:cs="Times New Roman"/>
          <w:color w:val="242424"/>
          <w:sz w:val="24"/>
          <w:szCs w:val="24"/>
        </w:rPr>
        <w:t>Включайте овощи в каждый прием пищи. Отдавайте предпочтение сезонным овощам и фруктам. Включите в рацион репу, тыкву, брокколи.</w:t>
      </w:r>
    </w:p>
    <w:p w:rsidR="00651405" w:rsidRPr="00A54356" w:rsidRDefault="00651405" w:rsidP="0065140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Style w:val="apple-converted-space"/>
          <w:color w:val="242424"/>
          <w:sz w:val="24"/>
          <w:szCs w:val="24"/>
        </w:rPr>
      </w:pPr>
      <w:r w:rsidRPr="00A54356">
        <w:rPr>
          <w:rFonts w:ascii="Times New Roman" w:hAnsi="Times New Roman" w:cs="Times New Roman"/>
          <w:color w:val="242424"/>
          <w:sz w:val="24"/>
          <w:szCs w:val="24"/>
        </w:rPr>
        <w:t>Готовьте на пару или варите вместо жарки и приготовления во фритюре</w:t>
      </w:r>
      <w:r w:rsidRPr="00A54356">
        <w:rPr>
          <w:rStyle w:val="apple-converted-space"/>
          <w:color w:val="242424"/>
          <w:sz w:val="24"/>
          <w:szCs w:val="24"/>
        </w:rPr>
        <w:t>. З</w:t>
      </w:r>
      <w:r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аменяйте сливочное масло и сало растительными маслами, богатыми полиненасыщенными </w:t>
      </w:r>
      <w:r w:rsidRPr="00A54356">
        <w:rPr>
          <w:rFonts w:ascii="Times New Roman" w:hAnsi="Times New Roman" w:cs="Times New Roman"/>
          <w:color w:val="242424"/>
          <w:sz w:val="24"/>
          <w:szCs w:val="24"/>
        </w:rPr>
        <w:lastRenderedPageBreak/>
        <w:t>жирами, такими как подсолнечное, оливковое, кукурузное. Покупайте молочные продукты с пониженным (1,5-2,5%) содержанием жира</w:t>
      </w:r>
      <w:r w:rsidRPr="00A54356">
        <w:rPr>
          <w:rStyle w:val="apple-converted-space"/>
          <w:color w:val="242424"/>
          <w:sz w:val="24"/>
          <w:szCs w:val="24"/>
        </w:rPr>
        <w:t>.</w:t>
      </w:r>
      <w:r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 Покупайте постное мясо (мясо птицы), и обязательно обрезайте весь видимый жир перед тем, как начать готовить</w:t>
      </w:r>
      <w:r w:rsidRPr="00A54356">
        <w:rPr>
          <w:rStyle w:val="apple-converted-space"/>
          <w:color w:val="242424"/>
          <w:sz w:val="24"/>
          <w:szCs w:val="24"/>
        </w:rPr>
        <w:t xml:space="preserve">. </w:t>
      </w:r>
      <w:r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Ограничьте потребление запеченной и жареной пищи. Откажитесь от употребления предварительно упакованных закусок, и пищевых продуктов (например, торты, пончики, пирожные, пироги, печенье и вафли), они могут содержать много промышленно произведенных </w:t>
      </w:r>
      <w:proofErr w:type="spellStart"/>
      <w:r w:rsidRPr="00A54356">
        <w:rPr>
          <w:rFonts w:ascii="Times New Roman" w:hAnsi="Times New Roman" w:cs="Times New Roman"/>
          <w:color w:val="242424"/>
          <w:sz w:val="24"/>
          <w:szCs w:val="24"/>
        </w:rPr>
        <w:t>трансжиров</w:t>
      </w:r>
      <w:proofErr w:type="spellEnd"/>
      <w:r w:rsidRPr="00A54356">
        <w:rPr>
          <w:rStyle w:val="apple-converted-space"/>
          <w:color w:val="242424"/>
          <w:sz w:val="24"/>
          <w:szCs w:val="24"/>
        </w:rPr>
        <w:t>.</w:t>
      </w:r>
    </w:p>
    <w:p w:rsidR="00651405" w:rsidRPr="00A54356" w:rsidRDefault="00651405" w:rsidP="0065140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Добавляйте чуть меньшее количество соли и приправ с высоким содержанием натрия (сухие приправы, бульонные кубики, соевый соус) при приготовлении пищи. Ограничьте потребление соленых закусок, выбирайте </w:t>
      </w:r>
      <w:proofErr w:type="spellStart"/>
      <w:r w:rsidRPr="00A54356">
        <w:rPr>
          <w:rFonts w:ascii="Times New Roman" w:hAnsi="Times New Roman" w:cs="Times New Roman"/>
          <w:color w:val="242424"/>
          <w:sz w:val="24"/>
          <w:szCs w:val="24"/>
        </w:rPr>
        <w:t>снэки</w:t>
      </w:r>
      <w:proofErr w:type="spellEnd"/>
      <w:r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 с более низким содержанием натрия</w:t>
      </w:r>
      <w:r w:rsidRPr="00A54356">
        <w:rPr>
          <w:rStyle w:val="apple-converted-space"/>
          <w:color w:val="242424"/>
          <w:sz w:val="24"/>
          <w:szCs w:val="24"/>
        </w:rPr>
        <w:t>. Е</w:t>
      </w:r>
      <w:r w:rsidRPr="00A54356">
        <w:rPr>
          <w:rFonts w:ascii="Times New Roman" w:hAnsi="Times New Roman" w:cs="Times New Roman"/>
          <w:color w:val="242424"/>
          <w:sz w:val="24"/>
          <w:szCs w:val="24"/>
        </w:rPr>
        <w:t>сли вам тяжело сразу снизить потребление соли до рекомендованного уровня, ешьте больше овощей и фруктов (абрикосы, курага, болгарский перец, печеный картофель). Калий, содержащийся в них, во многом смягчает негативное действие натрия.</w:t>
      </w:r>
    </w:p>
    <w:p w:rsidR="00E13B08" w:rsidRPr="00CE10B4" w:rsidRDefault="00F503E0" w:rsidP="00651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 xml:space="preserve">Ограничьте себя в покупках </w:t>
      </w:r>
      <w:r w:rsidR="00651405" w:rsidRPr="00A54356">
        <w:rPr>
          <w:rFonts w:ascii="Times New Roman" w:hAnsi="Times New Roman" w:cs="Times New Roman"/>
          <w:color w:val="242424"/>
          <w:sz w:val="24"/>
          <w:szCs w:val="24"/>
        </w:rPr>
        <w:t>готовы</w:t>
      </w:r>
      <w:r>
        <w:rPr>
          <w:rFonts w:ascii="Times New Roman" w:hAnsi="Times New Roman" w:cs="Times New Roman"/>
          <w:color w:val="242424"/>
          <w:sz w:val="24"/>
          <w:szCs w:val="24"/>
        </w:rPr>
        <w:t>х</w:t>
      </w:r>
      <w:r w:rsidR="00651405"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 продукт</w:t>
      </w:r>
      <w:r>
        <w:rPr>
          <w:rFonts w:ascii="Times New Roman" w:hAnsi="Times New Roman" w:cs="Times New Roman"/>
          <w:color w:val="242424"/>
          <w:sz w:val="24"/>
          <w:szCs w:val="24"/>
        </w:rPr>
        <w:t>ов</w:t>
      </w:r>
      <w:r w:rsidR="00651405" w:rsidRPr="00A54356">
        <w:rPr>
          <w:rFonts w:ascii="Times New Roman" w:hAnsi="Times New Roman" w:cs="Times New Roman"/>
          <w:color w:val="242424"/>
          <w:sz w:val="24"/>
          <w:szCs w:val="24"/>
        </w:rPr>
        <w:t xml:space="preserve"> питания и напитки, содержащие большое количество сахаров. Готовые сладкие напитки - основной источник добавленного сахара. Вместо сладких закусок употребляйте в пищу свежие фрукты, сухофрукты, орехи, мед и сырые овощи.</w:t>
      </w:r>
    </w:p>
    <w:p w:rsidR="00092E30" w:rsidRDefault="00092E30" w:rsidP="00092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E30" w:rsidRDefault="00CE10B4" w:rsidP="00092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2E3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23023A48" wp14:editId="2782A7D6">
            <wp:simplePos x="0" y="0"/>
            <wp:positionH relativeFrom="margin">
              <wp:posOffset>4754880</wp:posOffset>
            </wp:positionH>
            <wp:positionV relativeFrom="margin">
              <wp:posOffset>8296275</wp:posOffset>
            </wp:positionV>
            <wp:extent cx="1714500" cy="588645"/>
            <wp:effectExtent l="0" t="0" r="0" b="1905"/>
            <wp:wrapSquare wrapText="bothSides"/>
            <wp:docPr id="6" name="Рисунок 6" descr="C:\Users\ПетроваИВ\Desktop\297x150mm_Sp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ПетроваИВ\Desktop\297x150mm_Spi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" t="70158" r="66454" b="8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3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5A6D81C0" wp14:editId="361787C1">
            <wp:simplePos x="0" y="0"/>
            <wp:positionH relativeFrom="margin">
              <wp:posOffset>4754880</wp:posOffset>
            </wp:positionH>
            <wp:positionV relativeFrom="margin">
              <wp:posOffset>8296275</wp:posOffset>
            </wp:positionV>
            <wp:extent cx="1714500" cy="588645"/>
            <wp:effectExtent l="0" t="0" r="0" b="1905"/>
            <wp:wrapSquare wrapText="bothSides"/>
            <wp:docPr id="5" name="Рисунок 5" descr="C:\Users\ПетроваИВ\Desktop\297x150mm_Sp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ПетроваИВ\Desktop\297x150mm_Spi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" t="70158" r="66454" b="8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3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3FBFCB42" wp14:editId="3BE57C24">
            <wp:simplePos x="0" y="0"/>
            <wp:positionH relativeFrom="margin">
              <wp:posOffset>4754880</wp:posOffset>
            </wp:positionH>
            <wp:positionV relativeFrom="margin">
              <wp:posOffset>8296275</wp:posOffset>
            </wp:positionV>
            <wp:extent cx="1714500" cy="588645"/>
            <wp:effectExtent l="0" t="0" r="0" b="1905"/>
            <wp:wrapSquare wrapText="bothSides"/>
            <wp:docPr id="4" name="Рисунок 4" descr="C:\Users\ПетроваИВ\Desktop\297x150mm_Sp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ПетроваИВ\Desktop\297x150mm_Spi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" t="70158" r="66454" b="8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30">
        <w:rPr>
          <w:rFonts w:ascii="Times New Roman" w:hAnsi="Times New Roman" w:cs="Times New Roman"/>
          <w:sz w:val="20"/>
          <w:szCs w:val="20"/>
        </w:rPr>
        <w:t xml:space="preserve">Врач по общей гигиене филиала ФБУЗ «Центр гигиены и эпидемиологии в Чувашской Республике – Чувашии в г. Новочебоксарске» </w:t>
      </w:r>
    </w:p>
    <w:p w:rsidR="00CE10B4" w:rsidRPr="00092E30" w:rsidRDefault="00092E30" w:rsidP="00092E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2E30">
        <w:rPr>
          <w:rFonts w:ascii="Times New Roman" w:hAnsi="Times New Roman" w:cs="Times New Roman"/>
          <w:sz w:val="20"/>
          <w:szCs w:val="20"/>
        </w:rPr>
        <w:t>Петрова И</w:t>
      </w:r>
      <w:r>
        <w:rPr>
          <w:rFonts w:ascii="Times New Roman" w:hAnsi="Times New Roman" w:cs="Times New Roman"/>
          <w:sz w:val="20"/>
          <w:szCs w:val="20"/>
        </w:rPr>
        <w:t>рина Валерьевна</w:t>
      </w:r>
    </w:p>
    <w:p w:rsidR="00CE10B4" w:rsidRDefault="00CE10B4" w:rsidP="00092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0B4">
        <w:rPr>
          <w:rFonts w:ascii="Times New Roman" w:hAnsi="Times New Roman" w:cs="Times New Roman"/>
          <w:sz w:val="24"/>
          <w:szCs w:val="24"/>
        </w:rPr>
        <w:lastRenderedPageBreak/>
        <w:t>По вопросам получений консультаций в области защиты прав потребителей, помощи в составлении ПРЕТЕНЗИЙ и ИСКОВЫХ ЗАЯВЛЕНИЙ обращайтесь в КОНСУЛЬТАЦИОННЫЙ ПУНКТ ДЛЯ ПОТРЕБИТЕЛЕЙ</w:t>
      </w:r>
    </w:p>
    <w:p w:rsidR="00CE10B4" w:rsidRDefault="00CE10B4" w:rsidP="00CE1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0B4" w:rsidRPr="00CE10B4" w:rsidRDefault="00CE10B4" w:rsidP="00CE1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0B4">
        <w:rPr>
          <w:rFonts w:ascii="Times New Roman" w:hAnsi="Times New Roman" w:cs="Times New Roman"/>
          <w:sz w:val="24"/>
          <w:szCs w:val="24"/>
        </w:rPr>
        <w:t>г. Новочебоксарск, ул. Строителей, д. 56А</w:t>
      </w:r>
    </w:p>
    <w:p w:rsidR="00CE10B4" w:rsidRPr="00CE10B4" w:rsidRDefault="00CE10B4" w:rsidP="00CE1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0B4">
        <w:rPr>
          <w:rFonts w:ascii="Times New Roman" w:hAnsi="Times New Roman" w:cs="Times New Roman"/>
          <w:sz w:val="24"/>
          <w:szCs w:val="24"/>
        </w:rPr>
        <w:t>тел.: 8 (8352) 78-23-44</w:t>
      </w:r>
    </w:p>
    <w:p w:rsidR="00CE10B4" w:rsidRPr="00CE10B4" w:rsidRDefault="00CE10B4" w:rsidP="00CE1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E10B4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Pr="00CE10B4">
        <w:rPr>
          <w:rFonts w:ascii="Times New Roman" w:hAnsi="Times New Roman" w:cs="Times New Roman"/>
          <w:sz w:val="24"/>
          <w:szCs w:val="24"/>
        </w:rPr>
        <w:t>: urist.27@cge21.ru</w:t>
      </w:r>
    </w:p>
    <w:p w:rsidR="00CE10B4" w:rsidRDefault="00CE10B4" w:rsidP="00CE10B4">
      <w:pPr>
        <w:ind w:firstLine="30"/>
        <w:jc w:val="center"/>
        <w:rPr>
          <w:sz w:val="72"/>
          <w:szCs w:val="72"/>
        </w:rPr>
      </w:pPr>
    </w:p>
    <w:p w:rsidR="00CE10B4" w:rsidRDefault="00CE10B4" w:rsidP="0075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B4" w:rsidRDefault="00CE10B4" w:rsidP="0075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B4" w:rsidRDefault="00CE10B4" w:rsidP="0075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B4" w:rsidRDefault="00CE10B4" w:rsidP="0075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30" w:rsidRDefault="00092E30" w:rsidP="00F503E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92E30" w:rsidRDefault="00092E30" w:rsidP="00F503E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92E30" w:rsidRDefault="00092E30" w:rsidP="00F503E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92E30" w:rsidRDefault="00092E30" w:rsidP="00F503E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92E30" w:rsidRDefault="00092E30" w:rsidP="00F503E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92E30" w:rsidRDefault="00092E30" w:rsidP="00F503E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92E30" w:rsidRDefault="00092E30" w:rsidP="00F503E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E10B4" w:rsidRPr="00CE10B4" w:rsidRDefault="00CE10B4" w:rsidP="00F503E0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CE10B4">
        <w:rPr>
          <w:rFonts w:ascii="Times New Roman" w:hAnsi="Times New Roman" w:cs="Times New Roman"/>
          <w:sz w:val="72"/>
          <w:szCs w:val="72"/>
        </w:rPr>
        <w:t>Памятка потребителю</w:t>
      </w:r>
    </w:p>
    <w:p w:rsidR="00CE10B4" w:rsidRPr="00CE10B4" w:rsidRDefault="00F503E0" w:rsidP="00CE1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здоровом питании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1300" cy="1676400"/>
            <wp:effectExtent l="0" t="0" r="0" b="0"/>
            <wp:docPr id="1" name="Рисунок 1" descr="C:\Users\ПетроваИВ\Desktop\94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оваИВ\Desktop\942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B4" w:rsidRDefault="00CE10B4" w:rsidP="0075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B4" w:rsidRDefault="00CE10B4" w:rsidP="0075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B4" w:rsidRDefault="00CE10B4" w:rsidP="0075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B4" w:rsidRDefault="00CE10B4" w:rsidP="0075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B4" w:rsidRDefault="00CE10B4" w:rsidP="0075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B4" w:rsidRDefault="00CE10B4" w:rsidP="0075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B4" w:rsidRDefault="00CE10B4" w:rsidP="0075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B4" w:rsidRPr="00CE10B4" w:rsidRDefault="00CE10B4" w:rsidP="0075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0B4" w:rsidRPr="00CE10B4" w:rsidSect="00092E30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378"/>
    <w:multiLevelType w:val="hybridMultilevel"/>
    <w:tmpl w:val="085C2C5A"/>
    <w:lvl w:ilvl="0" w:tplc="5E2054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4242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478E"/>
    <w:multiLevelType w:val="hybridMultilevel"/>
    <w:tmpl w:val="30E635DE"/>
    <w:lvl w:ilvl="0" w:tplc="0A8E51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4242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08"/>
    <w:rsid w:val="00092E30"/>
    <w:rsid w:val="000D59EC"/>
    <w:rsid w:val="001B66BA"/>
    <w:rsid w:val="00501318"/>
    <w:rsid w:val="00651405"/>
    <w:rsid w:val="00752801"/>
    <w:rsid w:val="00835EDA"/>
    <w:rsid w:val="00A0430E"/>
    <w:rsid w:val="00CE10B4"/>
    <w:rsid w:val="00E13B08"/>
    <w:rsid w:val="00F5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3B34"/>
  <w15:chartTrackingRefBased/>
  <w15:docId w15:val="{6628BD6F-511A-4913-AFFC-B24B5CFB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3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B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1405"/>
  </w:style>
  <w:style w:type="paragraph" w:styleId="a5">
    <w:name w:val="List Paragraph"/>
    <w:basedOn w:val="a"/>
    <w:uiPriority w:val="34"/>
    <w:qFormat/>
    <w:rsid w:val="00651405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Валерьевна</dc:creator>
  <cp:keywords/>
  <dc:description/>
  <cp:lastModifiedBy>Петрова Ирина Валерьевна</cp:lastModifiedBy>
  <cp:revision>9</cp:revision>
  <cp:lastPrinted>2024-03-27T11:04:00Z</cp:lastPrinted>
  <dcterms:created xsi:type="dcterms:W3CDTF">2024-03-01T12:29:00Z</dcterms:created>
  <dcterms:modified xsi:type="dcterms:W3CDTF">2024-03-27T11:06:00Z</dcterms:modified>
</cp:coreProperties>
</file>