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05" w:rsidRDefault="00453805" w:rsidP="00453805">
      <w:pPr>
        <w:spacing w:after="0"/>
        <w:ind w:left="230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Toc115854362"/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453805" w:rsidRDefault="00453805" w:rsidP="00453805">
      <w:pPr>
        <w:spacing w:after="0"/>
        <w:ind w:left="23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«Нюргечинская СОШ»</w:t>
      </w:r>
    </w:p>
    <w:p w:rsidR="00453805" w:rsidRDefault="00453805" w:rsidP="00453805">
      <w:pPr>
        <w:tabs>
          <w:tab w:val="left" w:pos="4395"/>
        </w:tabs>
        <w:spacing w:after="0"/>
        <w:ind w:left="23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Н.А.Петрова</w:t>
      </w:r>
      <w:proofErr w:type="spellEnd"/>
    </w:p>
    <w:p w:rsidR="00453805" w:rsidRDefault="00E44A3D" w:rsidP="00453805">
      <w:pPr>
        <w:tabs>
          <w:tab w:val="left" w:pos="4395"/>
        </w:tabs>
        <w:spacing w:after="0"/>
        <w:ind w:left="230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№7-к </w:t>
      </w:r>
      <w:bookmarkStart w:id="1" w:name="_GoBack"/>
      <w:bookmarkEnd w:id="1"/>
      <w:r w:rsidR="00453805">
        <w:rPr>
          <w:rFonts w:ascii="Times New Roman" w:hAnsi="Times New Roman" w:cs="Times New Roman"/>
          <w:sz w:val="24"/>
          <w:szCs w:val="24"/>
        </w:rPr>
        <w:t>от  09.01.2024 года</w:t>
      </w:r>
    </w:p>
    <w:p w:rsidR="00453805" w:rsidRDefault="00453805" w:rsidP="00844A17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844A17" w:rsidRDefault="00844A17" w:rsidP="00844A17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96A26">
        <w:rPr>
          <w:rFonts w:ascii="Times New Roman" w:hAnsi="Times New Roman" w:cs="Times New Roman"/>
          <w:b/>
          <w:color w:val="auto"/>
          <w:sz w:val="26"/>
          <w:szCs w:val="26"/>
        </w:rPr>
        <w:t xml:space="preserve">Перечень трудовых функций, </w:t>
      </w:r>
    </w:p>
    <w:p w:rsidR="00844A17" w:rsidRPr="00A96A26" w:rsidRDefault="00844A17" w:rsidP="00844A17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A96A26">
        <w:rPr>
          <w:rFonts w:ascii="Times New Roman" w:hAnsi="Times New Roman" w:cs="Times New Roman"/>
          <w:b/>
          <w:color w:val="auto"/>
          <w:sz w:val="26"/>
          <w:szCs w:val="26"/>
        </w:rPr>
        <w:t>включаемых в должностную инструкцию лица, ответственного за реализацию антикоррупционной политики в Учреждении</w:t>
      </w:r>
      <w:bookmarkEnd w:id="0"/>
    </w:p>
    <w:p w:rsidR="00844A17" w:rsidRPr="00A96A26" w:rsidRDefault="00844A17" w:rsidP="00844A1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844A17" w:rsidRPr="00A96A26" w:rsidRDefault="00844A17" w:rsidP="00844A1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 xml:space="preserve">1. Обеспечивает взаимодействие </w:t>
      </w:r>
      <w:r>
        <w:rPr>
          <w:rFonts w:ascii="Times New Roman" w:hAnsi="Times New Roman" w:cs="Times New Roman"/>
          <w:sz w:val="26"/>
          <w:szCs w:val="26"/>
        </w:rPr>
        <w:t xml:space="preserve">МБОУ «Нюргечинская </w:t>
      </w:r>
      <w:proofErr w:type="gramStart"/>
      <w:r>
        <w:rPr>
          <w:rFonts w:ascii="Times New Roman" w:hAnsi="Times New Roman" w:cs="Times New Roman"/>
          <w:sz w:val="26"/>
          <w:szCs w:val="26"/>
        </w:rPr>
        <w:t>СОШ»</w:t>
      </w:r>
      <w:r w:rsidRPr="00A96A26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A96A26">
        <w:rPr>
          <w:rFonts w:ascii="Times New Roman" w:hAnsi="Times New Roman" w:cs="Times New Roman"/>
          <w:sz w:val="26"/>
          <w:szCs w:val="26"/>
        </w:rPr>
        <w:t>далее - Учреждение) с правоохранительными органами по вопросам реализации мер, направленных на предупреждение (профилактику) коррупции и на выявление субъектов коррупционных правонарушений в организации.</w:t>
      </w:r>
    </w:p>
    <w:p w:rsidR="00844A17" w:rsidRPr="00A96A26" w:rsidRDefault="00844A17" w:rsidP="00844A1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2. Разрабатывает и внедряет в практику стандарты и процедуры, направленные на обеспечение добросовестной работы Учреждения.</w:t>
      </w:r>
    </w:p>
    <w:p w:rsidR="00844A17" w:rsidRPr="00A96A26" w:rsidRDefault="00844A17" w:rsidP="00844A1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3. Оказывает работникам Учреждения консультативную помощь по вопросам, связанным с применением законодательства Российской Федерации о противодействии коррупции.</w:t>
      </w:r>
    </w:p>
    <w:p w:rsidR="00844A17" w:rsidRPr="00A96A26" w:rsidRDefault="00844A17" w:rsidP="00844A1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4. Обеспечивает реализацию работниками Учреждения обязанности уведомлять руководителя Учреждения, органы прокуратуры Российской Федерации, правоохранительные, следственные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844A17" w:rsidRPr="00A96A26" w:rsidRDefault="00844A17" w:rsidP="00844A1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5. Осуществляет правовой мониторинг законодательства Российской Федерации, законодательства Чувашской Республики в сфере противодействия коррупции с целью актуализации локальных актов организации.</w:t>
      </w:r>
    </w:p>
    <w:p w:rsidR="00844A17" w:rsidRPr="00A96A26" w:rsidRDefault="00844A17" w:rsidP="00844A1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6. Осуществляет мониторинг эффективности мер по профилактике коррупционных и иных правонарушений.</w:t>
      </w:r>
    </w:p>
    <w:p w:rsidR="00844A17" w:rsidRPr="00A96A26" w:rsidRDefault="00844A17" w:rsidP="00844A1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7. Осуществляет разработку плана противодействия коррупции и отчетных документов о реализации антикоррупционной политики в Учреждении.</w:t>
      </w:r>
    </w:p>
    <w:p w:rsidR="00844A17" w:rsidRPr="00A96A26" w:rsidRDefault="00844A17" w:rsidP="00844A1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8. Организует мероприятия, направленные на предотвращение и урегулирование конфликта интересов в Учреждении.</w:t>
      </w:r>
    </w:p>
    <w:p w:rsidR="00844A17" w:rsidRPr="00A96A26" w:rsidRDefault="00844A17" w:rsidP="00844A1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9. Осуществляет в Учреждении антикоррупционную пропаганду и просвещение.</w:t>
      </w:r>
    </w:p>
    <w:p w:rsidR="00844A17" w:rsidRPr="00A96A26" w:rsidRDefault="00844A17" w:rsidP="00844A1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10. Вносит предложения по совершенствованию деятельности в сфере профилактики коррупционных и иных правонарушений в Учреждении, а также участвует в подготовке проектов локальных нормативных актов Учреждения по вопросам, относящимся к его компетенции.</w:t>
      </w:r>
    </w:p>
    <w:p w:rsidR="00844A17" w:rsidRPr="00A96A26" w:rsidRDefault="00844A17" w:rsidP="00844A1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11. Осуществляет учет уведомлений о факте обращения в целях склонения работников Учреждения к совершению коррупционных правонарушений, незамедлительно информирует об этом руководителя Учреждения.</w:t>
      </w:r>
    </w:p>
    <w:p w:rsidR="00844A17" w:rsidRPr="00A96A26" w:rsidRDefault="00844A17" w:rsidP="00844A1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12. Незамедлительно информирует руководителя Учреждения о ставшей известной информации о случаях совершения коррупционных правонарушений работниками Учреждения, контрагентами Учреждения или иными лицами.</w:t>
      </w:r>
    </w:p>
    <w:p w:rsidR="00844A17" w:rsidRPr="00A96A26" w:rsidRDefault="00844A17" w:rsidP="00844A1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13. Сообщает руководителю Учреждения о возможности возникновения либо возникшем у работника Учреждения конфликте интересов.</w:t>
      </w:r>
    </w:p>
    <w:p w:rsidR="00844A17" w:rsidRPr="00A96A26" w:rsidRDefault="00844A17" w:rsidP="00844A1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A26">
        <w:rPr>
          <w:rFonts w:ascii="Times New Roman" w:hAnsi="Times New Roman" w:cs="Times New Roman"/>
          <w:sz w:val="26"/>
          <w:szCs w:val="26"/>
        </w:rPr>
        <w:t>14. Обеспечивает подготовку документов и материалов для руководителя Учреждения по вопросам привлечения работников Учреждения к ответственности в соответствии с трудовым законодательством Российской Федерации.</w:t>
      </w:r>
    </w:p>
    <w:p w:rsidR="00844A17" w:rsidRPr="00A96A26" w:rsidRDefault="00844A17" w:rsidP="00844A17">
      <w:pPr>
        <w:pStyle w:val="ConsPlusNormal"/>
        <w:jc w:val="both"/>
      </w:pPr>
    </w:p>
    <w:p w:rsidR="00812295" w:rsidRDefault="00E44A3D"/>
    <w:sectPr w:rsidR="00812295" w:rsidSect="00E44A3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17"/>
    <w:rsid w:val="00453805"/>
    <w:rsid w:val="00650A01"/>
    <w:rsid w:val="00844A17"/>
    <w:rsid w:val="00D84ECE"/>
    <w:rsid w:val="00E4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126E"/>
  <w15:chartTrackingRefBased/>
  <w15:docId w15:val="{C359C1BF-8D58-46DD-A968-64D1595B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A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844A17"/>
    <w:pPr>
      <w:spacing w:after="0" w:line="240" w:lineRule="auto"/>
    </w:pPr>
  </w:style>
  <w:style w:type="paragraph" w:customStyle="1" w:styleId="ConsPlusNormal">
    <w:name w:val="ConsPlusNormal"/>
    <w:rsid w:val="00844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4A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</dc:creator>
  <cp:keywords/>
  <dc:description/>
  <cp:lastModifiedBy>кабинет информатики</cp:lastModifiedBy>
  <cp:revision>3</cp:revision>
  <dcterms:created xsi:type="dcterms:W3CDTF">2024-03-11T11:44:00Z</dcterms:created>
  <dcterms:modified xsi:type="dcterms:W3CDTF">2024-03-13T05:17:00Z</dcterms:modified>
</cp:coreProperties>
</file>