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2621E6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bookmarkStart w:id="0" w:name="_GoBack"/>
            <w:bookmarkEnd w:id="0"/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25D17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C31F0B4" wp14:editId="62EC101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851D93">
        <w:trPr>
          <w:cantSplit/>
          <w:trHeight w:val="1617"/>
        </w:trPr>
        <w:tc>
          <w:tcPr>
            <w:tcW w:w="4361" w:type="dxa"/>
          </w:tcPr>
          <w:p w:rsidR="005F2C40" w:rsidRPr="00325D17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8C066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C347B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13.01.2023        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хула евĕрлĕ Йĕпреç поселок</w:t>
            </w:r>
            <w:r w:rsidR="001575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  <w:r w:rsidR="00123C6D"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C347B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13.01.2023         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829" w:rsidRP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7F3" w:rsidRPr="009F47F3" w:rsidRDefault="009F47F3" w:rsidP="009F47F3">
      <w:pPr>
        <w:spacing w:after="0" w:line="240" w:lineRule="auto"/>
        <w:ind w:right="524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47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закреплении муниципальных образовательных учреждений за конкретными территориями Ибресинского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округа Чувашской Республики</w:t>
      </w:r>
      <w:r w:rsidRPr="009F47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F47F3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9F47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 год</w:t>
      </w:r>
    </w:p>
    <w:p w:rsidR="009F47F3" w:rsidRPr="009F47F3" w:rsidRDefault="009F47F3" w:rsidP="009F47F3">
      <w:pPr>
        <w:spacing w:after="0" w:line="240" w:lineRule="auto"/>
        <w:rPr>
          <w:rFonts w:ascii="Calibri" w:eastAsia="Times New Roman" w:hAnsi="Calibri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В соответствии с Федеральным  законом  Российской  Федерации   от  29 декабря 2012 года  №273-ФЗ  «Об образовании в Российской Федерации», </w:t>
      </w:r>
      <w:r w:rsidRPr="009F47F3">
        <w:rPr>
          <w:rFonts w:ascii="Times New Roman" w:eastAsia="Times New Roman" w:hAnsi="Times New Roman"/>
          <w:bCs/>
          <w:sz w:val="26"/>
          <w:szCs w:val="26"/>
          <w:lang w:bidi="en-US"/>
        </w:rPr>
        <w:t xml:space="preserve">приказом Министерства образования и науки Российской Федерации от 02 сентября  2020 года  № 458 «Об </w:t>
      </w:r>
      <w:r w:rsidRPr="009F47F3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утверждении Порядка приема граждан на обучение  по образовательным программам начального общего, основного общего и среднего общего образования», 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в целях учета детей, подлежащих обучению по образовательным программам, начального общего, основного общего и среднего общего образования и проживающих на территории Ибресинского </w:t>
      </w:r>
      <w:r>
        <w:rPr>
          <w:rFonts w:ascii="Times New Roman" w:eastAsia="Times New Roman" w:hAnsi="Times New Roman"/>
          <w:sz w:val="26"/>
          <w:szCs w:val="26"/>
          <w:lang w:bidi="en-US"/>
        </w:rPr>
        <w:t xml:space="preserve">муниципального округа 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Чувашской Республики, администрация Ибресинского </w:t>
      </w:r>
      <w:r>
        <w:rPr>
          <w:rFonts w:ascii="Times New Roman" w:eastAsia="Times New Roman" w:hAnsi="Times New Roman"/>
          <w:sz w:val="26"/>
          <w:szCs w:val="26"/>
          <w:lang w:bidi="en-US"/>
        </w:rPr>
        <w:t>муниципального округа Чувашской Республики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 </w:t>
      </w:r>
      <w:r w:rsidRPr="009F47F3">
        <w:rPr>
          <w:rFonts w:ascii="Times New Roman" w:eastAsia="Times New Roman" w:hAnsi="Times New Roman"/>
          <w:b/>
          <w:sz w:val="26"/>
          <w:szCs w:val="26"/>
          <w:lang w:bidi="en-US"/>
        </w:rPr>
        <w:t>п о с т а н о в л я е т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>:</w:t>
      </w:r>
    </w:p>
    <w:p w:rsidR="009F47F3" w:rsidRPr="009F47F3" w:rsidRDefault="009F47F3" w:rsidP="009F47F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val="en-US" w:bidi="en-US"/>
        </w:rPr>
      </w:pPr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Закрепить муниципальные образовательные организации за территориями населенных пунктов Ибресинского </w:t>
      </w:r>
      <w:r>
        <w:rPr>
          <w:rFonts w:ascii="Times New Roman" w:eastAsia="Times New Roman" w:hAnsi="Times New Roman"/>
          <w:sz w:val="26"/>
          <w:szCs w:val="26"/>
          <w:lang w:bidi="en-US"/>
        </w:rPr>
        <w:t xml:space="preserve">муниципального округа Чувашской Республики 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для учета детей, подлежащих обучению по образовательным программам начального общего, основного общего, среднего общего образования, согласно приложению </w:t>
      </w:r>
      <w:r w:rsidRPr="009F47F3">
        <w:rPr>
          <w:rFonts w:ascii="Times New Roman" w:eastAsia="Times New Roman" w:hAnsi="Times New Roman"/>
          <w:sz w:val="26"/>
          <w:szCs w:val="26"/>
          <w:lang w:val="en-US" w:bidi="en-US"/>
        </w:rPr>
        <w:t>1 к настоящему постановлению.</w:t>
      </w:r>
    </w:p>
    <w:p w:rsidR="009F47F3" w:rsidRPr="009F47F3" w:rsidRDefault="009F47F3" w:rsidP="009F47F3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Признать утратившим силу постановление администрации Ибресинского района </w:t>
      </w:r>
      <w:r w:rsidR="00EA59CF">
        <w:rPr>
          <w:rFonts w:ascii="Times New Roman" w:eastAsia="Times New Roman" w:hAnsi="Times New Roman"/>
          <w:sz w:val="26"/>
          <w:szCs w:val="26"/>
          <w:lang w:bidi="en-US"/>
        </w:rPr>
        <w:t xml:space="preserve">Чувашской Республики от 24.01.2022 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>№</w:t>
      </w:r>
      <w:r w:rsidR="00EA59CF">
        <w:rPr>
          <w:rFonts w:ascii="Times New Roman" w:eastAsia="Times New Roman" w:hAnsi="Times New Roman"/>
          <w:sz w:val="26"/>
          <w:szCs w:val="26"/>
          <w:lang w:bidi="en-US"/>
        </w:rPr>
        <w:t>52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 «О закреплении муниципальных образовательных учреждений за конкретными территориями Ибресинского района на 202</w:t>
      </w:r>
      <w:r w:rsidR="00225F73">
        <w:rPr>
          <w:rFonts w:ascii="Times New Roman" w:eastAsia="Times New Roman" w:hAnsi="Times New Roman"/>
          <w:sz w:val="26"/>
          <w:szCs w:val="26"/>
          <w:lang w:bidi="en-US"/>
        </w:rPr>
        <w:t>2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>-202</w:t>
      </w:r>
      <w:r w:rsidR="00225F73">
        <w:rPr>
          <w:rFonts w:ascii="Times New Roman" w:eastAsia="Times New Roman" w:hAnsi="Times New Roman"/>
          <w:sz w:val="26"/>
          <w:szCs w:val="26"/>
          <w:lang w:bidi="en-US"/>
        </w:rPr>
        <w:t>3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 учебный год».</w:t>
      </w:r>
    </w:p>
    <w:p w:rsidR="009F47F3" w:rsidRPr="009F47F3" w:rsidRDefault="009F47F3" w:rsidP="009F47F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Контроль за исполнением настоящего постановления возложить на </w:t>
      </w:r>
      <w:r w:rsidR="00225F73">
        <w:rPr>
          <w:rFonts w:ascii="Times New Roman" w:eastAsia="Times New Roman" w:hAnsi="Times New Roman"/>
          <w:sz w:val="26"/>
          <w:szCs w:val="26"/>
          <w:lang w:bidi="en-US"/>
        </w:rPr>
        <w:t xml:space="preserve"> 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 xml:space="preserve">начальника отдела образования администрации Ибресинского </w:t>
      </w:r>
      <w:r w:rsidR="00225F73">
        <w:rPr>
          <w:rFonts w:ascii="Times New Roman" w:eastAsia="Times New Roman" w:hAnsi="Times New Roman"/>
          <w:sz w:val="26"/>
          <w:szCs w:val="26"/>
          <w:lang w:bidi="en-US"/>
        </w:rPr>
        <w:t>муниципального округа Чувашской Республики</w:t>
      </w:r>
      <w:r w:rsidRPr="009F47F3">
        <w:rPr>
          <w:rFonts w:ascii="Times New Roman" w:eastAsia="Times New Roman" w:hAnsi="Times New Roman"/>
          <w:sz w:val="26"/>
          <w:szCs w:val="26"/>
          <w:lang w:bidi="en-US"/>
        </w:rPr>
        <w:t>.</w:t>
      </w:r>
    </w:p>
    <w:p w:rsidR="009F47F3" w:rsidRPr="009F47F3" w:rsidRDefault="009F47F3" w:rsidP="009F47F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r w:rsidRPr="009F47F3">
        <w:rPr>
          <w:rFonts w:ascii="Times New Roman" w:eastAsia="Times New Roman" w:hAnsi="Times New Roman"/>
          <w:sz w:val="26"/>
          <w:szCs w:val="26"/>
          <w:lang w:bidi="en-US"/>
        </w:rPr>
        <w:t>Настоящее постановление вступает в силу после его официального опубликования.</w:t>
      </w:r>
    </w:p>
    <w:p w:rsidR="009F47F3" w:rsidRPr="009F47F3" w:rsidRDefault="009F47F3" w:rsidP="009F47F3">
      <w:pPr>
        <w:tabs>
          <w:tab w:val="left" w:pos="1742"/>
        </w:tabs>
        <w:spacing w:after="0" w:line="240" w:lineRule="auto"/>
        <w:ind w:firstLine="709"/>
        <w:jc w:val="both"/>
        <w:rPr>
          <w:rFonts w:ascii="Calibri" w:eastAsia="Times New Roman" w:hAnsi="Calibri"/>
          <w:sz w:val="26"/>
          <w:szCs w:val="26"/>
          <w:lang w:bidi="en-US"/>
        </w:rPr>
      </w:pPr>
    </w:p>
    <w:p w:rsidR="00225F73" w:rsidRDefault="00225F73" w:rsidP="00225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Ибресинского</w:t>
      </w:r>
    </w:p>
    <w:p w:rsidR="00225F73" w:rsidRDefault="00225F73" w:rsidP="00225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225F73" w:rsidRPr="00AD5829" w:rsidRDefault="00225F73" w:rsidP="00225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И.Г. Семёнов</w:t>
      </w:r>
    </w:p>
    <w:p w:rsidR="009F47F3" w:rsidRPr="009F47F3" w:rsidRDefault="009F47F3" w:rsidP="009F47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en-US"/>
        </w:rPr>
      </w:pPr>
    </w:p>
    <w:p w:rsidR="009F47F3" w:rsidRPr="009F47F3" w:rsidRDefault="009F47F3" w:rsidP="009F47F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bidi="en-US"/>
        </w:rPr>
      </w:pPr>
      <w:r w:rsidRPr="009F47F3">
        <w:rPr>
          <w:rFonts w:ascii="Times New Roman" w:eastAsia="Times New Roman" w:hAnsi="Times New Roman"/>
          <w:sz w:val="16"/>
          <w:szCs w:val="16"/>
          <w:lang w:val="en-US" w:bidi="en-US"/>
        </w:rPr>
        <w:t xml:space="preserve">Исп. </w:t>
      </w:r>
      <w:r w:rsidR="00225F73">
        <w:rPr>
          <w:rFonts w:ascii="Times New Roman" w:eastAsia="Times New Roman" w:hAnsi="Times New Roman"/>
          <w:sz w:val="16"/>
          <w:szCs w:val="16"/>
          <w:lang w:bidi="en-US"/>
        </w:rPr>
        <w:t>Кириллова И.А.</w:t>
      </w:r>
    </w:p>
    <w:p w:rsidR="009F47F3" w:rsidRPr="009F47F3" w:rsidRDefault="00225F73" w:rsidP="009F47F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bidi="en-US"/>
        </w:rPr>
      </w:pPr>
      <w:r>
        <w:rPr>
          <w:rFonts w:ascii="Times New Roman" w:eastAsia="Times New Roman" w:hAnsi="Times New Roman"/>
          <w:sz w:val="16"/>
          <w:szCs w:val="16"/>
          <w:lang w:bidi="en-US"/>
        </w:rPr>
        <w:t>8(83538)</w:t>
      </w:r>
      <w:r w:rsidR="009F47F3" w:rsidRPr="009F47F3">
        <w:rPr>
          <w:rFonts w:ascii="Times New Roman" w:eastAsia="Times New Roman" w:hAnsi="Times New Roman"/>
          <w:sz w:val="16"/>
          <w:szCs w:val="16"/>
          <w:lang w:val="en-US" w:bidi="en-US"/>
        </w:rPr>
        <w:t>2-19-99</w:t>
      </w:r>
    </w:p>
    <w:p w:rsidR="009F47F3" w:rsidRPr="009F47F3" w:rsidRDefault="009F47F3" w:rsidP="009F47F3">
      <w:pPr>
        <w:spacing w:after="0" w:line="240" w:lineRule="auto"/>
        <w:rPr>
          <w:rFonts w:ascii="Calibri" w:eastAsia="Times New Roman" w:hAnsi="Calibri"/>
          <w:sz w:val="18"/>
          <w:szCs w:val="18"/>
          <w:lang w:val="en-US" w:bidi="en-US"/>
        </w:rPr>
      </w:pPr>
    </w:p>
    <w:tbl>
      <w:tblPr>
        <w:tblpPr w:leftFromText="180" w:rightFromText="180" w:vertAnchor="text" w:tblpX="-34" w:tblpY="1"/>
        <w:tblOverlap w:val="never"/>
        <w:tblW w:w="10064" w:type="dxa"/>
        <w:tblLayout w:type="fixed"/>
        <w:tblLook w:val="0000" w:firstRow="0" w:lastRow="0" w:firstColumn="0" w:lastColumn="0" w:noHBand="0" w:noVBand="0"/>
      </w:tblPr>
      <w:tblGrid>
        <w:gridCol w:w="9781"/>
        <w:gridCol w:w="283"/>
      </w:tblGrid>
      <w:tr w:rsidR="009F47F3" w:rsidRPr="009F47F3" w:rsidTr="003F4ADD">
        <w:trPr>
          <w:gridAfter w:val="1"/>
          <w:wAfter w:w="283" w:type="dxa"/>
        </w:trPr>
        <w:tc>
          <w:tcPr>
            <w:tcW w:w="9781" w:type="dxa"/>
          </w:tcPr>
          <w:p w:rsidR="009F47F3" w:rsidRPr="009F47F3" w:rsidRDefault="009F47F3" w:rsidP="009F47F3">
            <w:pPr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F47F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                                                                                           </w:t>
            </w:r>
          </w:p>
          <w:p w:rsidR="009F47F3" w:rsidRPr="009F47F3" w:rsidRDefault="009F47F3" w:rsidP="009F47F3">
            <w:pPr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bookmarkStart w:id="1" w:name="OLE_LINK1"/>
            <w:bookmarkStart w:id="2" w:name="OLE_LINK2"/>
            <w:r w:rsidRPr="009F47F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Приложение 1 </w:t>
            </w:r>
          </w:p>
          <w:p w:rsidR="009F47F3" w:rsidRPr="009F47F3" w:rsidRDefault="009F47F3" w:rsidP="009F47F3">
            <w:pPr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9F47F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ab/>
            </w:r>
            <w:r w:rsidRPr="009F47F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ab/>
            </w:r>
            <w:r w:rsidRPr="009F47F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ab/>
            </w:r>
            <w:r w:rsidRPr="009F47F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ab/>
            </w:r>
            <w:r w:rsidRPr="009F47F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ab/>
              <w:t xml:space="preserve">   к постановлению </w:t>
            </w:r>
          </w:p>
          <w:p w:rsidR="009F47F3" w:rsidRDefault="009F47F3" w:rsidP="009F47F3">
            <w:pPr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9F47F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     администрации Ибресинского </w:t>
            </w:r>
            <w:r w:rsidR="00225F7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муниципального округа</w:t>
            </w:r>
          </w:p>
          <w:p w:rsidR="00225F73" w:rsidRPr="009F47F3" w:rsidRDefault="00225F73" w:rsidP="009F47F3">
            <w:pPr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Чувашской Республики</w:t>
            </w:r>
          </w:p>
          <w:p w:rsidR="009F47F3" w:rsidRPr="009F47F3" w:rsidRDefault="009F47F3" w:rsidP="009F4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F47F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                                                                                                                                         </w:t>
            </w:r>
            <w:r w:rsidR="00225F7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 </w:t>
            </w:r>
            <w:r w:rsidR="00C347B4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             </w:t>
            </w:r>
            <w:r w:rsidR="00225F7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   </w:t>
            </w:r>
            <w:r w:rsidRPr="009F47F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от </w:t>
            </w:r>
            <w:r w:rsidR="00C347B4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13.01.2023</w:t>
            </w:r>
            <w:r w:rsidR="00225F73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№ </w:t>
            </w:r>
            <w:r w:rsidR="00C347B4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21</w:t>
            </w:r>
          </w:p>
          <w:p w:rsidR="009F47F3" w:rsidRPr="009F47F3" w:rsidRDefault="009F47F3" w:rsidP="009F4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             </w:t>
            </w:r>
            <w:r w:rsidRPr="009F47F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9F47F3" w:rsidRPr="009F47F3" w:rsidRDefault="009F47F3" w:rsidP="009F4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9F47F3" w:rsidRPr="009F47F3" w:rsidRDefault="009F47F3" w:rsidP="009F4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Муниципальные образовательные организации, </w:t>
            </w:r>
          </w:p>
          <w:p w:rsidR="009F47F3" w:rsidRPr="009F47F3" w:rsidRDefault="009F47F3" w:rsidP="009F4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закрепленные за территориями населенных пунктов Ибресинского </w:t>
            </w:r>
            <w:r w:rsidR="00225F7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муниципального округа Чувашской Республики</w:t>
            </w:r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для учета детей, подлежащих обучению по образовательным программам начального общего, </w:t>
            </w:r>
          </w:p>
          <w:p w:rsidR="009F47F3" w:rsidRPr="009F47F3" w:rsidRDefault="009F47F3" w:rsidP="009F4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9F47F3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основного общего, среднего общего образования</w:t>
            </w:r>
          </w:p>
          <w:p w:rsidR="009F47F3" w:rsidRPr="009F47F3" w:rsidRDefault="009F47F3" w:rsidP="009F4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811"/>
              <w:gridCol w:w="3694"/>
            </w:tblGrid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№п/п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Наименование образовательной организации, адрес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>Наименование населенных пунктов  и территорий</w:t>
                  </w: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1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«Ибресинская средняя общеобразовательная школа №1»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(429700, Чувашская Республика, Ибресинский район, п. Ибреси, ул.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Школьная,  д.4)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>поселок Ибреси: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  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Кирова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Лесосклада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Комсомольская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Газопроводная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Железнодорожная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пер. Шпалзавода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Первомайская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Водопроводная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Лермонтова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пер.Лермонтова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Плеханова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Октябрьская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Горького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Набережная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Крупская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пер. Крупской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Советская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Маресьева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Ивана Яковлева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Восточная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Школьная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Садовая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Почтовая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Кооперативная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Илларионова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Сельхозтехники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Тельмана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Энгельса (до пересечения  с ул. Кирова)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Новая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50 лет Победы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Майская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пер. Юбилейный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Карла Маркса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Солнечная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lastRenderedPageBreak/>
                    <w:t>ул. Полевая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Ленина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Южная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Дзержинского (от начала улицы до пересечения с ул. Кирова)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Леспромхозная (от начала улицы до пересечения с  ул.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Кирова)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ул. Кутузова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ул. Луговая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пер. Западный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пер. Восточный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 xml:space="preserve">ул. Пионерская 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пер. Овражный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ул. Суворова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пер. Октябрьский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деревня Ширтаны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Костер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деревня Малый Кукшум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Огонек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деревня Сосновка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деревня  Сюрбеевка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поселок Тымар 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село Хомбусь-Батырево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lastRenderedPageBreak/>
                    <w:t>2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«Ибресинская средняя общеобразовательная школа №2»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(429700 Чувашская Республика, Ибресинский район, п. Ибреси, ул.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Мира  д.23)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поселок Ибреси: 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Коминтерна 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Кирова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Рябиновая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пер. Северный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Пушкина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Куйбышева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Чернореченская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пер. Заводской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Сосновая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Зеленая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Мира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Герцена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Воинов - интернационалистов 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Дзержинского (от ул. Кирова до конца улицы)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Чкалова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Фрунзе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Чапаева 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Димитрова 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Леспромхозная (от ул. Кирова до Бугуянской трассы)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Мичурина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lastRenderedPageBreak/>
                    <w:t>ул. Калинина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Радищева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пер.Радищева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Надежды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ул. С. Лазо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ул. Свердлова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ул. Комарова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ул. Союзная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ул. Молодежная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ул. Лесная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ул. Щорса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ул. Гаражная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ул. Гагарина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ул. Николаева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ул. Эльгера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contextualSpacing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ул. Энгельса (от пересечения с ул.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Кирова)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ул. Парковая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Бугуян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Спотара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Тарнвар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Эконом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>учащиеся 10-11 классов из населенных пунктов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: 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Большие Абакасы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Молния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Нижние Абакасы 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Шибегечи  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Шоркасы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Березовка,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поселок Калиновка, 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Красная Заря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Новая жизнь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Орел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XI лет Чувашии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Паральша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lastRenderedPageBreak/>
                    <w:t>3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«Буинская  средняя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(429720, Чувашская Республика, Ибресинский район, п.Буинск, ул.Горняка,10)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Буинск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поселок Мирный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поселок Сехнер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4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«Айбечская средняя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 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(429710, Чувашская Республика, Ибресинский район, д.Айбечи,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lastRenderedPageBreak/>
                    <w:t>ул.Центральная, д.35)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lastRenderedPageBreak/>
                    <w:t>деревня  Айбечи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деревня  Вудоялы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5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«Климовская  средняя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(429704, Чувашская Республика,  Ибресинский район, с. Климово, ул.Школьная, д. 17)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село Климово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Алшихово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Мерезень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деревня Тойси-Паразуси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>учащиеся 10-11 классов из населенных пунктов: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деревня  Андреевка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деревня  Кошмаш – Тойси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поселок  Кожакпось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6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«Малокармалинская   средняя общеобразовательная школа имени М.Е. Евсевьева»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Чувашской Республики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(429722, Чувашская Республика, Ибресинский район, с.Малые Кармалы,  ул.Школьная, д.1)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село  Малые Кармалы 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деревня Кубня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поселок Малиновка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поселок Смычка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7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«Новочурашевская средняя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(429705, Чувашская Республика, Ибресинский район, с. Новое Чурашево, ул.Ленина, д. 32)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село Новое Чурашево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деревня Новое Климово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деревня Савка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деревня Сирикли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8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«Чуваштимяшская   средняя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 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(429707, Чувашская Республика, Ибресинский район, с.Чуваш - Тимяши, ул.Школьная, д.45)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село Чувашские Тимяши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деревня Верхнее Кляшево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деревня Нижнее Кляшево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деревня Русские Тимяши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село Хомбусь-Батырево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9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«Хормалинская   средняя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(429706, Чувашская Республика, Ибресинский район, с.Хормалы, ул.Школьная, д.1)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село Хормалы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деревня Андрюшево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Ленино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Первомайск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деревня Хом-Яндобы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деревня Новые Высли</w:t>
                  </w:r>
                </w:p>
              </w:tc>
            </w:tr>
            <w:tr w:rsidR="009F47F3" w:rsidRPr="009F47F3" w:rsidTr="003F4ADD">
              <w:trPr>
                <w:trHeight w:val="1256"/>
              </w:trPr>
              <w:tc>
                <w:tcPr>
                  <w:tcW w:w="562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10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«Андреевская основная общеобразовательная школа имени К.Е. Евлампьева» </w:t>
                  </w:r>
                </w:p>
                <w:p w:rsidR="009F47F3" w:rsidRPr="009F47F3" w:rsidRDefault="00225F7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Ибресинского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="009F47F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Чувашской Республики (429715, Ибресинский район, д.Андреевка, ул. Молодежная, д.4)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деревня Андреевка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деревня  Кошмаш-Тойси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деревня  Сюрбеевка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поселок Кожакпось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деревня Малое Батырево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</w:pP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3F4ADD">
              <w:trPr>
                <w:trHeight w:val="1833"/>
              </w:trPr>
              <w:tc>
                <w:tcPr>
                  <w:tcW w:w="562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lastRenderedPageBreak/>
                    <w:t>11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«Березовская основная  общеобразовательная школа»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Чувашской Республики 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(429708, Чувашская Республика, Ибресинский район, п.</w:t>
                  </w:r>
                  <w:r w:rsidRPr="009F47F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bidi="en-US"/>
                    </w:rPr>
                    <w:t>Березовка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, ул.Школьная, д.4)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Березовка,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поселок Калиновка, 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Красная Заря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Новая жизнь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Орел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XI лет Чувашии,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поселок Паральша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12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ind w:right="-108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«Большеабакасинская  основная общеобразовательная школа имени С.В.  Эльгера»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Чувашской Республики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( 429702, Чувашская Республика, Ибресинский район, д. Большие Абакасы, ул.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val="en-US" w:bidi="en-US"/>
                    </w:rPr>
                    <w:t>Мира, 8)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Большие Абакасы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поселок Молния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Нижние Абакасы 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Шибегечи  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ind w:hanging="99"/>
                    <w:suppressOverlap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деревня Шоркасы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9F47F3" w:rsidRPr="009F47F3" w:rsidTr="003F4ADD">
              <w:tc>
                <w:tcPr>
                  <w:tcW w:w="562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bidi="en-US"/>
                    </w:rPr>
                    <w:t>13</w:t>
                  </w:r>
                </w:p>
              </w:tc>
              <w:tc>
                <w:tcPr>
                  <w:tcW w:w="4811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МБОУ «Липовская основная общеобразовательная школа имени Героя Российской Федерации Л.С. Константинова» 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Ибресинского </w:t>
                  </w:r>
                  <w:r w:rsidR="00225F7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муниципального округа</w:t>
                  </w:r>
                  <w:r w:rsidR="00225F73"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Чувашской Республики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(429721, Чувашская Республика, Ибресинский район, п.Липовка, Школьная, 1)</w:t>
                  </w:r>
                </w:p>
              </w:tc>
              <w:tc>
                <w:tcPr>
                  <w:tcW w:w="3694" w:type="dxa"/>
                </w:tcPr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поселок Липовка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поселок Малиновка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 w:rsidRPr="009F47F3"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  <w:t>поселок Смычка</w:t>
                  </w:r>
                </w:p>
                <w:p w:rsidR="009F47F3" w:rsidRPr="009F47F3" w:rsidRDefault="009F47F3" w:rsidP="00E22FDD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</w:pPr>
                </w:p>
              </w:tc>
            </w:tr>
            <w:bookmarkEnd w:id="1"/>
            <w:bookmarkEnd w:id="2"/>
          </w:tbl>
          <w:p w:rsidR="009F47F3" w:rsidRPr="009F47F3" w:rsidRDefault="009F47F3" w:rsidP="009F4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F47F3" w:rsidRPr="009F47F3" w:rsidTr="003F4ADD">
        <w:tc>
          <w:tcPr>
            <w:tcW w:w="10064" w:type="dxa"/>
            <w:gridSpan w:val="2"/>
          </w:tcPr>
          <w:p w:rsidR="009F47F3" w:rsidRPr="009F47F3" w:rsidRDefault="009F47F3" w:rsidP="009F47F3">
            <w:pPr>
              <w:shd w:val="clear" w:color="auto" w:fill="FFFFFF"/>
              <w:spacing w:after="0" w:line="322" w:lineRule="exact"/>
              <w:ind w:right="549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9F47F3" w:rsidRPr="009F47F3" w:rsidRDefault="009F47F3" w:rsidP="009F4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F47F3" w:rsidRPr="009F47F3" w:rsidRDefault="009F47F3" w:rsidP="009F47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AD5829" w:rsidRP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D5829" w:rsidRPr="00AD5829" w:rsidSect="00A72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11" w:rsidRDefault="00116311">
      <w:pPr>
        <w:spacing w:after="0" w:line="240" w:lineRule="auto"/>
      </w:pPr>
      <w:r>
        <w:separator/>
      </w:r>
    </w:p>
  </w:endnote>
  <w:endnote w:type="continuationSeparator" w:id="0">
    <w:p w:rsidR="00116311" w:rsidRDefault="0011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11" w:rsidRDefault="00116311">
      <w:pPr>
        <w:spacing w:after="0" w:line="240" w:lineRule="auto"/>
      </w:pPr>
      <w:r>
        <w:separator/>
      </w:r>
    </w:p>
  </w:footnote>
  <w:footnote w:type="continuationSeparator" w:id="0">
    <w:p w:rsidR="00116311" w:rsidRDefault="0011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 w15:restartNumberingAfterBreak="0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F0501D"/>
    <w:multiLevelType w:val="hybridMultilevel"/>
    <w:tmpl w:val="7AF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7" w15:restartNumberingAfterBreak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78E654A1"/>
    <w:multiLevelType w:val="hybridMultilevel"/>
    <w:tmpl w:val="DD50E12A"/>
    <w:lvl w:ilvl="0" w:tplc="E2B86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D"/>
    <w:rsid w:val="0002266A"/>
    <w:rsid w:val="000244E6"/>
    <w:rsid w:val="00045A84"/>
    <w:rsid w:val="00082EEC"/>
    <w:rsid w:val="00091545"/>
    <w:rsid w:val="00097B16"/>
    <w:rsid w:val="000F7ACB"/>
    <w:rsid w:val="00100BDF"/>
    <w:rsid w:val="001017B5"/>
    <w:rsid w:val="00116311"/>
    <w:rsid w:val="00123C6D"/>
    <w:rsid w:val="00130F9A"/>
    <w:rsid w:val="00131FCC"/>
    <w:rsid w:val="00134A6A"/>
    <w:rsid w:val="00157504"/>
    <w:rsid w:val="00157AA4"/>
    <w:rsid w:val="001654D8"/>
    <w:rsid w:val="00172923"/>
    <w:rsid w:val="001F428D"/>
    <w:rsid w:val="00225F73"/>
    <w:rsid w:val="00243E1C"/>
    <w:rsid w:val="00263BF4"/>
    <w:rsid w:val="00282275"/>
    <w:rsid w:val="00286485"/>
    <w:rsid w:val="002C19FF"/>
    <w:rsid w:val="002D487C"/>
    <w:rsid w:val="002D648D"/>
    <w:rsid w:val="002E6B81"/>
    <w:rsid w:val="002E7957"/>
    <w:rsid w:val="00325D17"/>
    <w:rsid w:val="0033034A"/>
    <w:rsid w:val="00343AB1"/>
    <w:rsid w:val="00380E60"/>
    <w:rsid w:val="003B1BA4"/>
    <w:rsid w:val="00405EB3"/>
    <w:rsid w:val="00431056"/>
    <w:rsid w:val="00455EC7"/>
    <w:rsid w:val="004C0288"/>
    <w:rsid w:val="004D7DB3"/>
    <w:rsid w:val="00504554"/>
    <w:rsid w:val="00537509"/>
    <w:rsid w:val="0056185E"/>
    <w:rsid w:val="00561DD4"/>
    <w:rsid w:val="005A3A22"/>
    <w:rsid w:val="005A76E6"/>
    <w:rsid w:val="005F2C40"/>
    <w:rsid w:val="00677FB9"/>
    <w:rsid w:val="006831FA"/>
    <w:rsid w:val="00687F6D"/>
    <w:rsid w:val="006A1D18"/>
    <w:rsid w:val="006C1B5B"/>
    <w:rsid w:val="006C6655"/>
    <w:rsid w:val="006D1156"/>
    <w:rsid w:val="00720B8D"/>
    <w:rsid w:val="007639B8"/>
    <w:rsid w:val="007E34A3"/>
    <w:rsid w:val="007F2E5D"/>
    <w:rsid w:val="007F442F"/>
    <w:rsid w:val="00851D93"/>
    <w:rsid w:val="008B093A"/>
    <w:rsid w:val="008C066F"/>
    <w:rsid w:val="008C1A55"/>
    <w:rsid w:val="008F2608"/>
    <w:rsid w:val="008F587C"/>
    <w:rsid w:val="00962A8C"/>
    <w:rsid w:val="0096602C"/>
    <w:rsid w:val="009A6A13"/>
    <w:rsid w:val="009C4E3C"/>
    <w:rsid w:val="009E4B4A"/>
    <w:rsid w:val="009F47F3"/>
    <w:rsid w:val="00A5689A"/>
    <w:rsid w:val="00A72FC4"/>
    <w:rsid w:val="00A95566"/>
    <w:rsid w:val="00AC07A1"/>
    <w:rsid w:val="00AD5829"/>
    <w:rsid w:val="00B53F27"/>
    <w:rsid w:val="00B74590"/>
    <w:rsid w:val="00BD097A"/>
    <w:rsid w:val="00C159EA"/>
    <w:rsid w:val="00C347B4"/>
    <w:rsid w:val="00C41118"/>
    <w:rsid w:val="00C56A83"/>
    <w:rsid w:val="00C64927"/>
    <w:rsid w:val="00CD3D9F"/>
    <w:rsid w:val="00CE65AD"/>
    <w:rsid w:val="00D06B87"/>
    <w:rsid w:val="00D17A1A"/>
    <w:rsid w:val="00D267B0"/>
    <w:rsid w:val="00D4567A"/>
    <w:rsid w:val="00D5108B"/>
    <w:rsid w:val="00D7431C"/>
    <w:rsid w:val="00D8429A"/>
    <w:rsid w:val="00DF5236"/>
    <w:rsid w:val="00E22FDD"/>
    <w:rsid w:val="00E678F8"/>
    <w:rsid w:val="00EA59CF"/>
    <w:rsid w:val="00ED587E"/>
    <w:rsid w:val="00EF229B"/>
    <w:rsid w:val="00F17319"/>
    <w:rsid w:val="00F728F1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856DF-105D-4038-9C3D-8A68AD78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admin</cp:lastModifiedBy>
  <cp:revision>2</cp:revision>
  <cp:lastPrinted>2023-01-16T07:29:00Z</cp:lastPrinted>
  <dcterms:created xsi:type="dcterms:W3CDTF">2023-02-02T09:48:00Z</dcterms:created>
  <dcterms:modified xsi:type="dcterms:W3CDTF">2023-02-02T09:48:00Z</dcterms:modified>
</cp:coreProperties>
</file>