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E9" w:rsidRPr="009046ED" w:rsidRDefault="009046ED">
      <w:r w:rsidRPr="009046ED">
        <w:object w:dxaOrig="10415" w:dyaOrig="14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7pt" o:ole="">
            <v:imagedata r:id="rId5" o:title=""/>
          </v:shape>
          <o:OLEObject Type="Embed" ProgID="Word.Document.12" ShapeID="_x0000_i1025" DrawAspect="Content" ObjectID="_1771071421" r:id="rId6">
            <o:FieldCodes>\s</o:FieldCodes>
          </o:OLEObject>
        </w:object>
      </w:r>
    </w:p>
    <w:p w:rsidR="00381685" w:rsidRDefault="00381685"/>
    <w:p w:rsidR="00162AE9" w:rsidRDefault="00162AE9"/>
    <w:p w:rsidR="00162AE9" w:rsidRPr="00162AE9" w:rsidRDefault="00162AE9" w:rsidP="00162AE9">
      <w:pPr>
        <w:shd w:val="clear" w:color="auto" w:fill="FFFFFF"/>
        <w:spacing w:before="510" w:after="90" w:line="420" w:lineRule="atLeast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  <w:r w:rsidRPr="00162AE9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ВОДА</w:t>
      </w:r>
    </w:p>
    <w:p w:rsidR="00162AE9" w:rsidRDefault="00162AE9" w:rsidP="00162AE9">
      <w:pPr>
        <w:shd w:val="clear" w:color="auto" w:fill="FFFFFF"/>
        <w:spacing w:before="90" w:after="300" w:line="420" w:lineRule="atLeast"/>
        <w:ind w:firstLine="708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Вода неслучайно находится в начале списка, ведь это второе по значимости вещество после кислорода. Вода – это среда, в которой происходят все химические процессы в нашем организме.</w:t>
      </w:r>
    </w:p>
    <w:p w:rsidR="00162AE9" w:rsidRDefault="00162AE9" w:rsidP="00162AE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Норма употребления в среднем 2,5 литра в день. Такое количество формируется из:</w:t>
      </w:r>
    </w:p>
    <w:p w:rsidR="00162AE9" w:rsidRDefault="00162AE9" w:rsidP="00162AE9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Питьевой воды – 1,2 литра;</w:t>
      </w:r>
    </w:p>
    <w:p w:rsidR="00162AE9" w:rsidRDefault="00162AE9" w:rsidP="00162AE9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Воды, поступившей с пищей – 1 литр;</w:t>
      </w:r>
    </w:p>
    <w:p w:rsidR="00162AE9" w:rsidRDefault="00162AE9" w:rsidP="00162AE9">
      <w:pPr>
        <w:numPr>
          <w:ilvl w:val="0"/>
          <w:numId w:val="1"/>
        </w:numPr>
        <w:shd w:val="clear" w:color="auto" w:fill="FFFFFF"/>
        <w:spacing w:after="240" w:line="420" w:lineRule="atLeast"/>
        <w:ind w:left="24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Воды, образовавшейся в организме в процессе обмена веществ - 0,3 литра.</w:t>
      </w:r>
    </w:p>
    <w:p w:rsidR="00162AE9" w:rsidRDefault="00162AE9" w:rsidP="00162AE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Лучшим средством для утоления жажды является чистая питьевая вода, а правильный питьевой режим создает нормальный водно-солевой баланс в организме. К счастью во время Великого поста нет ограничений по объему выпиваемой воды, даже в Чистый понедельник и Страстную пятницу – два самых строгих дня поста. Однако не советуем существенно превышать суточную норму жидкости. Питье сверх нормы ухудшает процесс пищеварения, создает дополнительную нагрузку на сердечно-сосудистую систему и почки, а также увеличивает потерю полезных веществ за счет увеличения выделений.</w:t>
      </w:r>
    </w:p>
    <w:p w:rsidR="00162AE9" w:rsidRDefault="00162AE9" w:rsidP="00162AE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  <w:t>Совет диетолога: Прислушивайтесь к сигналам своего организма! Каждый человек индивидуален и нормы должны устанавливаться исходя из имеющейся потребности. Не терпите жажду, но и не пейте воду через силу.</w:t>
      </w:r>
    </w:p>
    <w:p w:rsidR="00162AE9" w:rsidRDefault="00162AE9" w:rsidP="00162AE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i/>
          <w:iCs/>
          <w:color w:val="000000"/>
          <w:sz w:val="26"/>
          <w:szCs w:val="26"/>
          <w:lang w:eastAsia="ru-RU"/>
        </w:rPr>
      </w:pPr>
    </w:p>
    <w:p w:rsidR="00162AE9" w:rsidRDefault="00162AE9" w:rsidP="00162AE9">
      <w:pPr>
        <w:shd w:val="clear" w:color="auto" w:fill="FFFFFF"/>
        <w:spacing w:before="90" w:after="300" w:line="420" w:lineRule="atLeast"/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</w:pPr>
    </w:p>
    <w:p w:rsidR="00162AE9" w:rsidRDefault="00162AE9" w:rsidP="00162AE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t>Биолог лаборатории бактериологических</w:t>
      </w:r>
    </w:p>
    <w:p w:rsidR="00162AE9" w:rsidRDefault="00162AE9" w:rsidP="00162AE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t xml:space="preserve"> и паразитологических исследований филиала</w:t>
      </w:r>
    </w:p>
    <w:p w:rsidR="00162AE9" w:rsidRDefault="00162AE9" w:rsidP="00162AE9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t xml:space="preserve"> ФБУЗ «</w:t>
      </w:r>
      <w:proofErr w:type="spellStart"/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t>ЦГиЭ</w:t>
      </w:r>
      <w:proofErr w:type="spellEnd"/>
      <w:r>
        <w:rPr>
          <w:rFonts w:ascii="Helvetica" w:eastAsia="Times New Roman" w:hAnsi="Helvetica" w:cs="Helvetica"/>
          <w:iCs/>
          <w:color w:val="000000"/>
          <w:sz w:val="24"/>
          <w:szCs w:val="24"/>
          <w:lang w:eastAsia="ru-RU"/>
        </w:rPr>
        <w:t xml:space="preserve"> ЧР-Чувашия в г.Новочебоксарске».                            Данилова В.И.</w:t>
      </w:r>
    </w:p>
    <w:p w:rsidR="00162AE9" w:rsidRDefault="00162AE9" w:rsidP="00162AE9"/>
    <w:p w:rsidR="00162AE9" w:rsidRDefault="00162AE9"/>
    <w:sectPr w:rsidR="00162AE9" w:rsidSect="00EF18EF">
      <w:pgSz w:w="11906" w:h="16838"/>
      <w:pgMar w:top="851" w:right="425" w:bottom="1134" w:left="1066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703B6"/>
    <w:multiLevelType w:val="multilevel"/>
    <w:tmpl w:val="FD1A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88"/>
    <w:rsid w:val="00162AE9"/>
    <w:rsid w:val="00381685"/>
    <w:rsid w:val="004D6B88"/>
    <w:rsid w:val="009046ED"/>
    <w:rsid w:val="00B33A27"/>
    <w:rsid w:val="00E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41B5A2"/>
  <w15:chartTrackingRefBased/>
  <w15:docId w15:val="{FFFFC6F1-6F8B-4ECC-B0B2-0EBB916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2024-03-04T12:22:00Z</dcterms:created>
  <dcterms:modified xsi:type="dcterms:W3CDTF">2024-03-04T12:31:00Z</dcterms:modified>
</cp:coreProperties>
</file>