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23" w:rsidRPr="00114120" w:rsidRDefault="009B4E23" w:rsidP="009B4E23">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Приложение 1</w:t>
      </w:r>
    </w:p>
    <w:p w:rsidR="009B4E23" w:rsidRPr="00114120" w:rsidRDefault="009B4E23" w:rsidP="009B4E23">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к приказу  МБДОУ «Детский сад №11 </w:t>
      </w:r>
      <w:r w:rsidRPr="00114120">
        <w:rPr>
          <w:rFonts w:ascii="Times New Roman" w:hAnsi="Times New Roman" w:cs="Times New Roman"/>
          <w:sz w:val="24"/>
          <w:szCs w:val="24"/>
        </w:rPr>
        <w:t xml:space="preserve">«Василек» Моргаушского муниципального округа </w:t>
      </w:r>
    </w:p>
    <w:p w:rsidR="009B4E23" w:rsidRPr="00114120" w:rsidRDefault="009B4E23" w:rsidP="009B4E23">
      <w:pPr>
        <w:spacing w:after="0" w:line="240" w:lineRule="auto"/>
        <w:ind w:left="4956"/>
        <w:jc w:val="right"/>
        <w:rPr>
          <w:rFonts w:ascii="Times New Roman" w:hAnsi="Times New Roman" w:cs="Times New Roman"/>
          <w:sz w:val="24"/>
          <w:szCs w:val="24"/>
        </w:rPr>
      </w:pPr>
      <w:r w:rsidRPr="00114120">
        <w:rPr>
          <w:rFonts w:ascii="Times New Roman" w:hAnsi="Times New Roman" w:cs="Times New Roman"/>
          <w:sz w:val="24"/>
          <w:szCs w:val="24"/>
        </w:rPr>
        <w:t>от 26.02.2024  №40-а/д</w:t>
      </w:r>
    </w:p>
    <w:p w:rsidR="009B4E23" w:rsidRPr="00114120" w:rsidRDefault="009B4E23" w:rsidP="009B4E23">
      <w:pPr>
        <w:pStyle w:val="1"/>
        <w:jc w:val="center"/>
        <w:rPr>
          <w:rFonts w:ascii="Times New Roman" w:hAnsi="Times New Roman" w:cs="Times New Roman"/>
          <w:b/>
          <w:color w:val="auto"/>
          <w:sz w:val="24"/>
          <w:szCs w:val="24"/>
        </w:rPr>
      </w:pPr>
    </w:p>
    <w:p w:rsidR="009B4E23" w:rsidRPr="00114120" w:rsidRDefault="009B4E23" w:rsidP="009B4E23">
      <w:pPr>
        <w:pStyle w:val="1"/>
        <w:spacing w:before="0"/>
        <w:jc w:val="center"/>
        <w:rPr>
          <w:rFonts w:ascii="Times New Roman" w:hAnsi="Times New Roman" w:cs="Times New Roman"/>
          <w:b/>
          <w:color w:val="auto"/>
          <w:sz w:val="24"/>
          <w:szCs w:val="24"/>
        </w:rPr>
      </w:pPr>
      <w:r w:rsidRPr="00114120">
        <w:rPr>
          <w:rFonts w:ascii="Times New Roman" w:hAnsi="Times New Roman" w:cs="Times New Roman"/>
          <w:b/>
          <w:color w:val="auto"/>
          <w:sz w:val="24"/>
          <w:szCs w:val="24"/>
        </w:rPr>
        <w:t xml:space="preserve">Положение об антикоррупционной политике </w:t>
      </w:r>
    </w:p>
    <w:p w:rsidR="009B4E23" w:rsidRPr="00114120" w:rsidRDefault="009B4E23" w:rsidP="009B4E23">
      <w:pPr>
        <w:pStyle w:val="1"/>
        <w:spacing w:before="0"/>
        <w:jc w:val="center"/>
        <w:rPr>
          <w:rFonts w:ascii="Times New Roman" w:hAnsi="Times New Roman" w:cs="Times New Roman"/>
          <w:b/>
          <w:bCs/>
          <w:color w:val="auto"/>
          <w:sz w:val="24"/>
          <w:szCs w:val="24"/>
        </w:rPr>
      </w:pPr>
      <w:r w:rsidRPr="00114120">
        <w:rPr>
          <w:rFonts w:ascii="Times New Roman" w:hAnsi="Times New Roman" w:cs="Times New Roman"/>
          <w:b/>
          <w:color w:val="auto"/>
          <w:sz w:val="24"/>
          <w:szCs w:val="24"/>
        </w:rPr>
        <w:t xml:space="preserve">МБДОУ «Детский сад №11 «Василек» Моргаушского </w:t>
      </w:r>
      <w:r w:rsidRPr="00114120">
        <w:rPr>
          <w:rFonts w:ascii="Times New Roman" w:hAnsi="Times New Roman" w:cs="Times New Roman"/>
          <w:b/>
          <w:bCs/>
          <w:color w:val="auto"/>
          <w:sz w:val="24"/>
          <w:szCs w:val="24"/>
        </w:rPr>
        <w:t>муниципального округа</w:t>
      </w:r>
    </w:p>
    <w:p w:rsidR="009B4E23" w:rsidRPr="00114120" w:rsidRDefault="009B4E23" w:rsidP="009B4E23">
      <w:pPr>
        <w:rPr>
          <w:rFonts w:ascii="Times New Roman" w:hAnsi="Times New Roman" w:cs="Times New Roman"/>
          <w:sz w:val="24"/>
          <w:szCs w:val="24"/>
        </w:rPr>
      </w:pPr>
    </w:p>
    <w:p w:rsidR="009B4E23" w:rsidRPr="00114120" w:rsidRDefault="009B4E23" w:rsidP="009B4E23">
      <w:pPr>
        <w:pStyle w:val="a3"/>
        <w:ind w:firstLine="708"/>
        <w:jc w:val="center"/>
        <w:rPr>
          <w:rFonts w:ascii="Times New Roman" w:hAnsi="Times New Roman" w:cs="Times New Roman"/>
          <w:b/>
          <w:sz w:val="24"/>
          <w:szCs w:val="24"/>
        </w:rPr>
      </w:pPr>
      <w:r w:rsidRPr="00114120">
        <w:rPr>
          <w:rFonts w:ascii="Times New Roman" w:hAnsi="Times New Roman" w:cs="Times New Roman"/>
          <w:b/>
          <w:sz w:val="24"/>
          <w:szCs w:val="24"/>
          <w:lang w:val="en-US"/>
        </w:rPr>
        <w:t>I</w:t>
      </w:r>
      <w:r w:rsidRPr="00114120">
        <w:rPr>
          <w:rFonts w:ascii="Times New Roman" w:hAnsi="Times New Roman" w:cs="Times New Roman"/>
          <w:b/>
          <w:sz w:val="24"/>
          <w:szCs w:val="24"/>
        </w:rPr>
        <w:t>. Общие положения</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1.1. Антикоррупционная политика МБДОУ «Детский сад №11 «Василек» Моргаушского </w:t>
      </w:r>
      <w:r w:rsidRPr="00114120">
        <w:rPr>
          <w:rFonts w:ascii="Times New Roman" w:hAnsi="Times New Roman" w:cs="Times New Roman"/>
          <w:bCs/>
          <w:sz w:val="24"/>
          <w:szCs w:val="24"/>
        </w:rPr>
        <w:t>муниципального округа</w:t>
      </w:r>
      <w:r w:rsidRPr="00114120">
        <w:rPr>
          <w:rFonts w:ascii="Times New Roman" w:hAnsi="Times New Roman" w:cs="Times New Roman"/>
          <w:i/>
          <w:iCs/>
          <w:sz w:val="24"/>
          <w:szCs w:val="24"/>
        </w:rPr>
        <w:t xml:space="preserve"> </w:t>
      </w:r>
      <w:r w:rsidRPr="00114120">
        <w:rPr>
          <w:rFonts w:ascii="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МБДОУ «Детский сад №11 «Василек» Моргаушского </w:t>
      </w:r>
      <w:r w:rsidRPr="00114120">
        <w:rPr>
          <w:rFonts w:ascii="Times New Roman" w:hAnsi="Times New Roman" w:cs="Times New Roman"/>
          <w:bCs/>
          <w:sz w:val="24"/>
          <w:szCs w:val="24"/>
        </w:rPr>
        <w:t>муниципального округа</w:t>
      </w:r>
      <w:r w:rsidRPr="00114120">
        <w:rPr>
          <w:rFonts w:ascii="Times New Roman" w:hAnsi="Times New Roman" w:cs="Times New Roman"/>
          <w:i/>
          <w:iCs/>
          <w:sz w:val="24"/>
          <w:szCs w:val="24"/>
        </w:rPr>
        <w:t xml:space="preserve"> </w:t>
      </w:r>
      <w:r w:rsidRPr="00114120">
        <w:rPr>
          <w:rFonts w:ascii="Times New Roman" w:hAnsi="Times New Roman" w:cs="Times New Roman"/>
          <w:sz w:val="24"/>
          <w:szCs w:val="24"/>
        </w:rPr>
        <w:t xml:space="preserve">(далее – Учреждение).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1.2. </w:t>
      </w:r>
      <w:proofErr w:type="gramStart"/>
      <w:r w:rsidRPr="00114120">
        <w:rPr>
          <w:rFonts w:ascii="Times New Roman" w:hAnsi="Times New Roman" w:cs="Times New Roman"/>
          <w:sz w:val="24"/>
          <w:szCs w:val="24"/>
        </w:rPr>
        <w:t>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roofErr w:type="gramEnd"/>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1.3. Целями антикоррупционной политики Учреждения являются: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обеспечение соответствия деятельности Учреждения требованиям антикоррупционного законодательства;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минимизация рисков во</w:t>
      </w:r>
      <w:bookmarkStart w:id="0" w:name="_GoBack"/>
      <w:bookmarkEnd w:id="0"/>
      <w:r w:rsidRPr="00114120">
        <w:rPr>
          <w:rFonts w:ascii="Times New Roman" w:hAnsi="Times New Roman" w:cs="Times New Roman"/>
          <w:sz w:val="24"/>
          <w:szCs w:val="24"/>
        </w:rPr>
        <w:t xml:space="preserve">влечения Учреждения и его работников в коррупционную деятельность;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формирование единого подхода к организации работы по предупреждению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формирование у работников Учреждения нетерпимости к коррупционному поведению.</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1.4. Задачами антикоррупционной политики Учреждения являются: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определение должностных лиц Учреждения, ответственных за реализацию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определение основных принципов работы по предупреждению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разработка и реализация мер, направленных на профилактику и противодействие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1.5. Для целей настоящего Положения используются следующие основные понятия:</w:t>
      </w:r>
    </w:p>
    <w:p w:rsidR="009B4E23" w:rsidRPr="00114120" w:rsidRDefault="009B4E23" w:rsidP="009B4E23">
      <w:pPr>
        <w:pStyle w:val="a3"/>
        <w:ind w:firstLine="708"/>
        <w:jc w:val="both"/>
        <w:rPr>
          <w:rFonts w:ascii="Times New Roman" w:hAnsi="Times New Roman" w:cs="Times New Roman"/>
          <w:sz w:val="24"/>
          <w:szCs w:val="24"/>
        </w:rPr>
      </w:pPr>
      <w:proofErr w:type="gramStart"/>
      <w:r w:rsidRPr="00114120">
        <w:rPr>
          <w:rFonts w:ascii="Times New Roman" w:hAnsi="Times New Roman" w:cs="Times New Roman"/>
          <w:b/>
          <w:bCs/>
          <w:sz w:val="24"/>
          <w:szCs w:val="24"/>
        </w:rPr>
        <w:t xml:space="preserve">коррупция </w:t>
      </w:r>
      <w:r w:rsidRPr="00114120">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w:t>
      </w:r>
      <w:r w:rsidRPr="00114120">
        <w:rPr>
          <w:rFonts w:ascii="Times New Roman" w:hAnsi="Times New Roman" w:cs="Times New Roman"/>
          <w:sz w:val="24"/>
          <w:szCs w:val="24"/>
        </w:rPr>
        <w:lastRenderedPageBreak/>
        <w:t>другим физическим лицам.</w:t>
      </w:r>
      <w:proofErr w:type="gramEnd"/>
      <w:r w:rsidRPr="00114120">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взятка </w:t>
      </w:r>
      <w:r w:rsidRPr="00114120">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114120">
        <w:rPr>
          <w:rFonts w:ascii="Times New Roman" w:hAnsi="Times New Roman" w:cs="Times New Roman"/>
          <w:sz w:val="24"/>
          <w:szCs w:val="24"/>
        </w:rPr>
        <w:t>числе</w:t>
      </w:r>
      <w:proofErr w:type="gramEnd"/>
      <w:r w:rsidRPr="00114120">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коммерческий подкуп </w:t>
      </w:r>
      <w:r w:rsidRPr="00114120">
        <w:rPr>
          <w:rFonts w:ascii="Times New Roman" w:hAnsi="Times New Roman" w:cs="Times New Roman"/>
          <w:sz w:val="24"/>
          <w:szCs w:val="24"/>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114120">
        <w:rPr>
          <w:rFonts w:ascii="Times New Roman" w:hAnsi="Times New Roman" w:cs="Times New Roman"/>
          <w:sz w:val="24"/>
          <w:szCs w:val="24"/>
        </w:rPr>
        <w:t>числе</w:t>
      </w:r>
      <w:proofErr w:type="gramEnd"/>
      <w:r w:rsidRPr="00114120">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противодействие коррупции </w:t>
      </w:r>
      <w:r w:rsidRPr="00114120">
        <w:rPr>
          <w:rFonts w:ascii="Times New Roman" w:hAnsi="Times New Roman" w:cs="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3) по минимизации и (или) ликвидации последствий коррупционных правонарушений;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предупреждение коррупции </w:t>
      </w:r>
      <w:r w:rsidRPr="00114120">
        <w:rPr>
          <w:rFonts w:ascii="Times New Roman" w:hAnsi="Times New Roman" w:cs="Times New Roman"/>
          <w:sz w:val="24"/>
          <w:szCs w:val="24"/>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работник Учреждения </w:t>
      </w:r>
      <w:r w:rsidRPr="00114120">
        <w:rPr>
          <w:rFonts w:ascii="Times New Roman" w:hAnsi="Times New Roman" w:cs="Times New Roman"/>
          <w:sz w:val="24"/>
          <w:szCs w:val="24"/>
        </w:rPr>
        <w:t xml:space="preserve">– физическое лицо, вступившее в трудовые отношения с Учреждением;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 xml:space="preserve">контрагент Учреждения </w:t>
      </w:r>
      <w:r w:rsidRPr="00114120">
        <w:rPr>
          <w:rFonts w:ascii="Times New Roman" w:hAnsi="Times New Roman" w:cs="Times New Roman"/>
          <w:sz w:val="24"/>
          <w:szCs w:val="24"/>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bCs/>
          <w:sz w:val="24"/>
          <w:szCs w:val="24"/>
        </w:rPr>
        <w:t>конфликт интересов</w:t>
      </w:r>
      <w:r w:rsidRPr="00114120">
        <w:rPr>
          <w:rStyle w:val="a7"/>
          <w:b/>
          <w:bCs/>
          <w:sz w:val="24"/>
          <w:szCs w:val="24"/>
        </w:rPr>
        <w:footnoteReference w:id="1"/>
      </w:r>
      <w:r w:rsidRPr="00114120">
        <w:rPr>
          <w:rFonts w:ascii="Times New Roman" w:hAnsi="Times New Roman" w:cs="Times New Roman"/>
          <w:b/>
          <w:bCs/>
          <w:sz w:val="24"/>
          <w:szCs w:val="24"/>
        </w:rPr>
        <w:t xml:space="preserve"> </w:t>
      </w:r>
      <w:r w:rsidRPr="00114120">
        <w:rPr>
          <w:rFonts w:ascii="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9B4E23" w:rsidRPr="00114120" w:rsidRDefault="009B4E23" w:rsidP="009B4E23">
      <w:pPr>
        <w:pStyle w:val="a3"/>
        <w:ind w:firstLine="708"/>
        <w:jc w:val="both"/>
        <w:rPr>
          <w:rFonts w:ascii="Times New Roman" w:hAnsi="Times New Roman" w:cs="Times New Roman"/>
          <w:sz w:val="24"/>
          <w:szCs w:val="24"/>
        </w:rPr>
      </w:pPr>
      <w:proofErr w:type="gramStart"/>
      <w:r w:rsidRPr="00114120">
        <w:rPr>
          <w:rFonts w:ascii="Times New Roman" w:hAnsi="Times New Roman" w:cs="Times New Roman"/>
          <w:b/>
          <w:sz w:val="24"/>
          <w:szCs w:val="24"/>
        </w:rPr>
        <w:t>личная заинтересованность</w:t>
      </w:r>
      <w:r w:rsidRPr="00114120">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w:t>
      </w:r>
      <w:r w:rsidRPr="00114120">
        <w:rPr>
          <w:rFonts w:ascii="Times New Roman" w:hAnsi="Times New Roman" w:cs="Times New Roman"/>
          <w:sz w:val="24"/>
          <w:szCs w:val="24"/>
        </w:rPr>
        <w:lastRenderedPageBreak/>
        <w:t>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114120">
        <w:rPr>
          <w:rFonts w:ascii="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sz w:val="24"/>
          <w:szCs w:val="24"/>
        </w:rPr>
        <w:t>подарок</w:t>
      </w:r>
      <w:r w:rsidRPr="00114120">
        <w:rPr>
          <w:rFonts w:ascii="Times New Roman" w:hAnsi="Times New Roman" w:cs="Times New Roman"/>
          <w:sz w:val="24"/>
          <w:szCs w:val="24"/>
        </w:rPr>
        <w:t xml:space="preserve"> - </w:t>
      </w:r>
      <w:r w:rsidRPr="00114120">
        <w:rPr>
          <w:rFonts w:ascii="Times New Roman" w:hAnsi="Times New Roman" w:cs="Times New Roman"/>
          <w:color w:val="1F2429"/>
          <w:sz w:val="24"/>
          <w:szCs w:val="24"/>
          <w:shd w:val="clear" w:color="auto" w:fill="FFFFFF"/>
        </w:rPr>
        <w:t xml:space="preserve">вещь или имущественное право, </w:t>
      </w:r>
      <w:proofErr w:type="gramStart"/>
      <w:r w:rsidRPr="00114120">
        <w:rPr>
          <w:rFonts w:ascii="Times New Roman" w:hAnsi="Times New Roman" w:cs="Times New Roman"/>
          <w:color w:val="1F2429"/>
          <w:sz w:val="24"/>
          <w:szCs w:val="24"/>
          <w:shd w:val="clear" w:color="auto" w:fill="FFFFFF"/>
        </w:rPr>
        <w:t>которые</w:t>
      </w:r>
      <w:proofErr w:type="gramEnd"/>
      <w:r w:rsidRPr="00114120">
        <w:rPr>
          <w:rFonts w:ascii="Times New Roman" w:hAnsi="Times New Roman" w:cs="Times New Roman"/>
          <w:color w:val="1F2429"/>
          <w:sz w:val="24"/>
          <w:szCs w:val="24"/>
          <w:shd w:val="clear" w:color="auto" w:fill="FFFFFF"/>
        </w:rPr>
        <w:t xml:space="preserve"> даритель безвозмездно передает одаряемому в собственность;</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sz w:val="24"/>
          <w:szCs w:val="24"/>
        </w:rPr>
        <w:t>деловой подарок, знак делового гостеприимства</w:t>
      </w:r>
      <w:r w:rsidRPr="00114120">
        <w:rPr>
          <w:rFonts w:ascii="Times New Roman" w:hAnsi="Times New Roman" w:cs="Times New Roman"/>
          <w:sz w:val="24"/>
          <w:szCs w:val="24"/>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b/>
          <w:sz w:val="24"/>
          <w:szCs w:val="24"/>
        </w:rPr>
        <w:t>представительские расходы</w:t>
      </w:r>
      <w:r w:rsidRPr="00114120">
        <w:rPr>
          <w:rFonts w:ascii="Times New Roman" w:hAnsi="Times New Roman" w:cs="Times New Roman"/>
          <w:sz w:val="24"/>
          <w:szCs w:val="24"/>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w:t>
      </w:r>
      <w:proofErr w:type="gramStart"/>
      <w:r w:rsidRPr="00114120">
        <w:rPr>
          <w:rFonts w:ascii="Times New Roman" w:hAnsi="Times New Roman" w:cs="Times New Roman"/>
          <w:sz w:val="24"/>
          <w:szCs w:val="24"/>
        </w:rPr>
        <w:t>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w:t>
      </w:r>
      <w:proofErr w:type="gramEnd"/>
      <w:r w:rsidRPr="00114120">
        <w:rPr>
          <w:rFonts w:ascii="Times New Roman" w:hAnsi="Times New Roman" w:cs="Times New Roman"/>
          <w:sz w:val="24"/>
          <w:szCs w:val="24"/>
        </w:rPr>
        <w:t xml:space="preserve"> время проведения представительских мероприятий. </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II. Область применения настоящего Положения и круг лиц, на которых распространяется его действие</w:t>
      </w:r>
    </w:p>
    <w:p w:rsidR="009B4E23" w:rsidRPr="00114120" w:rsidRDefault="009B4E23" w:rsidP="009B4E23">
      <w:pPr>
        <w:pStyle w:val="a3"/>
        <w:jc w:val="center"/>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2.1.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2.2.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III. Основные принципы антикоррупционной политики Учреждения</w:t>
      </w:r>
    </w:p>
    <w:p w:rsidR="009B4E23" w:rsidRPr="00114120" w:rsidRDefault="009B4E23" w:rsidP="009B4E23">
      <w:pPr>
        <w:pStyle w:val="a3"/>
        <w:jc w:val="center"/>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3.1. Антикоррупционная политика Учреждения основывается на следующих основных принципах: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2) принцип личного примера руководства.</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lastRenderedPageBreak/>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3) принцип вовлеченности работников.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4) принцип соразмерности антикоррупционных процедур коррупционным рискам.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5) принцип эффективности антикоррупционных процедур.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6) принцип ответственности и неотвратимости наказания.</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7) принцип открытости хозяйственной и иной деятельности.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8) принцип постоянного контроля и регулярного мониторинга.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14120">
        <w:rPr>
          <w:rFonts w:ascii="Times New Roman" w:hAnsi="Times New Roman" w:cs="Times New Roman"/>
          <w:sz w:val="24"/>
          <w:szCs w:val="24"/>
        </w:rPr>
        <w:t>контроля за</w:t>
      </w:r>
      <w:proofErr w:type="gramEnd"/>
      <w:r w:rsidRPr="00114120">
        <w:rPr>
          <w:rFonts w:ascii="Times New Roman" w:hAnsi="Times New Roman" w:cs="Times New Roman"/>
          <w:sz w:val="24"/>
          <w:szCs w:val="24"/>
        </w:rPr>
        <w:t xml:space="preserve"> их исполнением.</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IV. Должностные лица Учреждения, ответственные за реализацию антикоррупционной политики Учреждения</w:t>
      </w:r>
    </w:p>
    <w:p w:rsidR="009B4E23" w:rsidRPr="00114120" w:rsidRDefault="009B4E23" w:rsidP="009B4E23">
      <w:pPr>
        <w:pStyle w:val="a3"/>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4.1. Руководитель Учреждения является ответственным за организацию всех мероприятий, направленных на предупреждение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4.3. </w:t>
      </w:r>
      <w:proofErr w:type="gramStart"/>
      <w:r w:rsidRPr="00114120">
        <w:rPr>
          <w:rFonts w:ascii="Times New Roman" w:hAnsi="Times New Roman" w:cs="Times New Roman"/>
          <w:sz w:val="24"/>
          <w:szCs w:val="24"/>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подготовка рекомендаций для принятия решений по вопросам предупреждения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проведение мероприятий, направленных на выявление коррупционных правонарушений, совершенных работниками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lastRenderedPageBreak/>
        <w:t xml:space="preserve">организация работы по рассмотрению сообщений о конфликте интересов;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индивидуальное консультирование работников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участие в организации антикоррупционной пропаганды;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V. Обязанности руководителя Учреждения и работников Учреждения по предупреждению коррупции</w:t>
      </w:r>
    </w:p>
    <w:p w:rsidR="009B4E23" w:rsidRPr="00114120" w:rsidRDefault="009B4E23" w:rsidP="009B4E23">
      <w:pPr>
        <w:pStyle w:val="a3"/>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5.1. Работники Учреждения знакомятся с настоящим Положением под роспись.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5.3.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5.4.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ind w:firstLine="708"/>
        <w:jc w:val="center"/>
        <w:rPr>
          <w:rFonts w:ascii="Times New Roman" w:hAnsi="Times New Roman" w:cs="Times New Roman"/>
          <w:sz w:val="24"/>
          <w:szCs w:val="24"/>
          <w:highlight w:val="green"/>
        </w:rPr>
      </w:pPr>
      <w:r w:rsidRPr="00114120">
        <w:rPr>
          <w:rFonts w:ascii="Times New Roman" w:hAnsi="Times New Roman" w:cs="Times New Roman"/>
          <w:b/>
          <w:bCs/>
          <w:sz w:val="24"/>
          <w:szCs w:val="24"/>
        </w:rPr>
        <w:t>VI. Перечень мероприятий по предупреждению коррупции, реализуемых Учреждением</w:t>
      </w:r>
    </w:p>
    <w:p w:rsidR="009B4E23" w:rsidRPr="00114120" w:rsidRDefault="009B4E23" w:rsidP="009B4E23">
      <w:pPr>
        <w:pStyle w:val="a3"/>
        <w:ind w:firstLine="708"/>
        <w:jc w:val="both"/>
        <w:rPr>
          <w:rFonts w:ascii="Times New Roman" w:hAnsi="Times New Roman" w:cs="Times New Roman"/>
          <w:sz w:val="24"/>
          <w:szCs w:val="24"/>
          <w:highlight w:val="green"/>
        </w:rPr>
      </w:pPr>
    </w:p>
    <w:tbl>
      <w:tblPr>
        <w:tblStyle w:val="a8"/>
        <w:tblW w:w="9634" w:type="dxa"/>
        <w:tblLook w:val="04A0" w:firstRow="1" w:lastRow="0" w:firstColumn="1" w:lastColumn="0" w:noHBand="0" w:noVBand="1"/>
      </w:tblPr>
      <w:tblGrid>
        <w:gridCol w:w="4672"/>
        <w:gridCol w:w="4962"/>
      </w:tblGrid>
      <w:tr w:rsidR="009B4E23" w:rsidRPr="00114120" w:rsidTr="006B0D56">
        <w:tc>
          <w:tcPr>
            <w:tcW w:w="4672" w:type="dxa"/>
          </w:tcPr>
          <w:p w:rsidR="009B4E23" w:rsidRPr="00114120" w:rsidRDefault="009B4E23" w:rsidP="006B0D56">
            <w:pPr>
              <w:pStyle w:val="a3"/>
              <w:jc w:val="center"/>
              <w:rPr>
                <w:rFonts w:ascii="Times New Roman" w:hAnsi="Times New Roman" w:cs="Times New Roman"/>
                <w:b/>
                <w:sz w:val="24"/>
                <w:szCs w:val="24"/>
              </w:rPr>
            </w:pPr>
            <w:r w:rsidRPr="00114120">
              <w:rPr>
                <w:rFonts w:ascii="Times New Roman" w:hAnsi="Times New Roman" w:cs="Times New Roman"/>
                <w:b/>
                <w:sz w:val="24"/>
                <w:szCs w:val="24"/>
              </w:rPr>
              <w:t>Направление</w:t>
            </w:r>
          </w:p>
        </w:tc>
        <w:tc>
          <w:tcPr>
            <w:tcW w:w="4962" w:type="dxa"/>
          </w:tcPr>
          <w:p w:rsidR="009B4E23" w:rsidRPr="00114120" w:rsidRDefault="009B4E23" w:rsidP="006B0D56">
            <w:pPr>
              <w:pStyle w:val="a3"/>
              <w:jc w:val="center"/>
              <w:rPr>
                <w:rFonts w:ascii="Times New Roman" w:hAnsi="Times New Roman" w:cs="Times New Roman"/>
                <w:b/>
                <w:sz w:val="24"/>
                <w:szCs w:val="24"/>
              </w:rPr>
            </w:pPr>
            <w:r w:rsidRPr="00114120">
              <w:rPr>
                <w:rFonts w:ascii="Times New Roman" w:hAnsi="Times New Roman" w:cs="Times New Roman"/>
                <w:b/>
                <w:sz w:val="24"/>
                <w:szCs w:val="24"/>
              </w:rPr>
              <w:t>Мероприятие</w:t>
            </w:r>
          </w:p>
        </w:tc>
      </w:tr>
      <w:tr w:rsidR="009B4E23" w:rsidRPr="00114120" w:rsidTr="006B0D56">
        <w:tc>
          <w:tcPr>
            <w:tcW w:w="4672" w:type="dxa"/>
            <w:vMerge w:val="restart"/>
          </w:tcPr>
          <w:p w:rsidR="009B4E23" w:rsidRPr="00114120" w:rsidRDefault="009B4E23" w:rsidP="006B0D56">
            <w:pPr>
              <w:pStyle w:val="Default"/>
              <w:jc w:val="center"/>
              <w:rPr>
                <w:b/>
                <w:color w:val="auto"/>
              </w:rPr>
            </w:pPr>
            <w:r w:rsidRPr="00114120">
              <w:rPr>
                <w:color w:val="auto"/>
              </w:rPr>
              <w:t>Нормативное обеспечение, закрепление стандартов поведения</w:t>
            </w:r>
          </w:p>
        </w:tc>
        <w:tc>
          <w:tcPr>
            <w:tcW w:w="4962" w:type="dxa"/>
          </w:tcPr>
          <w:p w:rsidR="009B4E23" w:rsidRPr="00114120" w:rsidRDefault="009B4E23" w:rsidP="006B0D56">
            <w:pPr>
              <w:pStyle w:val="Default"/>
              <w:jc w:val="center"/>
              <w:rPr>
                <w:b/>
                <w:color w:val="auto"/>
              </w:rPr>
            </w:pPr>
            <w:r w:rsidRPr="00114120">
              <w:rPr>
                <w:color w:val="auto"/>
              </w:rPr>
              <w:t>Разработка и принятие Кодекса этики и служебного поведения работников Учреждения</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 xml:space="preserve">Разработка и внедрение положения о </w:t>
            </w:r>
            <w:r w:rsidRPr="00114120">
              <w:rPr>
                <w:color w:val="auto"/>
              </w:rPr>
              <w:lastRenderedPageBreak/>
              <w:t>конфликте интересов</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 xml:space="preserve">Введение в трудовые договоры работников Учреждения </w:t>
            </w:r>
            <w:proofErr w:type="gramStart"/>
            <w:r w:rsidRPr="00114120">
              <w:rPr>
                <w:color w:val="auto"/>
              </w:rPr>
              <w:t>анти-коррупционных</w:t>
            </w:r>
            <w:proofErr w:type="gramEnd"/>
            <w:r w:rsidRPr="00114120">
              <w:rPr>
                <w:color w:val="auto"/>
              </w:rPr>
              <w:t xml:space="preserve"> положений, а также в должностные инструкции обязанностей работников Учреждения, связанных с предупреждением коррупции</w:t>
            </w:r>
          </w:p>
        </w:tc>
      </w:tr>
      <w:tr w:rsidR="009B4E23" w:rsidRPr="00114120" w:rsidTr="006B0D56">
        <w:tc>
          <w:tcPr>
            <w:tcW w:w="4672" w:type="dxa"/>
            <w:vMerge w:val="restart"/>
          </w:tcPr>
          <w:p w:rsidR="009B4E23" w:rsidRPr="00114120" w:rsidRDefault="009B4E23" w:rsidP="006B0D56">
            <w:pPr>
              <w:pStyle w:val="Default"/>
              <w:jc w:val="center"/>
              <w:rPr>
                <w:color w:val="auto"/>
              </w:rPr>
            </w:pPr>
            <w:r w:rsidRPr="00114120">
              <w:rPr>
                <w:color w:val="auto"/>
              </w:rPr>
              <w:t>Разработка и введение специальных антикоррупционных процедур</w:t>
            </w:r>
          </w:p>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Введение процедур защиты работников Учреждения, сообщивших о коррупционных правонарушениях в деятельности Учреждения</w:t>
            </w:r>
          </w:p>
        </w:tc>
      </w:tr>
      <w:tr w:rsidR="009B4E23" w:rsidRPr="00114120" w:rsidTr="006B0D56">
        <w:tc>
          <w:tcPr>
            <w:tcW w:w="4672" w:type="dxa"/>
            <w:vMerge w:val="restart"/>
          </w:tcPr>
          <w:p w:rsidR="009B4E23" w:rsidRPr="00114120" w:rsidRDefault="009B4E23" w:rsidP="006B0D56">
            <w:pPr>
              <w:pStyle w:val="Default"/>
              <w:jc w:val="center"/>
              <w:rPr>
                <w:b/>
                <w:color w:val="auto"/>
              </w:rPr>
            </w:pPr>
            <w:r w:rsidRPr="00114120">
              <w:rPr>
                <w:color w:val="auto"/>
              </w:rPr>
              <w:t>Обучение и информирование работников Учреждения</w:t>
            </w:r>
          </w:p>
        </w:tc>
        <w:tc>
          <w:tcPr>
            <w:tcW w:w="4962" w:type="dxa"/>
          </w:tcPr>
          <w:p w:rsidR="009B4E23" w:rsidRPr="00114120" w:rsidRDefault="009B4E23" w:rsidP="006B0D56">
            <w:pPr>
              <w:pStyle w:val="Default"/>
              <w:jc w:val="center"/>
              <w:rPr>
                <w:b/>
                <w:color w:val="auto"/>
              </w:rPr>
            </w:pPr>
            <w:r w:rsidRPr="00114120">
              <w:rPr>
                <w:color w:val="auto"/>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Проведение обучающих мероприятий по вопросам профилактики и противодействия коррупции</w:t>
            </w:r>
          </w:p>
        </w:tc>
      </w:tr>
      <w:tr w:rsidR="009B4E23" w:rsidRPr="00114120" w:rsidTr="006B0D56">
        <w:tc>
          <w:tcPr>
            <w:tcW w:w="4672" w:type="dxa"/>
            <w:vMerge/>
          </w:tcPr>
          <w:p w:rsidR="009B4E23" w:rsidRPr="00114120" w:rsidRDefault="009B4E23" w:rsidP="006B0D56">
            <w:pPr>
              <w:pStyle w:val="a3"/>
              <w:jc w:val="center"/>
              <w:rPr>
                <w:rFonts w:ascii="Times New Roman" w:hAnsi="Times New Roman" w:cs="Times New Roman"/>
                <w:b/>
                <w:sz w:val="24"/>
                <w:szCs w:val="24"/>
              </w:rPr>
            </w:pPr>
          </w:p>
        </w:tc>
        <w:tc>
          <w:tcPr>
            <w:tcW w:w="4962" w:type="dxa"/>
          </w:tcPr>
          <w:p w:rsidR="009B4E23" w:rsidRPr="00114120" w:rsidRDefault="009B4E23" w:rsidP="006B0D56">
            <w:pPr>
              <w:pStyle w:val="Default"/>
              <w:jc w:val="center"/>
              <w:rPr>
                <w:b/>
                <w:color w:val="auto"/>
              </w:rPr>
            </w:pPr>
            <w:r w:rsidRPr="00114120">
              <w:rPr>
                <w:color w:val="auto"/>
              </w:rPr>
              <w:t xml:space="preserve">Организация индивидуального консультирования работников Учреждения по вопросам применения (соблюдения) антикоррупционных стандартов и процедур, </w:t>
            </w:r>
            <w:r w:rsidRPr="00114120">
              <w:rPr>
                <w:color w:val="auto"/>
              </w:rPr>
              <w:lastRenderedPageBreak/>
              <w:t>исполнения обязанностей</w:t>
            </w:r>
          </w:p>
        </w:tc>
      </w:tr>
      <w:tr w:rsidR="009B4E23" w:rsidRPr="00114120" w:rsidTr="006B0D56">
        <w:tc>
          <w:tcPr>
            <w:tcW w:w="4672" w:type="dxa"/>
          </w:tcPr>
          <w:p w:rsidR="009B4E23" w:rsidRPr="00114120" w:rsidRDefault="009B4E23" w:rsidP="006B0D56">
            <w:pPr>
              <w:pStyle w:val="Default"/>
              <w:jc w:val="center"/>
              <w:rPr>
                <w:b/>
                <w:color w:val="auto"/>
              </w:rPr>
            </w:pPr>
            <w:r w:rsidRPr="00114120">
              <w:rPr>
                <w:color w:val="auto"/>
              </w:rPr>
              <w:lastRenderedPageBreak/>
              <w:t>Оценка результатов проводимой антикоррупционной работы</w:t>
            </w:r>
          </w:p>
        </w:tc>
        <w:tc>
          <w:tcPr>
            <w:tcW w:w="4962" w:type="dxa"/>
          </w:tcPr>
          <w:p w:rsidR="009B4E23" w:rsidRPr="00114120" w:rsidRDefault="009B4E23" w:rsidP="006B0D56">
            <w:pPr>
              <w:pStyle w:val="Default"/>
              <w:jc w:val="center"/>
              <w:rPr>
                <w:b/>
                <w:color w:val="auto"/>
              </w:rPr>
            </w:pPr>
            <w:r w:rsidRPr="00114120">
              <w:rPr>
                <w:color w:val="auto"/>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9B4E23" w:rsidRPr="00114120" w:rsidRDefault="009B4E23" w:rsidP="009B4E23">
      <w:pPr>
        <w:pStyle w:val="a3"/>
        <w:jc w:val="center"/>
        <w:rPr>
          <w:rFonts w:ascii="Times New Roman" w:hAnsi="Times New Roman" w:cs="Times New Roman"/>
          <w:b/>
          <w:bCs/>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lang w:val="en-US"/>
        </w:rPr>
        <w:t>VII</w:t>
      </w:r>
      <w:r w:rsidRPr="00114120">
        <w:rPr>
          <w:rFonts w:ascii="Times New Roman" w:hAnsi="Times New Roman" w:cs="Times New Roman"/>
          <w:b/>
          <w:bCs/>
          <w:sz w:val="24"/>
          <w:szCs w:val="24"/>
        </w:rPr>
        <w:t>. Подарки и представительские расходы</w:t>
      </w:r>
    </w:p>
    <w:p w:rsidR="009B4E23" w:rsidRPr="00114120" w:rsidRDefault="009B4E23" w:rsidP="009B4E23">
      <w:pPr>
        <w:pStyle w:val="a3"/>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7.1.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быть прямо связанными с целями деятельности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быть разумно обоснованными, соразмерными и не являться предметами роскоши;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 создавать </w:t>
      </w:r>
      <w:proofErr w:type="spellStart"/>
      <w:r w:rsidRPr="00114120">
        <w:rPr>
          <w:rFonts w:ascii="Times New Roman" w:hAnsi="Times New Roman" w:cs="Times New Roman"/>
          <w:sz w:val="24"/>
          <w:szCs w:val="24"/>
        </w:rPr>
        <w:t>репутационного</w:t>
      </w:r>
      <w:proofErr w:type="spellEnd"/>
      <w:r w:rsidRPr="00114120">
        <w:rPr>
          <w:rFonts w:ascii="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7.2.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114120">
        <w:rPr>
          <w:rFonts w:ascii="Times New Roman" w:hAnsi="Times New Roman" w:cs="Times New Roman"/>
          <w:sz w:val="24"/>
          <w:szCs w:val="24"/>
        </w:rPr>
        <w:t>имиджевых</w:t>
      </w:r>
      <w:proofErr w:type="spellEnd"/>
      <w:r w:rsidRPr="00114120">
        <w:rPr>
          <w:rFonts w:ascii="Times New Roman" w:hAnsi="Times New Roman" w:cs="Times New Roman"/>
          <w:sz w:val="24"/>
          <w:szCs w:val="24"/>
        </w:rPr>
        <w:t xml:space="preserve"> материалов. </w:t>
      </w:r>
    </w:p>
    <w:p w:rsidR="009B4E23" w:rsidRPr="00114120" w:rsidRDefault="009B4E23" w:rsidP="009B4E23">
      <w:pPr>
        <w:pStyle w:val="a3"/>
        <w:ind w:firstLine="708"/>
        <w:jc w:val="both"/>
        <w:rPr>
          <w:rFonts w:ascii="Times New Roman" w:hAnsi="Times New Roman" w:cs="Times New Roman"/>
          <w:b/>
          <w:bCs/>
          <w:sz w:val="24"/>
          <w:szCs w:val="24"/>
        </w:rPr>
      </w:pPr>
      <w:r w:rsidRPr="00114120">
        <w:rPr>
          <w:rFonts w:ascii="Times New Roman" w:hAnsi="Times New Roman" w:cs="Times New Roman"/>
          <w:sz w:val="24"/>
          <w:szCs w:val="24"/>
        </w:rPr>
        <w:t>7.3.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подарочных карт и сертификатов, имеющих денежный номинал, а равно в виде оплаты за третье лицо выполненных работ или оказанных услуг.</w:t>
      </w:r>
    </w:p>
    <w:p w:rsidR="009B4E23" w:rsidRPr="00114120" w:rsidRDefault="009B4E23" w:rsidP="009B4E23">
      <w:pPr>
        <w:pStyle w:val="a3"/>
        <w:ind w:firstLine="708"/>
        <w:jc w:val="both"/>
        <w:rPr>
          <w:rFonts w:ascii="Times New Roman" w:hAnsi="Times New Roman" w:cs="Times New Roman"/>
          <w:b/>
          <w:bCs/>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lang w:val="en-US"/>
        </w:rPr>
        <w:t>VIII</w:t>
      </w:r>
      <w:r w:rsidRPr="00114120">
        <w:rPr>
          <w:rFonts w:ascii="Times New Roman" w:hAnsi="Times New Roman" w:cs="Times New Roman"/>
          <w:b/>
          <w:bCs/>
          <w:sz w:val="24"/>
          <w:szCs w:val="24"/>
        </w:rPr>
        <w:t>. Антикоррупционное просвещение работников Учреждения</w:t>
      </w:r>
    </w:p>
    <w:p w:rsidR="009B4E23" w:rsidRPr="00114120" w:rsidRDefault="009B4E23" w:rsidP="009B4E23">
      <w:pPr>
        <w:pStyle w:val="a3"/>
        <w:jc w:val="center"/>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8.1.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8.2.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8.3.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9B4E23" w:rsidRDefault="009B4E23" w:rsidP="009B4E23">
      <w:pPr>
        <w:pStyle w:val="a3"/>
        <w:jc w:val="center"/>
        <w:rPr>
          <w:rFonts w:ascii="Times New Roman" w:hAnsi="Times New Roman" w:cs="Times New Roman"/>
          <w:b/>
          <w:bCs/>
          <w:sz w:val="24"/>
          <w:szCs w:val="24"/>
        </w:rPr>
      </w:pPr>
    </w:p>
    <w:p w:rsidR="009B4E23" w:rsidRDefault="009B4E23" w:rsidP="009B4E23">
      <w:pPr>
        <w:pStyle w:val="a3"/>
        <w:jc w:val="center"/>
        <w:rPr>
          <w:rFonts w:ascii="Times New Roman" w:hAnsi="Times New Roman" w:cs="Times New Roman"/>
          <w:b/>
          <w:bCs/>
          <w:sz w:val="24"/>
          <w:szCs w:val="24"/>
        </w:rPr>
      </w:pPr>
    </w:p>
    <w:p w:rsidR="009B4E23" w:rsidRDefault="009B4E23" w:rsidP="009B4E23">
      <w:pPr>
        <w:pStyle w:val="a3"/>
        <w:jc w:val="center"/>
        <w:rPr>
          <w:rFonts w:ascii="Times New Roman" w:hAnsi="Times New Roman" w:cs="Times New Roman"/>
          <w:b/>
          <w:bCs/>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lang w:val="en-US"/>
        </w:rPr>
        <w:lastRenderedPageBreak/>
        <w:t>I</w:t>
      </w:r>
      <w:r w:rsidRPr="00114120">
        <w:rPr>
          <w:rFonts w:ascii="Times New Roman" w:hAnsi="Times New Roman" w:cs="Times New Roman"/>
          <w:b/>
          <w:bCs/>
          <w:sz w:val="24"/>
          <w:szCs w:val="24"/>
        </w:rPr>
        <w:t>X. Внутренний контроль и аудит</w:t>
      </w:r>
    </w:p>
    <w:p w:rsidR="009B4E23" w:rsidRPr="00114120" w:rsidRDefault="009B4E23" w:rsidP="009B4E23">
      <w:pPr>
        <w:pStyle w:val="a3"/>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9.3. Для реализации мер предупреждения коррупции в Учреждении осуществляются следующие мероприятия внутреннего контроля и аудита: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контроль документирования операций хозяйственной деятельности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9.5. Контроль документирования операций хозяйственной деятельности </w:t>
      </w:r>
      <w:proofErr w:type="gramStart"/>
      <w:r w:rsidRPr="00114120">
        <w:rPr>
          <w:rFonts w:ascii="Times New Roman" w:hAnsi="Times New Roman" w:cs="Times New Roman"/>
          <w:sz w:val="24"/>
          <w:szCs w:val="24"/>
        </w:rPr>
        <w:t>Учреждения</w:t>
      </w:r>
      <w:proofErr w:type="gramEnd"/>
      <w:r w:rsidRPr="00114120">
        <w:rPr>
          <w:rFonts w:ascii="Times New Roman" w:hAnsi="Times New Roman" w:cs="Times New Roman"/>
          <w:sz w:val="24"/>
          <w:szCs w:val="24"/>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оплата услуг, характер которых не определен либо вызывает сомнения;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закупки или продажи по ценам, значительно отличающимся от рыночных цен;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сомнительные платежи наличными денежными средствами. </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9B4E23" w:rsidRPr="00114120" w:rsidRDefault="009B4E23" w:rsidP="009B4E23">
      <w:pPr>
        <w:pStyle w:val="a3"/>
        <w:jc w:val="center"/>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lastRenderedPageBreak/>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10.2. </w:t>
      </w:r>
      <w:proofErr w:type="gramStart"/>
      <w:r w:rsidRPr="00114120">
        <w:rPr>
          <w:rFonts w:ascii="Times New Roman" w:hAnsi="Times New Roman" w:cs="Times New Roman"/>
          <w:sz w:val="24"/>
          <w:szCs w:val="24"/>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10.4.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10.5.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autoSpaceDE w:val="0"/>
        <w:autoSpaceDN w:val="0"/>
        <w:adjustRightInd w:val="0"/>
        <w:spacing w:after="0" w:line="240" w:lineRule="auto"/>
        <w:jc w:val="center"/>
        <w:outlineLvl w:val="0"/>
        <w:rPr>
          <w:rFonts w:ascii="Times New Roman" w:hAnsi="Times New Roman" w:cs="Times New Roman"/>
          <w:b/>
          <w:bCs/>
          <w:sz w:val="24"/>
          <w:szCs w:val="24"/>
        </w:rPr>
      </w:pPr>
      <w:bookmarkStart w:id="1" w:name="_Toc115854361"/>
      <w:r w:rsidRPr="00114120">
        <w:rPr>
          <w:rFonts w:ascii="Times New Roman" w:hAnsi="Times New Roman" w:cs="Times New Roman"/>
          <w:b/>
          <w:bCs/>
          <w:sz w:val="24"/>
          <w:szCs w:val="24"/>
        </w:rPr>
        <w:t>XI. Ответственность работников за несоблюдение требований настоящего Положения</w:t>
      </w:r>
      <w:bookmarkEnd w:id="1"/>
      <w:r w:rsidRPr="00114120">
        <w:rPr>
          <w:rFonts w:ascii="Times New Roman" w:hAnsi="Times New Roman" w:cs="Times New Roman"/>
          <w:b/>
          <w:bCs/>
          <w:sz w:val="24"/>
          <w:szCs w:val="24"/>
        </w:rPr>
        <w:t xml:space="preserve"> </w:t>
      </w:r>
    </w:p>
    <w:p w:rsidR="009B4E23" w:rsidRPr="00114120" w:rsidRDefault="009B4E23" w:rsidP="009B4E23">
      <w:pPr>
        <w:pStyle w:val="a3"/>
        <w:ind w:firstLine="708"/>
        <w:jc w:val="center"/>
        <w:rPr>
          <w:rFonts w:ascii="Times New Roman" w:hAnsi="Times New Roman" w:cs="Times New Roman"/>
          <w:i/>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11.1. Работники Учреждения должны руководствоваться настоящим Положением и неукоснительно соблюдать закрепленные в нем принципы и требования.</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11.2.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 касающимися противодействия коррупции, и соблюдать принципы и требования указанных документов.</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11.3. Работники Учреждения, виновные в нарушении требований настоящего Положения и локальных нормативных актов Учреждения, касающихся противодействия коррупции могут быть привлечены </w:t>
      </w:r>
      <w:proofErr w:type="gramStart"/>
      <w:r w:rsidRPr="00114120">
        <w:rPr>
          <w:rFonts w:ascii="Times New Roman" w:hAnsi="Times New Roman" w:cs="Times New Roman"/>
          <w:sz w:val="24"/>
          <w:szCs w:val="24"/>
        </w:rPr>
        <w:t>к</w:t>
      </w:r>
      <w:proofErr w:type="gramEnd"/>
      <w:r w:rsidRPr="00114120">
        <w:rPr>
          <w:rFonts w:ascii="Times New Roman" w:hAnsi="Times New Roman" w:cs="Times New Roman"/>
          <w:sz w:val="24"/>
          <w:szCs w:val="24"/>
        </w:rPr>
        <w:t xml:space="preserve"> </w:t>
      </w:r>
      <w:proofErr w:type="gramStart"/>
      <w:r w:rsidRPr="00114120">
        <w:rPr>
          <w:rFonts w:ascii="Times New Roman" w:hAnsi="Times New Roman" w:cs="Times New Roman"/>
          <w:sz w:val="24"/>
          <w:szCs w:val="24"/>
        </w:rPr>
        <w:t>следующим</w:t>
      </w:r>
      <w:proofErr w:type="gramEnd"/>
      <w:r w:rsidRPr="00114120">
        <w:rPr>
          <w:rFonts w:ascii="Times New Roman" w:hAnsi="Times New Roman" w:cs="Times New Roman"/>
          <w:sz w:val="24"/>
          <w:szCs w:val="24"/>
        </w:rPr>
        <w:t xml:space="preserve"> видам дисциплинарной ответственности по инициативе Учреждения: замечание, выговор, увольнение по соответствующим основаниям, в порядке, установленном Трудовым кодексом Российской Федерации.</w:t>
      </w:r>
    </w:p>
    <w:p w:rsidR="009B4E23" w:rsidRPr="00114120" w:rsidRDefault="009B4E23" w:rsidP="009B4E23">
      <w:pPr>
        <w:pStyle w:val="a3"/>
        <w:ind w:firstLine="708"/>
        <w:jc w:val="both"/>
        <w:rPr>
          <w:rFonts w:ascii="Times New Roman" w:hAnsi="Times New Roman" w:cs="Times New Roman"/>
          <w:sz w:val="24"/>
          <w:szCs w:val="24"/>
          <w:highlight w:val="green"/>
        </w:rPr>
      </w:pP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XI</w:t>
      </w:r>
      <w:r w:rsidRPr="00114120">
        <w:rPr>
          <w:rFonts w:ascii="Times New Roman" w:hAnsi="Times New Roman" w:cs="Times New Roman"/>
          <w:b/>
          <w:bCs/>
          <w:sz w:val="24"/>
          <w:szCs w:val="24"/>
          <w:lang w:val="en-US"/>
        </w:rPr>
        <w:t>I</w:t>
      </w:r>
      <w:r w:rsidRPr="00114120">
        <w:rPr>
          <w:rFonts w:ascii="Times New Roman" w:hAnsi="Times New Roman" w:cs="Times New Roman"/>
          <w:b/>
          <w:bCs/>
          <w:sz w:val="24"/>
          <w:szCs w:val="24"/>
        </w:rPr>
        <w:t xml:space="preserve">. Порядок пересмотра настоящего Положения </w:t>
      </w:r>
    </w:p>
    <w:p w:rsidR="009B4E23" w:rsidRPr="00114120" w:rsidRDefault="009B4E23" w:rsidP="009B4E23">
      <w:pPr>
        <w:pStyle w:val="a3"/>
        <w:jc w:val="center"/>
        <w:rPr>
          <w:rFonts w:ascii="Times New Roman" w:hAnsi="Times New Roman" w:cs="Times New Roman"/>
          <w:b/>
          <w:bCs/>
          <w:sz w:val="24"/>
          <w:szCs w:val="24"/>
        </w:rPr>
      </w:pPr>
      <w:r w:rsidRPr="00114120">
        <w:rPr>
          <w:rFonts w:ascii="Times New Roman" w:hAnsi="Times New Roman" w:cs="Times New Roman"/>
          <w:b/>
          <w:bCs/>
          <w:sz w:val="24"/>
          <w:szCs w:val="24"/>
        </w:rPr>
        <w:t>и внесения в него изменений</w:t>
      </w:r>
    </w:p>
    <w:p w:rsidR="009B4E23" w:rsidRPr="00114120" w:rsidRDefault="009B4E23" w:rsidP="009B4E23">
      <w:pPr>
        <w:pStyle w:val="a3"/>
        <w:jc w:val="center"/>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12.1. Учреждение осуществляет регулярный мониторинг эффективности реализации антикоррупционной политики Учреждения.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 xml:space="preserve">12.2. Должностное лицо Учреждения, ответственное за реализацию антикоррупционной политики Учреждения, ежегодно готовит отчет о реализации мер по </w:t>
      </w:r>
      <w:r w:rsidRPr="00114120">
        <w:rPr>
          <w:rFonts w:ascii="Times New Roman" w:hAnsi="Times New Roman" w:cs="Times New Roman"/>
          <w:sz w:val="24"/>
          <w:szCs w:val="24"/>
        </w:rPr>
        <w:lastRenderedPageBreak/>
        <w:t xml:space="preserve">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9B4E23" w:rsidRPr="00114120" w:rsidRDefault="009B4E23" w:rsidP="009B4E23">
      <w:pPr>
        <w:pStyle w:val="a3"/>
        <w:ind w:firstLine="708"/>
        <w:jc w:val="both"/>
        <w:rPr>
          <w:rFonts w:ascii="Times New Roman" w:hAnsi="Times New Roman" w:cs="Times New Roman"/>
          <w:sz w:val="24"/>
          <w:szCs w:val="24"/>
        </w:rPr>
      </w:pPr>
      <w:r w:rsidRPr="00114120">
        <w:rPr>
          <w:rFonts w:ascii="Times New Roman" w:hAnsi="Times New Roman" w:cs="Times New Roman"/>
          <w:sz w:val="24"/>
          <w:szCs w:val="24"/>
        </w:rPr>
        <w:t>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p>
    <w:p w:rsidR="009B4E23" w:rsidRPr="00114120" w:rsidRDefault="009B4E23" w:rsidP="009B4E23">
      <w:pPr>
        <w:pStyle w:val="a3"/>
        <w:ind w:firstLine="708"/>
        <w:jc w:val="both"/>
        <w:rPr>
          <w:rFonts w:ascii="Times New Roman" w:hAnsi="Times New Roman" w:cs="Times New Roman"/>
          <w:sz w:val="24"/>
          <w:szCs w:val="24"/>
        </w:rPr>
      </w:pPr>
    </w:p>
    <w:p w:rsidR="00320C05" w:rsidRDefault="00320C05"/>
    <w:sectPr w:rsidR="00320C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AF" w:rsidRDefault="001308AF" w:rsidP="009B4E23">
      <w:pPr>
        <w:spacing w:after="0" w:line="240" w:lineRule="auto"/>
      </w:pPr>
      <w:r>
        <w:separator/>
      </w:r>
    </w:p>
  </w:endnote>
  <w:endnote w:type="continuationSeparator" w:id="0">
    <w:p w:rsidR="001308AF" w:rsidRDefault="001308AF" w:rsidP="009B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AF" w:rsidRDefault="001308AF" w:rsidP="009B4E23">
      <w:pPr>
        <w:spacing w:after="0" w:line="240" w:lineRule="auto"/>
      </w:pPr>
      <w:r>
        <w:separator/>
      </w:r>
    </w:p>
  </w:footnote>
  <w:footnote w:type="continuationSeparator" w:id="0">
    <w:p w:rsidR="001308AF" w:rsidRDefault="001308AF" w:rsidP="009B4E23">
      <w:pPr>
        <w:spacing w:after="0" w:line="240" w:lineRule="auto"/>
      </w:pPr>
      <w:r>
        <w:continuationSeparator/>
      </w:r>
    </w:p>
  </w:footnote>
  <w:footnote w:id="1">
    <w:p w:rsidR="009B4E23" w:rsidRDefault="009B4E23" w:rsidP="009B4E23">
      <w:pPr>
        <w:pStyle w:val="a5"/>
        <w:jc w:val="both"/>
      </w:pPr>
      <w:r>
        <w:rPr>
          <w:rStyle w:val="a7"/>
        </w:rPr>
        <w:footnoteRef/>
      </w:r>
      <w:r>
        <w:t xml:space="preserve"> </w:t>
      </w:r>
      <w:proofErr w:type="gramStart"/>
      <w: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23"/>
    <w:rsid w:val="001308AF"/>
    <w:rsid w:val="00320C05"/>
    <w:rsid w:val="009B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3"/>
    <w:pPr>
      <w:spacing w:after="160" w:line="259" w:lineRule="auto"/>
    </w:pPr>
  </w:style>
  <w:style w:type="paragraph" w:styleId="1">
    <w:name w:val="heading 1"/>
    <w:basedOn w:val="a"/>
    <w:next w:val="a"/>
    <w:link w:val="10"/>
    <w:uiPriority w:val="9"/>
    <w:qFormat/>
    <w:rsid w:val="009B4E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E23"/>
    <w:rPr>
      <w:rFonts w:asciiTheme="majorHAnsi" w:eastAsiaTheme="majorEastAsia" w:hAnsiTheme="majorHAnsi" w:cstheme="majorBidi"/>
      <w:color w:val="365F91" w:themeColor="accent1" w:themeShade="BF"/>
      <w:sz w:val="32"/>
      <w:szCs w:val="32"/>
    </w:rPr>
  </w:style>
  <w:style w:type="paragraph" w:styleId="a3">
    <w:name w:val="No Spacing"/>
    <w:link w:val="a4"/>
    <w:uiPriority w:val="1"/>
    <w:qFormat/>
    <w:rsid w:val="009B4E23"/>
    <w:pPr>
      <w:spacing w:after="0" w:line="240" w:lineRule="auto"/>
    </w:pPr>
  </w:style>
  <w:style w:type="paragraph" w:styleId="a5">
    <w:name w:val="footnote text"/>
    <w:basedOn w:val="a"/>
    <w:link w:val="a6"/>
    <w:uiPriority w:val="99"/>
    <w:semiHidden/>
    <w:rsid w:val="009B4E2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B4E2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B4E23"/>
    <w:rPr>
      <w:rFonts w:ascii="Times New Roman" w:hAnsi="Times New Roman" w:cs="Times New Roman"/>
      <w:vertAlign w:val="superscript"/>
    </w:rPr>
  </w:style>
  <w:style w:type="paragraph" w:customStyle="1" w:styleId="Default">
    <w:name w:val="Default"/>
    <w:rsid w:val="009B4E2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9B4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9B4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3"/>
    <w:pPr>
      <w:spacing w:after="160" w:line="259" w:lineRule="auto"/>
    </w:pPr>
  </w:style>
  <w:style w:type="paragraph" w:styleId="1">
    <w:name w:val="heading 1"/>
    <w:basedOn w:val="a"/>
    <w:next w:val="a"/>
    <w:link w:val="10"/>
    <w:uiPriority w:val="9"/>
    <w:qFormat/>
    <w:rsid w:val="009B4E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E23"/>
    <w:rPr>
      <w:rFonts w:asciiTheme="majorHAnsi" w:eastAsiaTheme="majorEastAsia" w:hAnsiTheme="majorHAnsi" w:cstheme="majorBidi"/>
      <w:color w:val="365F91" w:themeColor="accent1" w:themeShade="BF"/>
      <w:sz w:val="32"/>
      <w:szCs w:val="32"/>
    </w:rPr>
  </w:style>
  <w:style w:type="paragraph" w:styleId="a3">
    <w:name w:val="No Spacing"/>
    <w:link w:val="a4"/>
    <w:uiPriority w:val="1"/>
    <w:qFormat/>
    <w:rsid w:val="009B4E23"/>
    <w:pPr>
      <w:spacing w:after="0" w:line="240" w:lineRule="auto"/>
    </w:pPr>
  </w:style>
  <w:style w:type="paragraph" w:styleId="a5">
    <w:name w:val="footnote text"/>
    <w:basedOn w:val="a"/>
    <w:link w:val="a6"/>
    <w:uiPriority w:val="99"/>
    <w:semiHidden/>
    <w:rsid w:val="009B4E2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B4E2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9B4E23"/>
    <w:rPr>
      <w:rFonts w:ascii="Times New Roman" w:hAnsi="Times New Roman" w:cs="Times New Roman"/>
      <w:vertAlign w:val="superscript"/>
    </w:rPr>
  </w:style>
  <w:style w:type="paragraph" w:customStyle="1" w:styleId="Default">
    <w:name w:val="Default"/>
    <w:rsid w:val="009B4E2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9B4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9B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Василек</cp:lastModifiedBy>
  <cp:revision>1</cp:revision>
  <dcterms:created xsi:type="dcterms:W3CDTF">2024-03-12T07:25:00Z</dcterms:created>
  <dcterms:modified xsi:type="dcterms:W3CDTF">2024-03-12T07:28:00Z</dcterms:modified>
</cp:coreProperties>
</file>