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5BB" w:rsidRDefault="00DB4CC4">
      <w:pPr>
        <w:pStyle w:val="a4"/>
        <w:spacing w:after="300"/>
        <w:ind w:firstLine="0"/>
        <w:jc w:val="center"/>
      </w:pPr>
      <w:r>
        <w:rPr>
          <w:b/>
          <w:bCs/>
        </w:rPr>
        <w:t>О доступе к информационным системам и инфор</w:t>
      </w:r>
      <w:r>
        <w:rPr>
          <w:b/>
          <w:bCs/>
        </w:rPr>
        <w:t>ма</w:t>
      </w:r>
      <w:bookmarkStart w:id="0" w:name="_GoBack"/>
      <w:bookmarkEnd w:id="0"/>
      <w:r>
        <w:rPr>
          <w:b/>
          <w:bCs/>
        </w:rPr>
        <w:t>ционно-</w:t>
      </w:r>
      <w:r>
        <w:rPr>
          <w:b/>
          <w:bCs/>
        </w:rPr>
        <w:br/>
        <w:t>телекоммуникационным сетям, приспособленных для использования</w:t>
      </w:r>
      <w:r>
        <w:rPr>
          <w:b/>
          <w:bCs/>
        </w:rPr>
        <w:br/>
        <w:t>инвалидами и лицами с ограниченными возможностями здоровья</w:t>
      </w:r>
    </w:p>
    <w:p w:rsidR="003555BB" w:rsidRDefault="00DB4CC4">
      <w:pPr>
        <w:pStyle w:val="a4"/>
        <w:ind w:firstLine="880"/>
      </w:pPr>
      <w:r>
        <w:t>В образовательном учреждении педагогам и обучающимся обеспечивается доступ к сети</w:t>
      </w:r>
      <w:r>
        <w:t xml:space="preserve"> Интернет по каналу, предоставляемому в рамках Федеральной программы и финансируемому из средств регионального бюджета (провайдер ООО "Ростелеком"). Скорость доступа в Интернет соответствует указанным в договоре с провайдером 5</w:t>
      </w:r>
      <w:r>
        <w:t>0 Мбит/сек. Безопасность дос</w:t>
      </w:r>
      <w:r>
        <w:t>тупа обеспечивается провайдером.</w:t>
      </w:r>
    </w:p>
    <w:sectPr w:rsidR="003555BB">
      <w:pgSz w:w="11900" w:h="16840"/>
      <w:pgMar w:top="1129" w:right="964" w:bottom="1129" w:left="1673" w:header="701" w:footer="7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B4CC4">
      <w:r>
        <w:separator/>
      </w:r>
    </w:p>
  </w:endnote>
  <w:endnote w:type="continuationSeparator" w:id="0">
    <w:p w:rsidR="00000000" w:rsidRDefault="00DB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5BB" w:rsidRDefault="003555BB"/>
  </w:footnote>
  <w:footnote w:type="continuationSeparator" w:id="0">
    <w:p w:rsidR="003555BB" w:rsidRDefault="003555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BB"/>
    <w:rsid w:val="003555BB"/>
    <w:rsid w:val="00DB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40271-E4D0-4855-BD1C-3AC39F06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4">
    <w:name w:val="Body Text"/>
    <w:basedOn w:val="a"/>
    <w:link w:val="a3"/>
    <w:qFormat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SPecialiST RePack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cp:lastModifiedBy>Acer</cp:lastModifiedBy>
  <cp:revision>2</cp:revision>
  <dcterms:created xsi:type="dcterms:W3CDTF">2024-03-05T18:15:00Z</dcterms:created>
  <dcterms:modified xsi:type="dcterms:W3CDTF">2024-03-05T18:16:00Z</dcterms:modified>
</cp:coreProperties>
</file>