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21A" w:rsidRDefault="008A3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95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57"/>
        <w:gridCol w:w="2870"/>
        <w:gridCol w:w="3824"/>
      </w:tblGrid>
      <w:tr w:rsidR="008A321A">
        <w:trPr>
          <w:trHeight w:val="2499"/>
        </w:trPr>
        <w:tc>
          <w:tcPr>
            <w:tcW w:w="3257" w:type="dxa"/>
            <w:shd w:val="clear" w:color="auto" w:fill="auto"/>
          </w:tcPr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Чăваш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Республикинчи</w:t>
            </w:r>
            <w:proofErr w:type="spellEnd"/>
          </w:p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Патăрьел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районĕн</w:t>
            </w:r>
            <w:proofErr w:type="spellEnd"/>
          </w:p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администрацийĕн</w:t>
            </w:r>
            <w:proofErr w:type="spellEnd"/>
          </w:p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вĕрентÿ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çамрăксен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политикин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физкультурăпа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спорт </w:t>
            </w:r>
            <w:proofErr w:type="spellStart"/>
            <w:r>
              <w:rPr>
                <w:color w:val="000000"/>
                <w:sz w:val="24"/>
                <w:szCs w:val="24"/>
              </w:rPr>
              <w:t>управленийĕ</w:t>
            </w:r>
            <w:proofErr w:type="spellEnd"/>
          </w:p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A321A" w:rsidRDefault="008A321A">
            <w:pPr>
              <w:numPr>
                <w:ilvl w:val="4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2" w:lineRule="auto"/>
              <w:rPr>
                <w:i/>
                <w:color w:val="000000"/>
                <w:sz w:val="24"/>
                <w:szCs w:val="24"/>
              </w:rPr>
            </w:pPr>
          </w:p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color w:val="000000"/>
                <w:sz w:val="24"/>
                <w:szCs w:val="24"/>
              </w:rPr>
            </w:pPr>
          </w:p>
          <w:p w:rsidR="008A321A" w:rsidRDefault="00F92844">
            <w:pPr>
              <w:numPr>
                <w:ilvl w:val="4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2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</w:p>
          <w:p w:rsidR="008A321A" w:rsidRDefault="00F92844">
            <w:pPr>
              <w:numPr>
                <w:ilvl w:val="4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2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№ 83 от 20.02. 2023</w:t>
            </w:r>
          </w:p>
        </w:tc>
        <w:tc>
          <w:tcPr>
            <w:tcW w:w="3824" w:type="dxa"/>
            <w:shd w:val="clear" w:color="auto" w:fill="auto"/>
          </w:tcPr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образования,</w:t>
            </w:r>
          </w:p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молодежной политики, физической культуры и спорта</w:t>
            </w:r>
          </w:p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Батыревского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Чувашской Республики</w:t>
            </w:r>
          </w:p>
        </w:tc>
      </w:tr>
      <w:tr w:rsidR="008A321A">
        <w:trPr>
          <w:cantSplit/>
        </w:trPr>
        <w:tc>
          <w:tcPr>
            <w:tcW w:w="9951" w:type="dxa"/>
            <w:gridSpan w:val="3"/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color w:val="000000"/>
                <w:sz w:val="24"/>
                <w:szCs w:val="24"/>
              </w:rPr>
            </w:pPr>
          </w:p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Патăрьел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ялĕ                                                                                              с. Батырево</w:t>
            </w:r>
          </w:p>
        </w:tc>
      </w:tr>
    </w:tbl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   проведении муниципального художественного конкурса «Красивый праздник всех женщин земли!»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посвящённого Году счастливого детства в Чувашской  Республике  в рамках празднования Международного женского дня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целях создания  условий для реализации творческих способностей учащихся, развития их духовно-нравственных ценностей, воспитание художественного и эстетического вкуса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ПРИКАЗЫВАЮ: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right="-228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1.   Провести с 20 февраля  по 06 марта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2023  года    муниципальный художественный конкурс «Красивый праздник всех женщин земли!»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посвящённый Году счастливого детства в Чувашской  Республике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91E1E"/>
          <w:sz w:val="24"/>
          <w:szCs w:val="24"/>
        </w:rPr>
      </w:pPr>
      <w:r>
        <w:rPr>
          <w:color w:val="000000"/>
          <w:sz w:val="24"/>
          <w:szCs w:val="24"/>
        </w:rPr>
        <w:t xml:space="preserve">      2.    Утвердить:                                                                                                                                                     </w:t>
      </w:r>
    </w:p>
    <w:p w:rsidR="008A321A" w:rsidRDefault="00F928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291E1E"/>
          <w:sz w:val="24"/>
          <w:szCs w:val="24"/>
        </w:rPr>
        <w:t>Положение  конкурса «Красивый праздник всех женщин земли!»</w:t>
      </w:r>
      <w:r>
        <w:rPr>
          <w:b/>
          <w:color w:val="291E1E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 1);</w:t>
      </w:r>
    </w:p>
    <w:p w:rsidR="008A321A" w:rsidRDefault="00F928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Состав жюри муниципального конкурса «Красивый праздник всех женщин земли!»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3. Ответственность за проведение  конкурса </w:t>
      </w:r>
      <w:r>
        <w:rPr>
          <w:color w:val="291E1E"/>
          <w:sz w:val="24"/>
          <w:szCs w:val="24"/>
        </w:rPr>
        <w:t xml:space="preserve">«Красивый праздник всех женщин земли!» </w:t>
      </w:r>
      <w:r>
        <w:rPr>
          <w:color w:val="000000"/>
          <w:sz w:val="24"/>
          <w:szCs w:val="24"/>
        </w:rPr>
        <w:t>возложить на МБУ ДО «</w:t>
      </w:r>
      <w:proofErr w:type="spellStart"/>
      <w:r>
        <w:rPr>
          <w:color w:val="000000"/>
          <w:sz w:val="24"/>
          <w:szCs w:val="24"/>
        </w:rPr>
        <w:t>Батыревская</w:t>
      </w:r>
      <w:proofErr w:type="spellEnd"/>
      <w:r>
        <w:rPr>
          <w:color w:val="000000"/>
          <w:sz w:val="24"/>
          <w:szCs w:val="24"/>
        </w:rPr>
        <w:t xml:space="preserve"> детская школа искусств» </w:t>
      </w:r>
      <w:proofErr w:type="spellStart"/>
      <w:r>
        <w:rPr>
          <w:color w:val="000000"/>
          <w:sz w:val="24"/>
          <w:szCs w:val="24"/>
        </w:rPr>
        <w:t>Батыревского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ЧР (директор Антонова А.В.);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Начальник управления образования,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молодежной политики,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физической культуры и спорта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И.П.Рубцова</w:t>
      </w:r>
      <w:proofErr w:type="spellEnd"/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before="5" w:line="252" w:lineRule="auto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237" w:right="12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237" w:right="122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приказу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237" w:right="122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Управления образования, молодежной политики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237" w:right="122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физической культуры и спорта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237" w:right="1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администрации </w:t>
      </w:r>
      <w:proofErr w:type="spellStart"/>
      <w:r>
        <w:rPr>
          <w:color w:val="000000"/>
          <w:sz w:val="24"/>
          <w:szCs w:val="24"/>
        </w:rPr>
        <w:t>Батыревского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          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237" w:right="122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№ 83 от 20.02.2023</w:t>
      </w:r>
    </w:p>
    <w:p w:rsidR="008A321A" w:rsidRDefault="008A32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A321A" w:rsidRDefault="00F92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after="160" w:line="252" w:lineRule="auto"/>
        <w:ind w:left="-284"/>
        <w:rPr>
          <w:b/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                                                            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проведении муниципального художественного конкурса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«Красивый праздник всех женщин земли!»,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посвящённого Году счастливого детства в Чувашской </w:t>
      </w:r>
      <w:proofErr w:type="spellStart"/>
      <w:r>
        <w:rPr>
          <w:color w:val="000000"/>
          <w:sz w:val="24"/>
          <w:szCs w:val="24"/>
        </w:rPr>
        <w:t>Респулике</w:t>
      </w:r>
      <w:proofErr w:type="spellEnd"/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рамках празднования Международного женского дня 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24"/>
          <w:szCs w:val="24"/>
        </w:rPr>
      </w:pPr>
    </w:p>
    <w:p w:rsidR="008A321A" w:rsidRDefault="00F9284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Настоящим Положением определяется порядок организации и проведения муниципального художественного конкурса «Красивый праздник всех женщин земли!»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100" w:after="100" w:line="252" w:lineRule="auto"/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2.Организаторы конкурса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Учредитель Конкурса - Управление образования, молодежной политики, физической культуры и спорта администрации </w:t>
      </w:r>
      <w:proofErr w:type="spellStart"/>
      <w:r>
        <w:rPr>
          <w:color w:val="000000"/>
          <w:sz w:val="24"/>
          <w:szCs w:val="24"/>
        </w:rPr>
        <w:t>Батыревского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2.2. Организатор конкурса – Муниципальное бюджетное учреждение дополнительного образования «</w:t>
      </w:r>
      <w:proofErr w:type="spellStart"/>
      <w:r>
        <w:rPr>
          <w:color w:val="000000"/>
          <w:sz w:val="24"/>
          <w:szCs w:val="24"/>
        </w:rPr>
        <w:t>Батыревская</w:t>
      </w:r>
      <w:proofErr w:type="spellEnd"/>
      <w:r>
        <w:rPr>
          <w:color w:val="000000"/>
          <w:sz w:val="24"/>
          <w:szCs w:val="24"/>
        </w:rPr>
        <w:t xml:space="preserve"> детская школа искусств» </w:t>
      </w:r>
      <w:proofErr w:type="spellStart"/>
      <w:r>
        <w:rPr>
          <w:color w:val="000000"/>
          <w:sz w:val="24"/>
          <w:szCs w:val="24"/>
        </w:rPr>
        <w:t>Батыревского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Чувашской Республики.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firstLine="567"/>
        <w:rPr>
          <w:b/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Цели и задачи Конкурса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100" w:after="100" w:line="25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>
        <w:rPr>
          <w:b/>
          <w:color w:val="000000"/>
          <w:sz w:val="24"/>
          <w:szCs w:val="24"/>
        </w:rPr>
        <w:t>Цель Конкурса: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создание условий для реализации творческих способностей учащихся, развитие их духовно-нравственных ценностей, воспитание художественного и эстетического вкуса.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3.2. </w:t>
      </w:r>
      <w:r>
        <w:rPr>
          <w:b/>
          <w:color w:val="000000"/>
          <w:sz w:val="24"/>
          <w:szCs w:val="24"/>
        </w:rPr>
        <w:t>Задачи Конкурса:</w:t>
      </w:r>
    </w:p>
    <w:p w:rsidR="008A321A" w:rsidRDefault="00F92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повышать художественный уровень учащихся;</w:t>
      </w:r>
    </w:p>
    <w:p w:rsidR="008A321A" w:rsidRDefault="00F92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стимулировать творческую активность учащихся;</w:t>
      </w:r>
    </w:p>
    <w:p w:rsidR="008A321A" w:rsidRDefault="00F92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 возрождению духовности подрастающего поколения.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Порядок проведения Конкурса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В Конкурсе принимают участие учащиеся общеобразовательных учреждений и дополнительного образования </w:t>
      </w:r>
      <w:proofErr w:type="spellStart"/>
      <w:r>
        <w:rPr>
          <w:color w:val="000000"/>
          <w:sz w:val="24"/>
          <w:szCs w:val="24"/>
        </w:rPr>
        <w:t>Батыревского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Чувашской Республики.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4.2.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Конкурс проводится в возрастных группах:</w:t>
      </w:r>
    </w:p>
    <w:p w:rsidR="008A321A" w:rsidRDefault="00F928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1-4 классов;</w:t>
      </w:r>
    </w:p>
    <w:p w:rsidR="008A321A" w:rsidRDefault="00F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5-8 классов;</w:t>
      </w:r>
    </w:p>
    <w:p w:rsidR="008A321A" w:rsidRDefault="00F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9-11 классов.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ind w:left="714"/>
        <w:rPr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ind w:left="714"/>
        <w:rPr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Каждый участник до </w:t>
      </w:r>
      <w:r>
        <w:rPr>
          <w:b/>
          <w:color w:val="000000"/>
          <w:sz w:val="24"/>
          <w:szCs w:val="24"/>
        </w:rPr>
        <w:t xml:space="preserve">4 марта </w:t>
      </w:r>
      <w:r>
        <w:rPr>
          <w:color w:val="000000"/>
          <w:sz w:val="24"/>
          <w:szCs w:val="24"/>
        </w:rPr>
        <w:t>2023г. (включительно):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4.3.1. Отправляет в оргкомитет заявку (образец в Приложении 1) на участие в Конкурсе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 адресу</w:t>
      </w:r>
      <w:r>
        <w:rPr>
          <w:color w:val="000000"/>
          <w:sz w:val="24"/>
          <w:szCs w:val="24"/>
          <w:u w:val="single"/>
        </w:rPr>
        <w:t xml:space="preserve">: </w:t>
      </w:r>
    </w:p>
    <w:p w:rsidR="008A321A" w:rsidRDefault="007154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5">
        <w:r w:rsidR="00F92844">
          <w:rPr>
            <w:color w:val="0000FF"/>
            <w:sz w:val="24"/>
            <w:szCs w:val="24"/>
            <w:u w:val="single"/>
          </w:rPr>
          <w:t>miselep78@yandex.ru</w:t>
        </w:r>
      </w:hyperlink>
      <w:r w:rsidR="00F92844">
        <w:rPr>
          <w:color w:val="000000"/>
          <w:sz w:val="24"/>
          <w:szCs w:val="24"/>
          <w:u w:val="single"/>
        </w:rPr>
        <w:t xml:space="preserve"> </w:t>
      </w:r>
      <w:r w:rsidR="00F92844">
        <w:rPr>
          <w:color w:val="000000"/>
          <w:sz w:val="24"/>
          <w:szCs w:val="24"/>
        </w:rPr>
        <w:t>(</w:t>
      </w:r>
      <w:r w:rsidR="00F92844">
        <w:rPr>
          <w:b/>
          <w:color w:val="000000"/>
          <w:sz w:val="24"/>
          <w:szCs w:val="24"/>
        </w:rPr>
        <w:t xml:space="preserve"> </w:t>
      </w:r>
      <w:r w:rsidR="00F92844">
        <w:rPr>
          <w:color w:val="000000"/>
          <w:sz w:val="24"/>
          <w:szCs w:val="24"/>
        </w:rPr>
        <w:t xml:space="preserve">номинация: Конкурс рисунков); </w:t>
      </w:r>
    </w:p>
    <w:p w:rsidR="008A321A" w:rsidRDefault="0071542B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1"/>
          <w:szCs w:val="21"/>
        </w:rPr>
      </w:pPr>
      <w:hyperlink r:id="rId6" w:anchor="compose?to=">
        <w:r w:rsidR="00F92844">
          <w:rPr>
            <w:color w:val="0000FF"/>
            <w:sz w:val="24"/>
            <w:szCs w:val="24"/>
            <w:u w:val="single"/>
          </w:rPr>
          <w:t>lina.yusupova@inbox.ru</w:t>
        </w:r>
      </w:hyperlink>
      <w:r w:rsidR="00F92844">
        <w:rPr>
          <w:color w:val="000000"/>
          <w:sz w:val="24"/>
          <w:szCs w:val="24"/>
        </w:rPr>
        <w:t xml:space="preserve"> (номинация: Конкурс поделок).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FF0000"/>
          <w:sz w:val="21"/>
          <w:szCs w:val="21"/>
        </w:rPr>
        <w:t>Внимание!!!!</w:t>
      </w:r>
      <w:r>
        <w:rPr>
          <w:color w:val="000000"/>
          <w:sz w:val="24"/>
          <w:szCs w:val="24"/>
        </w:rPr>
        <w:t xml:space="preserve"> Работы без заявки не рассматриваются. 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100" w:after="10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Художественный конкурс включает в себя следующие номинации:</w:t>
      </w:r>
    </w:p>
    <w:p w:rsidR="008A321A" w:rsidRDefault="00F928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Конкурс рисунков «Я подарю его нежно тебе...»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A321A" w:rsidRDefault="00F928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  <w:sz w:val="24"/>
          <w:szCs w:val="24"/>
        </w:rPr>
        <w:t>Конкурс поделок «Дарю Вам нежность и любовь» (подарок или открытка любимой маме (бабушке, сестренке и др.);</w:t>
      </w:r>
      <w:r>
        <w:rPr>
          <w:b/>
          <w:color w:val="000000"/>
          <w:sz w:val="24"/>
          <w:szCs w:val="24"/>
        </w:rPr>
        <w:t xml:space="preserve"> 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708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4.5.Требования к творческим работам.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4.5.1. </w:t>
      </w:r>
      <w:r>
        <w:rPr>
          <w:b/>
          <w:color w:val="000000"/>
          <w:sz w:val="24"/>
          <w:szCs w:val="24"/>
        </w:rPr>
        <w:t>Конкурс рисунков</w:t>
      </w:r>
      <w:r>
        <w:rPr>
          <w:color w:val="000000"/>
          <w:sz w:val="24"/>
          <w:szCs w:val="24"/>
        </w:rPr>
        <w:t xml:space="preserve"> – конкурсная работа выполняется на формате А3 (30х40, не больше и не меньше заданного размера). Другие форматы не принимаются. На каждой работе необходимо указать: название работы, фамилия, имя автора, возраст, фамилия и инициалы педагога, наименование образовательной организации с указанием муниципалитета. Работы должны быть оформлены в паспарту (по 3 см с каждой стороны). Работа может быть выполнена в любой технике: гуашь, акварель, пастель, карандаш, ориентация (книжная, альбомная), не более 1 работы от участника.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4.5.2. </w:t>
      </w:r>
      <w:r>
        <w:rPr>
          <w:b/>
          <w:color w:val="000000"/>
          <w:sz w:val="24"/>
          <w:szCs w:val="24"/>
        </w:rPr>
        <w:t>Конкурс поделок</w:t>
      </w:r>
      <w:r>
        <w:rPr>
          <w:color w:val="000000"/>
          <w:sz w:val="24"/>
          <w:szCs w:val="24"/>
        </w:rPr>
        <w:t xml:space="preserve"> - конкурсная работа, выполненная из любых материалов, в любой технике. На каждой работе необходимо указать: название работы, фамилия, имя автора, возраст, фамилия и инициалы педагога, наименование образовательной организации с указанием муниципалитета: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«Открытка» (оригинальные варианты оформления поздравления, размер открытки не более А4, техника произвольная);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«Подарок (небольшой подарок на память)».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Критерии оценивания работ. Работы оцениваются по следующим критериям:</w:t>
      </w:r>
    </w:p>
    <w:p w:rsidR="008A321A" w:rsidRDefault="00F928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творческий подход к выполнению работы;</w:t>
      </w:r>
    </w:p>
    <w:p w:rsidR="008A321A" w:rsidRDefault="00F928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соответствие заявленной темы;</w:t>
      </w:r>
    </w:p>
    <w:p w:rsidR="008A321A" w:rsidRDefault="00F928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новаторство и оригинальность;</w:t>
      </w:r>
    </w:p>
    <w:p w:rsidR="008A321A" w:rsidRDefault="00F928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высокий уровень мастерства, художественный вкус;</w:t>
      </w:r>
    </w:p>
    <w:p w:rsidR="008A321A" w:rsidRDefault="00F928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соответствие работы возрасту авторов;</w:t>
      </w:r>
    </w:p>
    <w:p w:rsidR="008A321A" w:rsidRDefault="00F928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эстетический вид изделия (оформление изделия).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 Конкурсные работы принимаются </w:t>
      </w:r>
      <w:r>
        <w:rPr>
          <w:b/>
          <w:color w:val="000000"/>
          <w:sz w:val="24"/>
          <w:szCs w:val="24"/>
        </w:rPr>
        <w:t>с 20 февраля по 06 марта 2023 года</w:t>
      </w:r>
      <w:r>
        <w:rPr>
          <w:color w:val="000000"/>
          <w:sz w:val="24"/>
          <w:szCs w:val="24"/>
        </w:rPr>
        <w:t xml:space="preserve"> в Муниципальном бюджетном образовательном учреждении дополнительного образования «</w:t>
      </w:r>
      <w:proofErr w:type="spellStart"/>
      <w:r>
        <w:rPr>
          <w:color w:val="000000"/>
          <w:sz w:val="24"/>
          <w:szCs w:val="24"/>
        </w:rPr>
        <w:t>Батыревская</w:t>
      </w:r>
      <w:proofErr w:type="spellEnd"/>
      <w:r>
        <w:rPr>
          <w:color w:val="000000"/>
          <w:sz w:val="24"/>
          <w:szCs w:val="24"/>
        </w:rPr>
        <w:t xml:space="preserve"> детская школа искусств» Чувашской Республики по адресу: </w:t>
      </w:r>
      <w:proofErr w:type="spellStart"/>
      <w:r>
        <w:rPr>
          <w:color w:val="000000"/>
          <w:sz w:val="24"/>
          <w:szCs w:val="24"/>
        </w:rPr>
        <w:t>с.Батырево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пр.Ленина</w:t>
      </w:r>
      <w:proofErr w:type="spellEnd"/>
      <w:r>
        <w:rPr>
          <w:color w:val="000000"/>
          <w:sz w:val="24"/>
          <w:szCs w:val="24"/>
        </w:rPr>
        <w:t xml:space="preserve">, д.12 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4.8. Последний срок приема работ на Конкурс </w:t>
      </w:r>
      <w:r>
        <w:rPr>
          <w:b/>
          <w:color w:val="000000"/>
          <w:sz w:val="24"/>
          <w:szCs w:val="24"/>
        </w:rPr>
        <w:t>– 06.03.2023г.</w:t>
      </w:r>
    </w:p>
    <w:p w:rsidR="008A321A" w:rsidRDefault="00F928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spacing w:before="23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4.9. Подведение итогов - </w:t>
      </w:r>
      <w:r>
        <w:rPr>
          <w:color w:val="000000"/>
          <w:sz w:val="24"/>
          <w:szCs w:val="24"/>
        </w:rPr>
        <w:t xml:space="preserve">до 13.03.23г. </w:t>
      </w:r>
    </w:p>
    <w:p w:rsidR="008A321A" w:rsidRDefault="008A32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spacing w:before="239"/>
        <w:jc w:val="both"/>
        <w:rPr>
          <w:b/>
          <w:color w:val="000000"/>
          <w:sz w:val="26"/>
          <w:szCs w:val="26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160" w:line="25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4.9.1. Рассылка наградного материала </w:t>
      </w:r>
      <w:r>
        <w:rPr>
          <w:color w:val="000000"/>
          <w:sz w:val="24"/>
          <w:szCs w:val="24"/>
        </w:rPr>
        <w:t>до 27 марта 2023г.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240" w:line="252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Подведение итогов и награждение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160" w:line="252" w:lineRule="auto"/>
        <w:jc w:val="both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5.1. Победители награждаются грамотами I, II, III степеней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в каждой возрастной группе (электронный вариант) и всем участникам выдаются сертификаты (электронный вариант). Оргкомитет вправе учредить дополнительные номинации к награждению по своему усмотрению.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160" w:line="252" w:lineRule="auto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Внимание!!!!</w:t>
      </w:r>
      <w:r>
        <w:rPr>
          <w:color w:val="FF0000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t xml:space="preserve">Грамоты и сертификаты отправляются на электронную почту, указанную в заявке.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160" w:line="25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Победители награждаются </w:t>
      </w:r>
      <w:r>
        <w:rPr>
          <w:b/>
          <w:color w:val="000000"/>
          <w:sz w:val="24"/>
          <w:szCs w:val="24"/>
        </w:rPr>
        <w:t>Грамотами</w:t>
      </w:r>
      <w:r>
        <w:rPr>
          <w:color w:val="000000"/>
          <w:sz w:val="24"/>
          <w:szCs w:val="24"/>
        </w:rPr>
        <w:t xml:space="preserve"> управления образования, молодежной политики, физической культуры и спорта администрации </w:t>
      </w:r>
      <w:proofErr w:type="spellStart"/>
      <w:r>
        <w:rPr>
          <w:color w:val="000000"/>
          <w:sz w:val="24"/>
          <w:szCs w:val="24"/>
        </w:rPr>
        <w:t>Батыревского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>
        <w:rPr>
          <w:color w:val="000000"/>
          <w:sz w:val="24"/>
          <w:szCs w:val="24"/>
        </w:rPr>
        <w:t>.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160" w:line="25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Состав жюри утверждается оргкомитетом Конкурса.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Решение членов жюри является окончательным. Оценочные листы жюри конфиденциальны, демонстрации или выдаче не подлежат.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5.5. Информация об итогах Конкурса будет размещена на сайте школы МБУ ДО «</w:t>
      </w:r>
      <w:proofErr w:type="spellStart"/>
      <w:r>
        <w:rPr>
          <w:color w:val="000000"/>
          <w:sz w:val="24"/>
          <w:szCs w:val="24"/>
        </w:rPr>
        <w:t>Батыревская</w:t>
      </w:r>
      <w:proofErr w:type="spellEnd"/>
      <w:r>
        <w:rPr>
          <w:color w:val="000000"/>
          <w:sz w:val="24"/>
          <w:szCs w:val="24"/>
        </w:rPr>
        <w:t xml:space="preserve"> детская школа искусств»: </w:t>
      </w:r>
      <w:hyperlink r:id="rId7">
        <w:r>
          <w:rPr>
            <w:color w:val="0000FF"/>
            <w:sz w:val="24"/>
            <w:szCs w:val="24"/>
            <w:u w:val="single"/>
          </w:rPr>
          <w:t>http://www.dshi-batyr.edu21.cap.ru</w:t>
        </w:r>
      </w:hyperlink>
      <w:r>
        <w:rPr>
          <w:color w:val="000000"/>
          <w:sz w:val="24"/>
          <w:szCs w:val="24"/>
        </w:rPr>
        <w:t xml:space="preserve">. в группе 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2929DF"/>
          <w:sz w:val="24"/>
          <w:szCs w:val="24"/>
          <w:u w:val="single"/>
        </w:rPr>
        <w:t>https://vk.com/club193922802</w:t>
      </w:r>
      <w:r>
        <w:rPr>
          <w:color w:val="2929DF"/>
          <w:sz w:val="24"/>
          <w:szCs w:val="24"/>
        </w:rPr>
        <w:t xml:space="preserve"> </w:t>
      </w:r>
    </w:p>
    <w:p w:rsidR="008A321A" w:rsidRDefault="00F928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87"/>
        </w:tabs>
        <w:spacing w:before="129"/>
        <w:ind w:left="14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>6.Контактная информация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before="100" w:after="100" w:line="252" w:lineRule="auto"/>
        <w:jc w:val="center"/>
        <w:rPr>
          <w:color w:val="000000"/>
          <w:sz w:val="28"/>
          <w:szCs w:val="28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53" w:line="252" w:lineRule="auto"/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тел.: 8-906-387-86-00 - Мишина Елена Петровна, преподаватель отделения живописи МБУ ДО «</w:t>
      </w:r>
      <w:proofErr w:type="spellStart"/>
      <w:r>
        <w:rPr>
          <w:color w:val="000000"/>
          <w:sz w:val="24"/>
          <w:szCs w:val="24"/>
        </w:rPr>
        <w:t>Батыревская</w:t>
      </w:r>
      <w:proofErr w:type="spellEnd"/>
      <w:r>
        <w:rPr>
          <w:color w:val="000000"/>
          <w:sz w:val="24"/>
          <w:szCs w:val="24"/>
        </w:rPr>
        <w:t xml:space="preserve"> детская школа искусств»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53" w:line="252" w:lineRule="auto"/>
        <w:ind w:hanging="14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тел.: 8-905-344-96-56 – </w:t>
      </w:r>
      <w:proofErr w:type="spellStart"/>
      <w:r>
        <w:rPr>
          <w:color w:val="000000"/>
          <w:sz w:val="24"/>
          <w:szCs w:val="24"/>
        </w:rPr>
        <w:t>Купкенова</w:t>
      </w:r>
      <w:proofErr w:type="spellEnd"/>
      <w:r>
        <w:rPr>
          <w:color w:val="000000"/>
          <w:sz w:val="24"/>
          <w:szCs w:val="24"/>
        </w:rPr>
        <w:t xml:space="preserve"> Алина </w:t>
      </w:r>
      <w:proofErr w:type="spellStart"/>
      <w:r>
        <w:rPr>
          <w:color w:val="000000"/>
          <w:sz w:val="24"/>
          <w:szCs w:val="24"/>
        </w:rPr>
        <w:t>Мансуровна</w:t>
      </w:r>
      <w:proofErr w:type="spellEnd"/>
      <w:r>
        <w:rPr>
          <w:color w:val="000000"/>
          <w:sz w:val="24"/>
          <w:szCs w:val="24"/>
        </w:rPr>
        <w:t>, преподаватель отделения ДПИ МБУ ДО «</w:t>
      </w:r>
      <w:proofErr w:type="spellStart"/>
      <w:r>
        <w:rPr>
          <w:color w:val="000000"/>
          <w:sz w:val="24"/>
          <w:szCs w:val="24"/>
        </w:rPr>
        <w:t>Батыревская</w:t>
      </w:r>
      <w:proofErr w:type="spellEnd"/>
      <w:r>
        <w:rPr>
          <w:color w:val="000000"/>
          <w:sz w:val="24"/>
          <w:szCs w:val="24"/>
        </w:rPr>
        <w:t xml:space="preserve"> детская школа искусств»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tabs>
          <w:tab w:val="left" w:pos="976"/>
        </w:tabs>
        <w:spacing w:before="53" w:line="252" w:lineRule="auto"/>
        <w:ind w:left="-142" w:hanging="142"/>
        <w:jc w:val="both"/>
        <w:rPr>
          <w:b/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before="100" w:after="100" w:line="252" w:lineRule="auto"/>
        <w:jc w:val="both"/>
        <w:rPr>
          <w:b/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before="100" w:after="100" w:line="252" w:lineRule="auto"/>
        <w:jc w:val="both"/>
        <w:rPr>
          <w:b/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before="100" w:after="100" w:line="252" w:lineRule="auto"/>
        <w:rPr>
          <w:b/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before="100" w:after="100" w:line="252" w:lineRule="auto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4"/>
          <w:szCs w:val="24"/>
        </w:rPr>
        <w:t>Приложение 1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before="100" w:after="100" w:line="252" w:lineRule="auto"/>
        <w:jc w:val="right"/>
        <w:rPr>
          <w:i/>
          <w:color w:val="000000"/>
          <w:sz w:val="28"/>
          <w:szCs w:val="28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ЗАЯВКА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участие в муниципальном художественном конкурсе </w:t>
      </w: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«Красивый праздник всех женщин земли!»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6"/>
        <w:tblW w:w="1112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1392"/>
        <w:gridCol w:w="1549"/>
        <w:gridCol w:w="1422"/>
        <w:gridCol w:w="888"/>
        <w:gridCol w:w="1550"/>
        <w:gridCol w:w="816"/>
        <w:gridCol w:w="1257"/>
        <w:gridCol w:w="1715"/>
      </w:tblGrid>
      <w:tr w:rsidR="008A321A">
        <w:trPr>
          <w:trHeight w:val="10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техники исполнения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Ф.И. автора </w:t>
            </w:r>
          </w:p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Ф.И.О, руководи-теля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Контактный телефон, </w:t>
            </w:r>
          </w:p>
          <w:p w:rsidR="008A321A" w:rsidRDefault="00F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руководи-теля (</w:t>
            </w:r>
            <w:proofErr w:type="spellStart"/>
            <w:r>
              <w:rPr>
                <w:color w:val="000000"/>
                <w:sz w:val="24"/>
                <w:szCs w:val="24"/>
              </w:rPr>
              <w:t>обяза-тельно</w:t>
            </w:r>
            <w:proofErr w:type="spellEnd"/>
            <w:r>
              <w:rPr>
                <w:color w:val="000000"/>
                <w:sz w:val="24"/>
                <w:szCs w:val="24"/>
              </w:rPr>
              <w:t>!!!)</w:t>
            </w:r>
          </w:p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</w:tc>
      </w:tr>
      <w:tr w:rsidR="008A321A">
        <w:trPr>
          <w:trHeight w:val="10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8A321A">
        <w:trPr>
          <w:trHeight w:val="10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1A" w:rsidRDefault="008A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before="100" w:after="100" w:line="252" w:lineRule="auto"/>
        <w:jc w:val="center"/>
        <w:rPr>
          <w:b/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b/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8"/>
          <w:szCs w:val="28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4"/>
          <w:szCs w:val="24"/>
        </w:rPr>
      </w:pP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4"/>
          <w:szCs w:val="24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</w:p>
    <w:p w:rsidR="008A321A" w:rsidRDefault="008A321A">
      <w:pPr>
        <w:pBdr>
          <w:top w:val="nil"/>
          <w:left w:val="nil"/>
          <w:bottom w:val="nil"/>
          <w:right w:val="nil"/>
          <w:between w:val="nil"/>
        </w:pBdr>
        <w:spacing w:after="240" w:line="252" w:lineRule="auto"/>
        <w:rPr>
          <w:color w:val="000000"/>
          <w:sz w:val="28"/>
          <w:szCs w:val="28"/>
        </w:rPr>
      </w:pPr>
    </w:p>
    <w:p w:rsidR="008A321A" w:rsidRDefault="00F92844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2929DF"/>
          <w:sz w:val="24"/>
          <w:szCs w:val="24"/>
        </w:rPr>
      </w:pPr>
      <w:r>
        <w:rPr>
          <w:color w:val="2929DF"/>
          <w:sz w:val="24"/>
          <w:szCs w:val="24"/>
        </w:rPr>
        <w:t xml:space="preserve"> </w:t>
      </w:r>
    </w:p>
    <w:sectPr w:rsidR="008A321A">
      <w:pgSz w:w="11906" w:h="16838"/>
      <w:pgMar w:top="709" w:right="991" w:bottom="142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E3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1D56240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0414B2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A306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Noto Sans Symbols" w:eastAsia="Noto Sans Symbols" w:hAnsi="Noto Sans Symbols" w:cs="Noto Sans Symbols"/>
        <w:color w:val="000000"/>
        <w:vertAlign w:val="baseline"/>
      </w:rPr>
    </w:lvl>
  </w:abstractNum>
  <w:abstractNum w:abstractNumId="4" w15:restartNumberingAfterBreak="0">
    <w:nsid w:val="4A1B27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955571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B922EC9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7A20CC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8165173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 w15:restartNumberingAfterBreak="0">
    <w:nsid w:val="6C6E15C5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num w:numId="1" w16cid:durableId="19666867">
    <w:abstractNumId w:val="5"/>
  </w:num>
  <w:num w:numId="2" w16cid:durableId="1252665685">
    <w:abstractNumId w:val="7"/>
  </w:num>
  <w:num w:numId="3" w16cid:durableId="921531231">
    <w:abstractNumId w:val="2"/>
  </w:num>
  <w:num w:numId="4" w16cid:durableId="1631395781">
    <w:abstractNumId w:val="9"/>
  </w:num>
  <w:num w:numId="5" w16cid:durableId="1047217311">
    <w:abstractNumId w:val="1"/>
  </w:num>
  <w:num w:numId="6" w16cid:durableId="920481834">
    <w:abstractNumId w:val="4"/>
  </w:num>
  <w:num w:numId="7" w16cid:durableId="1048190270">
    <w:abstractNumId w:val="0"/>
  </w:num>
  <w:num w:numId="8" w16cid:durableId="951090639">
    <w:abstractNumId w:val="8"/>
  </w:num>
  <w:num w:numId="9" w16cid:durableId="1176573745">
    <w:abstractNumId w:val="3"/>
  </w:num>
  <w:num w:numId="10" w16cid:durableId="527333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1A"/>
    <w:rsid w:val="0071542B"/>
    <w:rsid w:val="008A321A"/>
    <w:rsid w:val="00F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8A3092-9E91-CE4B-9923-FA5CD954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dshi-batyr.edu21.cap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ail.yandex.ru/?uid=230188181" TargetMode="External" /><Relationship Id="rId5" Type="http://schemas.openxmlformats.org/officeDocument/2006/relationships/hyperlink" Target="mailto:miselep78@yandex.ru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79063878600</cp:lastModifiedBy>
  <cp:revision>2</cp:revision>
  <dcterms:created xsi:type="dcterms:W3CDTF">2023-03-03T05:52:00Z</dcterms:created>
  <dcterms:modified xsi:type="dcterms:W3CDTF">2023-03-03T05:52:00Z</dcterms:modified>
</cp:coreProperties>
</file>