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486"/>
        <w:gridCol w:w="1042"/>
        <w:gridCol w:w="4672"/>
      </w:tblGrid>
      <w:tr w:rsidR="00EE6687" w:rsidRPr="00E519BC" w:rsidTr="009D11C5">
        <w:trPr>
          <w:trHeight w:hRule="exact" w:val="964"/>
        </w:trPr>
        <w:tc>
          <w:tcPr>
            <w:tcW w:w="4486" w:type="dxa"/>
            <w:shd w:val="clear" w:color="auto" w:fill="auto"/>
          </w:tcPr>
          <w:p w:rsidR="00EE6687" w:rsidRPr="00E519BC" w:rsidRDefault="00EE6687" w:rsidP="009D11C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2" w:type="dxa"/>
            <w:shd w:val="clear" w:color="auto" w:fill="auto"/>
          </w:tcPr>
          <w:p w:rsidR="00EE6687" w:rsidRPr="00E519BC" w:rsidRDefault="00EE6687" w:rsidP="009D11C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kern w:val="1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 w:cs="Tahoma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31D01B41" wp14:editId="17B24F4D">
                  <wp:extent cx="523875" cy="5810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shd w:val="clear" w:color="auto" w:fill="auto"/>
          </w:tcPr>
          <w:p w:rsidR="00EE6687" w:rsidRPr="00E519BC" w:rsidRDefault="00EE6687" w:rsidP="009D11C5">
            <w:pPr>
              <w:widowControl w:val="0"/>
              <w:suppressAutoHyphens/>
              <w:snapToGri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ahoma"/>
                <w:color w:val="000000"/>
                <w:kern w:val="1"/>
                <w:sz w:val="18"/>
                <w:szCs w:val="18"/>
                <w:lang w:val="en-US" w:bidi="en-US"/>
              </w:rPr>
            </w:pPr>
          </w:p>
        </w:tc>
      </w:tr>
      <w:tr w:rsidR="00EE6687" w:rsidRPr="00E519BC" w:rsidTr="009D11C5">
        <w:trPr>
          <w:trHeight w:val="1306"/>
        </w:trPr>
        <w:tc>
          <w:tcPr>
            <w:tcW w:w="10200" w:type="dxa"/>
            <w:gridSpan w:val="3"/>
            <w:tcBorders>
              <w:bottom w:val="double" w:sz="1" w:space="0" w:color="000000"/>
            </w:tcBorders>
            <w:shd w:val="clear" w:color="auto" w:fill="auto"/>
          </w:tcPr>
          <w:p w:rsidR="00EE6687" w:rsidRPr="00E519BC" w:rsidRDefault="00EE6687" w:rsidP="009D11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519BC">
              <w:rPr>
                <w:rFonts w:ascii="Times New Roman" w:eastAsia="Times New Roman" w:hAnsi="Times New Roman" w:cs="Tahoma"/>
                <w:kern w:val="1"/>
                <w:sz w:val="20"/>
                <w:szCs w:val="20"/>
                <w:lang w:eastAsia="hi-IN" w:bidi="hi-IN"/>
              </w:rPr>
              <w:t>ПРОФСОЮЗ РАБОТНИКОВ НАРОДНОГО ОБРАЗОВАНИЯ И НАУКИ РОССИЙСКОЙ ФЕДЕРАЦИИ</w:t>
            </w:r>
          </w:p>
          <w:p w:rsidR="00EE6687" w:rsidRPr="00E519BC" w:rsidRDefault="00EE6687" w:rsidP="009D11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0"/>
                <w:szCs w:val="20"/>
                <w:lang w:eastAsia="hi-IN" w:bidi="hi-IN"/>
              </w:rPr>
            </w:pPr>
            <w:r w:rsidRPr="00E519BC">
              <w:rPr>
                <w:rFonts w:ascii="Times New Roman" w:eastAsia="Times New Roman" w:hAnsi="Times New Roman" w:cs="Tahoma"/>
                <w:b/>
                <w:kern w:val="1"/>
                <w:sz w:val="20"/>
                <w:szCs w:val="20"/>
                <w:lang w:eastAsia="hi-IN" w:bidi="hi-IN"/>
              </w:rPr>
              <w:t>ЧУВАШСКАЯ РЕСПУБЛИКАНСКАЯ ОРГАНИЗАЦИЯ ПРОФСОЮЗА</w:t>
            </w:r>
          </w:p>
          <w:p w:rsidR="00EE6687" w:rsidRDefault="00EE6687" w:rsidP="009D1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E519BC">
              <w:rPr>
                <w:rFonts w:ascii="Times New Roman" w:eastAsia="Times New Roman" w:hAnsi="Times New Roman" w:cs="Tahoma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ПЕРВИЧНАЯ ПРОФСОЮЗНАЯ ОРГАНИЗАЦИЯ </w:t>
            </w:r>
          </w:p>
          <w:p w:rsidR="00EE6687" w:rsidRPr="00E519BC" w:rsidRDefault="00EE6687" w:rsidP="009D1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МБДОУ «Детский сад №5 «Цветик-</w:t>
            </w:r>
            <w:proofErr w:type="spellStart"/>
            <w:r>
              <w:rPr>
                <w:rFonts w:ascii="Times New Roman" w:eastAsia="Times New Roman" w:hAnsi="Times New Roman" w:cs="Tahoma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ahoma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»</w:t>
            </w:r>
          </w:p>
          <w:p w:rsidR="00EE6687" w:rsidRPr="00E519BC" w:rsidRDefault="00EE6687" w:rsidP="009D1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EE6687" w:rsidRPr="00E519BC" w:rsidRDefault="00EE6687" w:rsidP="009D1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E519BC">
              <w:rPr>
                <w:rFonts w:ascii="Times New Roman" w:eastAsia="Times New Roma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ПРОТОКОЛ</w:t>
            </w:r>
          </w:p>
          <w:p w:rsidR="00EE6687" w:rsidRPr="00E519BC" w:rsidRDefault="00EE6687" w:rsidP="009D1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E519BC">
              <w:rPr>
                <w:rFonts w:ascii="Times New Roman" w:eastAsia="Times New Roma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ПРОФСОЮЗНОГО СОБРАНИЯ</w:t>
            </w:r>
          </w:p>
          <w:p w:rsidR="00EE6687" w:rsidRPr="00E519BC" w:rsidRDefault="00EE6687" w:rsidP="009D11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E6687" w:rsidRPr="00E519BC" w:rsidRDefault="00EE6687" w:rsidP="00EE668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E6687" w:rsidRPr="005843CC" w:rsidRDefault="00EE6687" w:rsidP="00EE668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16.02</w:t>
      </w:r>
      <w:r w:rsidRPr="005843CC">
        <w:rPr>
          <w:rFonts w:ascii="Times New Roman" w:eastAsia="Times New Roman" w:hAnsi="Times New Roman"/>
          <w:b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23 г.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843CC">
        <w:rPr>
          <w:rFonts w:ascii="Times New Roman" w:eastAsia="Times New Roman" w:hAnsi="Times New Roman"/>
          <w:b/>
          <w:sz w:val="24"/>
          <w:szCs w:val="24"/>
          <w:lang w:eastAsia="ar-SA"/>
        </w:rPr>
        <w:t>г.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843CC">
        <w:rPr>
          <w:rFonts w:ascii="Times New Roman" w:eastAsia="Times New Roman" w:hAnsi="Times New Roman"/>
          <w:b/>
          <w:sz w:val="24"/>
          <w:szCs w:val="24"/>
          <w:lang w:eastAsia="ar-SA"/>
        </w:rPr>
        <w:t>Новочебоксарск</w:t>
      </w:r>
      <w:r w:rsidRPr="005843C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843C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843C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843CC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№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5</w:t>
      </w:r>
    </w:p>
    <w:p w:rsidR="00EE6687" w:rsidRPr="005843CC" w:rsidRDefault="00EE6687" w:rsidP="00EE66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6687" w:rsidRPr="005C1F77" w:rsidRDefault="00EE6687" w:rsidP="00EE6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C1F77">
        <w:rPr>
          <w:rFonts w:ascii="Times New Roman" w:eastAsia="Lucida Sans Unicode" w:hAnsi="Times New Roman"/>
          <w:sz w:val="24"/>
          <w:szCs w:val="24"/>
          <w:lang w:bidi="en-US"/>
        </w:rPr>
        <w:t xml:space="preserve">Всего членов Профсоюза, состоящих на учете в первичной профсоюзной организации   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28</w:t>
      </w:r>
      <w:r w:rsidRPr="005C1F77">
        <w:rPr>
          <w:rFonts w:ascii="Times New Roman" w:eastAsia="Lucida Sans Unicode" w:hAnsi="Times New Roman"/>
          <w:sz w:val="24"/>
          <w:szCs w:val="24"/>
          <w:lang w:bidi="en-US"/>
        </w:rPr>
        <w:t xml:space="preserve"> </w:t>
      </w:r>
    </w:p>
    <w:p w:rsidR="00EE6687" w:rsidRPr="005C1F77" w:rsidRDefault="00EE6687" w:rsidP="00EE6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C1F77">
        <w:rPr>
          <w:rFonts w:ascii="Times New Roman" w:eastAsia="Lucida Sans Unicode" w:hAnsi="Times New Roman"/>
          <w:sz w:val="24"/>
          <w:szCs w:val="24"/>
          <w:lang w:bidi="en-US"/>
        </w:rPr>
        <w:t xml:space="preserve">Количество присутствующих на собрании   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24</w:t>
      </w:r>
    </w:p>
    <w:p w:rsidR="00EE6687" w:rsidRPr="005C1F77" w:rsidRDefault="00EE6687" w:rsidP="00EE6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C1F77">
        <w:rPr>
          <w:rFonts w:ascii="Times New Roman" w:eastAsia="Lucida Sans Unicode" w:hAnsi="Times New Roman"/>
          <w:sz w:val="24"/>
          <w:szCs w:val="24"/>
          <w:lang w:bidi="en-US"/>
        </w:rPr>
        <w:t xml:space="preserve">Отсутствуют  </w:t>
      </w: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4 </w:t>
      </w:r>
      <w:r w:rsidRPr="005C1F77">
        <w:rPr>
          <w:rFonts w:ascii="Times New Roman" w:eastAsia="Lucida Sans Unicode" w:hAnsi="Times New Roman"/>
          <w:sz w:val="24"/>
          <w:szCs w:val="24"/>
          <w:lang w:bidi="en-US"/>
        </w:rPr>
        <w:t>(по уважительной причине)</w:t>
      </w:r>
    </w:p>
    <w:p w:rsidR="00EE6687" w:rsidRPr="005C1F77" w:rsidRDefault="00EE6687" w:rsidP="00EE6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C1F77">
        <w:rPr>
          <w:rFonts w:ascii="Times New Roman" w:eastAsia="Lucida Sans Unicode" w:hAnsi="Times New Roman"/>
          <w:sz w:val="24"/>
          <w:szCs w:val="24"/>
          <w:lang w:bidi="en-US"/>
        </w:rPr>
        <w:t>Приглашенные: нет</w:t>
      </w:r>
    </w:p>
    <w:p w:rsidR="00EE6687" w:rsidRPr="005C1F77" w:rsidRDefault="00EE6687" w:rsidP="00EE6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C1F77">
        <w:rPr>
          <w:rFonts w:ascii="Times New Roman" w:eastAsia="Lucida Sans Unicode" w:hAnsi="Times New Roman"/>
          <w:sz w:val="24"/>
          <w:szCs w:val="24"/>
          <w:lang w:bidi="en-US"/>
        </w:rPr>
        <w:t xml:space="preserve">Председательствующий 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Иванова О.И.</w:t>
      </w:r>
    </w:p>
    <w:p w:rsidR="00EE6687" w:rsidRPr="00C33BEE" w:rsidRDefault="00EE6687" w:rsidP="00EE6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C1F77">
        <w:rPr>
          <w:rFonts w:ascii="Times New Roman" w:eastAsia="Lucida Sans Unicode" w:hAnsi="Times New Roman"/>
          <w:sz w:val="24"/>
          <w:szCs w:val="24"/>
          <w:lang w:bidi="en-US"/>
        </w:rPr>
        <w:t xml:space="preserve">Ф.И.О.   секретаря собрания  </w:t>
      </w:r>
      <w:proofErr w:type="spellStart"/>
      <w:r w:rsidRPr="005C1F77">
        <w:rPr>
          <w:rFonts w:ascii="Times New Roman" w:eastAsia="Lucida Sans Unicode" w:hAnsi="Times New Roman"/>
          <w:sz w:val="24"/>
          <w:szCs w:val="24"/>
          <w:lang w:bidi="en-US"/>
        </w:rPr>
        <w:t>Топилина</w:t>
      </w:r>
      <w:proofErr w:type="spellEnd"/>
      <w:r w:rsidRPr="005C1F77">
        <w:rPr>
          <w:rFonts w:ascii="Times New Roman" w:eastAsia="Lucida Sans Unicode" w:hAnsi="Times New Roman"/>
          <w:sz w:val="24"/>
          <w:szCs w:val="24"/>
          <w:lang w:bidi="en-US"/>
        </w:rPr>
        <w:t xml:space="preserve"> А.Н.</w:t>
      </w:r>
    </w:p>
    <w:p w:rsidR="00EE6687" w:rsidRDefault="00EE6687" w:rsidP="00EE668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E6687" w:rsidRPr="002B44D9" w:rsidRDefault="00EE6687" w:rsidP="00EE668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B44D9">
        <w:rPr>
          <w:rFonts w:ascii="Times New Roman" w:eastAsia="Times New Roman" w:hAnsi="Times New Roman"/>
          <w:b/>
          <w:sz w:val="24"/>
          <w:szCs w:val="24"/>
          <w:lang w:eastAsia="ar-SA"/>
        </w:rPr>
        <w:t>Повестка дня:</w:t>
      </w:r>
    </w:p>
    <w:p w:rsidR="00EE6687" w:rsidRPr="005C1F77" w:rsidRDefault="00EE6687" w:rsidP="00EE66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1F77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426F2D">
        <w:rPr>
          <w:rFonts w:ascii="Times New Roman" w:eastAsia="Times New Roman" w:hAnsi="Times New Roman"/>
          <w:sz w:val="24"/>
          <w:szCs w:val="24"/>
          <w:lang w:eastAsia="ar-SA"/>
        </w:rPr>
        <w:t>Отчет о работе первичной профсоюзной организации за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22</w:t>
      </w:r>
      <w:r w:rsidRPr="00426F2D">
        <w:rPr>
          <w:rFonts w:ascii="Times New Roman" w:eastAsia="Times New Roman" w:hAnsi="Times New Roman"/>
          <w:sz w:val="24"/>
          <w:szCs w:val="24"/>
          <w:lang w:eastAsia="ar-SA"/>
        </w:rPr>
        <w:t xml:space="preserve"> год.</w:t>
      </w:r>
    </w:p>
    <w:p w:rsidR="00EE6687" w:rsidRPr="005C1F77" w:rsidRDefault="00EE6687" w:rsidP="00EE66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1F77">
        <w:rPr>
          <w:rFonts w:ascii="Times New Roman" w:eastAsia="Times New Roman" w:hAnsi="Times New Roman"/>
          <w:sz w:val="24"/>
          <w:szCs w:val="24"/>
          <w:lang w:eastAsia="ar-SA"/>
        </w:rPr>
        <w:t>2. Отчет контрольно-ревизионной комиссии.</w:t>
      </w:r>
    </w:p>
    <w:p w:rsidR="00EE6687" w:rsidRPr="002B44D9" w:rsidRDefault="00EE6687" w:rsidP="00EE668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E6687" w:rsidRPr="002B44D9" w:rsidRDefault="00EE6687" w:rsidP="00EE6687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B44D9">
        <w:rPr>
          <w:rFonts w:ascii="Times New Roman" w:eastAsia="Times New Roman" w:hAnsi="Times New Roman"/>
          <w:b/>
          <w:sz w:val="24"/>
          <w:szCs w:val="24"/>
          <w:lang w:eastAsia="ar-SA"/>
        </w:rPr>
        <w:t>Слушали:</w:t>
      </w:r>
    </w:p>
    <w:p w:rsidR="00EE6687" w:rsidRDefault="00EE6687" w:rsidP="00EE668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6F2D">
        <w:rPr>
          <w:rFonts w:ascii="Times New Roman" w:hAnsi="Times New Roman"/>
          <w:sz w:val="24"/>
          <w:szCs w:val="24"/>
        </w:rPr>
        <w:t xml:space="preserve">Слушали Иванову О.И. председателя первичной профсоюзной организации </w:t>
      </w:r>
      <w:r>
        <w:rPr>
          <w:rFonts w:ascii="Times New Roman" w:hAnsi="Times New Roman"/>
          <w:sz w:val="24"/>
          <w:szCs w:val="24"/>
        </w:rPr>
        <w:t>с отчётом о работе профкома за период с 31.12.2021 по 31.12.2022 года. Отчёт прилагается.</w:t>
      </w:r>
    </w:p>
    <w:p w:rsidR="00EE6687" w:rsidRDefault="00EE6687" w:rsidP="00EE668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/>
          <w:sz w:val="24"/>
          <w:szCs w:val="24"/>
        </w:rPr>
        <w:t>Обаськину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Э.А., председателя ревизионной комиссии с отчётом о работе ревизионной комиссии </w:t>
      </w:r>
      <w:r w:rsidRPr="004A650C">
        <w:rPr>
          <w:rFonts w:ascii="Times New Roman" w:hAnsi="Times New Roman"/>
          <w:sz w:val="24"/>
          <w:szCs w:val="24"/>
        </w:rPr>
        <w:t xml:space="preserve">за период с </w:t>
      </w:r>
      <w:r w:rsidRPr="00BD2081">
        <w:rPr>
          <w:rFonts w:ascii="Times New Roman" w:hAnsi="Times New Roman"/>
          <w:sz w:val="24"/>
          <w:szCs w:val="24"/>
        </w:rPr>
        <w:t>31.12.20</w:t>
      </w:r>
      <w:r>
        <w:rPr>
          <w:rFonts w:ascii="Times New Roman" w:hAnsi="Times New Roman"/>
          <w:sz w:val="24"/>
          <w:szCs w:val="24"/>
        </w:rPr>
        <w:t>21</w:t>
      </w:r>
      <w:r w:rsidRPr="00BD2081">
        <w:rPr>
          <w:rFonts w:ascii="Times New Roman" w:hAnsi="Times New Roman"/>
          <w:sz w:val="24"/>
          <w:szCs w:val="24"/>
        </w:rPr>
        <w:t xml:space="preserve"> по 31.12.20</w:t>
      </w:r>
      <w:r>
        <w:rPr>
          <w:rFonts w:ascii="Times New Roman" w:hAnsi="Times New Roman"/>
          <w:sz w:val="24"/>
          <w:szCs w:val="24"/>
        </w:rPr>
        <w:t>22</w:t>
      </w:r>
      <w:r w:rsidRPr="00BD208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EE6687" w:rsidRDefault="00EE6687" w:rsidP="00EE668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Постановили:</w:t>
      </w:r>
    </w:p>
    <w:p w:rsidR="00EE6687" w:rsidRDefault="00EE6687" w:rsidP="00EE668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отчёт председателя первичной </w:t>
      </w:r>
      <w:r w:rsidRPr="004A650C">
        <w:rPr>
          <w:rFonts w:ascii="Times New Roman" w:hAnsi="Times New Roman"/>
          <w:sz w:val="24"/>
          <w:szCs w:val="24"/>
        </w:rPr>
        <w:t>профсоюзной организации</w:t>
      </w:r>
      <w:r>
        <w:rPr>
          <w:rFonts w:ascii="Times New Roman" w:hAnsi="Times New Roman"/>
          <w:sz w:val="24"/>
          <w:szCs w:val="24"/>
        </w:rPr>
        <w:t>.</w:t>
      </w:r>
      <w:r w:rsidRPr="00C33BEE">
        <w:rPr>
          <w:rFonts w:ascii="Times New Roman" w:hAnsi="Times New Roman"/>
          <w:sz w:val="24"/>
          <w:szCs w:val="24"/>
        </w:rPr>
        <w:t xml:space="preserve"> Работу первичной профсоюзной организации МБДОУ «Детский сад №5 «Цветик-</w:t>
      </w:r>
      <w:proofErr w:type="spellStart"/>
      <w:r w:rsidRPr="00C33BEE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C33BEE">
        <w:rPr>
          <w:rFonts w:ascii="Times New Roman" w:hAnsi="Times New Roman"/>
          <w:sz w:val="24"/>
          <w:szCs w:val="24"/>
        </w:rPr>
        <w:t>» за 20</w:t>
      </w:r>
      <w:r>
        <w:rPr>
          <w:rFonts w:ascii="Times New Roman" w:hAnsi="Times New Roman"/>
          <w:sz w:val="24"/>
          <w:szCs w:val="24"/>
        </w:rPr>
        <w:t>22</w:t>
      </w:r>
      <w:r w:rsidRPr="00C33BEE">
        <w:rPr>
          <w:rFonts w:ascii="Times New Roman" w:hAnsi="Times New Roman"/>
          <w:sz w:val="24"/>
          <w:szCs w:val="24"/>
        </w:rPr>
        <w:t xml:space="preserve"> год считать удовлетворительной.</w:t>
      </w:r>
    </w:p>
    <w:p w:rsidR="00EE6687" w:rsidRDefault="00EE6687" w:rsidP="00EE668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отчёт контрольно – ревизионной комиссии.</w:t>
      </w:r>
    </w:p>
    <w:p w:rsidR="00EE6687" w:rsidRPr="00D42353" w:rsidRDefault="00EE6687" w:rsidP="00EE668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35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                        ________________                                О.И. Иванова  </w:t>
      </w:r>
    </w:p>
    <w:p w:rsidR="00EE6687" w:rsidRPr="00D42353" w:rsidRDefault="00EE6687" w:rsidP="00EE668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353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                              ________________                                </w:t>
      </w:r>
      <w:proofErr w:type="spellStart"/>
      <w:r w:rsidRPr="00D42353">
        <w:rPr>
          <w:rFonts w:ascii="Times New Roman" w:eastAsia="Times New Roman" w:hAnsi="Times New Roman"/>
          <w:sz w:val="24"/>
          <w:szCs w:val="24"/>
          <w:lang w:eastAsia="ru-RU"/>
        </w:rPr>
        <w:t>А.Н.Топилина</w:t>
      </w:r>
      <w:proofErr w:type="spellEnd"/>
    </w:p>
    <w:p w:rsidR="00EE6687" w:rsidRPr="00D42353" w:rsidRDefault="00EE6687" w:rsidP="00EE668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353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Верно: </w:t>
      </w:r>
    </w:p>
    <w:p w:rsidR="00EE6687" w:rsidRDefault="00EE6687" w:rsidP="00EE668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353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                             ________________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А.Н.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Топилина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EE6687" w:rsidRDefault="00EE6687" w:rsidP="00EE668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687" w:rsidRDefault="00EE6687" w:rsidP="00EE668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687" w:rsidRDefault="00EE6687" w:rsidP="00EE668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687" w:rsidRDefault="00EE6687" w:rsidP="00EE668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687" w:rsidRDefault="00EE6687" w:rsidP="00EE668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687" w:rsidRPr="00C33BEE" w:rsidRDefault="00EE6687" w:rsidP="00EE668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6687" w:rsidRPr="00C52C21" w:rsidRDefault="00EE6687" w:rsidP="00EE6687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486"/>
        <w:gridCol w:w="1042"/>
        <w:gridCol w:w="4672"/>
      </w:tblGrid>
      <w:tr w:rsidR="00EE6687" w:rsidRPr="00C33BEE" w:rsidTr="009D11C5">
        <w:trPr>
          <w:trHeight w:hRule="exact" w:val="964"/>
        </w:trPr>
        <w:tc>
          <w:tcPr>
            <w:tcW w:w="4486" w:type="dxa"/>
          </w:tcPr>
          <w:p w:rsidR="00EE6687" w:rsidRPr="00C33BEE" w:rsidRDefault="00EE6687" w:rsidP="009D11C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42" w:type="dxa"/>
            <w:hideMark/>
          </w:tcPr>
          <w:p w:rsidR="00EE6687" w:rsidRPr="00C33BEE" w:rsidRDefault="00EE6687" w:rsidP="009D11C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color w:val="000000"/>
                <w:kern w:val="2"/>
                <w:sz w:val="18"/>
                <w:szCs w:val="18"/>
                <w:lang w:val="en-US" w:bidi="en-US"/>
              </w:rPr>
            </w:pPr>
            <w:r w:rsidRPr="00C33BEE">
              <w:rPr>
                <w:rFonts w:ascii="Times New Roman" w:eastAsia="Times New Roman" w:hAnsi="Times New Roman" w:cs="Tahoma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2E9909C7" wp14:editId="4018D1BD">
                  <wp:extent cx="523875" cy="5810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EE6687" w:rsidRPr="00C33BEE" w:rsidRDefault="00EE6687" w:rsidP="009D11C5">
            <w:pPr>
              <w:widowControl w:val="0"/>
              <w:suppressAutoHyphens/>
              <w:snapToGrid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ahoma"/>
                <w:color w:val="000000"/>
                <w:kern w:val="2"/>
                <w:sz w:val="18"/>
                <w:szCs w:val="18"/>
                <w:lang w:val="en-US" w:bidi="en-US"/>
              </w:rPr>
            </w:pPr>
          </w:p>
        </w:tc>
      </w:tr>
      <w:tr w:rsidR="00EE6687" w:rsidRPr="00C33BEE" w:rsidTr="009D11C5">
        <w:trPr>
          <w:trHeight w:val="1306"/>
        </w:trPr>
        <w:tc>
          <w:tcPr>
            <w:tcW w:w="10200" w:type="dxa"/>
            <w:gridSpan w:val="3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EE6687" w:rsidRPr="00C33BEE" w:rsidRDefault="00EE6687" w:rsidP="009D11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sz w:val="20"/>
                <w:szCs w:val="20"/>
                <w:lang w:eastAsia="hi-IN" w:bidi="hi-IN"/>
              </w:rPr>
            </w:pPr>
            <w:r w:rsidRPr="00C33BEE">
              <w:rPr>
                <w:rFonts w:ascii="Times New Roman" w:eastAsia="Times New Roman" w:hAnsi="Times New Roman" w:cs="Tahoma"/>
                <w:kern w:val="2"/>
                <w:sz w:val="20"/>
                <w:szCs w:val="20"/>
                <w:lang w:eastAsia="hi-IN" w:bidi="hi-IN"/>
              </w:rPr>
              <w:t>ПРОФСОЮЗ РАБОТНИКОВ НАРОДНОГО ОБРАЗОВАНИЯ И НАУКИ РОССИЙСКОЙ ФЕДЕРАЦИИ</w:t>
            </w:r>
          </w:p>
          <w:p w:rsidR="00EE6687" w:rsidRPr="00C33BEE" w:rsidRDefault="00EE6687" w:rsidP="009D1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33BEE"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sz w:val="20"/>
                <w:szCs w:val="20"/>
                <w:lang w:eastAsia="hi-IN" w:bidi="hi-IN"/>
              </w:rPr>
              <w:t xml:space="preserve">ПЕРВИЧНАЯ ПРОФСОЮЗНАЯ ОРГАНИЗАЦИЯ </w:t>
            </w:r>
          </w:p>
          <w:p w:rsidR="00EE6687" w:rsidRPr="00C33BEE" w:rsidRDefault="00EE6687" w:rsidP="009D1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33BEE"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sz w:val="20"/>
                <w:szCs w:val="20"/>
                <w:lang w:eastAsia="hi-IN" w:bidi="hi-IN"/>
              </w:rPr>
              <w:t>МБДОУ «ДЕТСКИЙ САД №5 «ЦВЕТИК-СЕМИЦВЕТИК»</w:t>
            </w:r>
          </w:p>
          <w:p w:rsidR="00EE6687" w:rsidRPr="00C33BEE" w:rsidRDefault="00EE6687" w:rsidP="009D1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33BEE"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sz w:val="20"/>
                <w:szCs w:val="20"/>
                <w:lang w:eastAsia="hi-IN" w:bidi="hi-IN"/>
              </w:rPr>
              <w:t>Г. НОВОЧЕБОКСАРСКА ЧУВАШСКОЙ РЕСПУБЛИКИ</w:t>
            </w:r>
          </w:p>
          <w:p w:rsidR="00EE6687" w:rsidRPr="00C33BEE" w:rsidRDefault="00EE6687" w:rsidP="009D1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3BEE">
              <w:rPr>
                <w:rFonts w:ascii="Times New Roman" w:eastAsia="Times New Roman" w:hAnsi="Times New Roman" w:cs="Tahoma"/>
                <w:b/>
                <w:bCs/>
                <w:kern w:val="2"/>
                <w:sz w:val="24"/>
                <w:szCs w:val="24"/>
                <w:lang w:eastAsia="hi-IN" w:bidi="hi-IN"/>
              </w:rPr>
              <w:t>ПРОФСОЮЗНЫЙ КОМИТЕТ</w:t>
            </w:r>
          </w:p>
          <w:p w:rsidR="00EE6687" w:rsidRPr="00C33BEE" w:rsidRDefault="00EE6687" w:rsidP="009D1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  <w:p w:rsidR="00EE6687" w:rsidRPr="00C33BEE" w:rsidRDefault="00EE6687" w:rsidP="009D1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33BEE">
              <w:rPr>
                <w:rFonts w:ascii="Times New Roman" w:eastAsia="Times New Roman" w:hAnsi="Times New Roman" w:cs="Tahoma"/>
                <w:b/>
                <w:bCs/>
                <w:kern w:val="2"/>
                <w:sz w:val="28"/>
                <w:szCs w:val="28"/>
                <w:lang w:eastAsia="hi-IN" w:bidi="hi-IN"/>
              </w:rPr>
              <w:t>ПОСТАНОВЛЕНИЕ</w:t>
            </w:r>
          </w:p>
          <w:p w:rsidR="00EE6687" w:rsidRPr="00C33BEE" w:rsidRDefault="00EE6687" w:rsidP="009D11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EE6687" w:rsidRDefault="00EE6687" w:rsidP="00EE668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E6687" w:rsidRDefault="00EE6687" w:rsidP="00EE668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16.02</w:t>
      </w:r>
      <w:r w:rsidRPr="005843CC">
        <w:rPr>
          <w:rFonts w:ascii="Times New Roman" w:eastAsia="Times New Roman" w:hAnsi="Times New Roman"/>
          <w:b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№ 5</w:t>
      </w:r>
    </w:p>
    <w:p w:rsidR="00EE6687" w:rsidRDefault="00EE6687" w:rsidP="00EE668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EE6687" w:rsidRPr="000E3229" w:rsidRDefault="00EE6687" w:rsidP="00EE668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E3229">
        <w:rPr>
          <w:rFonts w:ascii="Times New Roman" w:hAnsi="Times New Roman"/>
          <w:sz w:val="24"/>
          <w:szCs w:val="24"/>
        </w:rPr>
        <w:t>1. Отчет о работе первичной профсоюзной организации за 2022 год.</w:t>
      </w:r>
    </w:p>
    <w:p w:rsidR="00EE6687" w:rsidRDefault="00EE6687" w:rsidP="00EE668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E3229">
        <w:rPr>
          <w:rFonts w:ascii="Times New Roman" w:hAnsi="Times New Roman"/>
          <w:sz w:val="24"/>
          <w:szCs w:val="24"/>
        </w:rPr>
        <w:t>2. Отчет контрольно-ревизионной комиссии.</w:t>
      </w:r>
    </w:p>
    <w:p w:rsidR="00EE6687" w:rsidRPr="00C33BEE" w:rsidRDefault="00EE6687" w:rsidP="00EE668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33BEE">
        <w:rPr>
          <w:rFonts w:ascii="Times New Roman" w:hAnsi="Times New Roman"/>
          <w:sz w:val="24"/>
          <w:szCs w:val="24"/>
        </w:rPr>
        <w:t>Постановили:</w:t>
      </w:r>
    </w:p>
    <w:p w:rsidR="00EE6687" w:rsidRPr="000E3229" w:rsidRDefault="00EE6687" w:rsidP="00EE668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E3229">
        <w:rPr>
          <w:rFonts w:ascii="Times New Roman" w:hAnsi="Times New Roman"/>
          <w:sz w:val="24"/>
          <w:szCs w:val="24"/>
        </w:rPr>
        <w:t>Принять отчёт председателя первичной профсоюзной организации. Работу первичной профсоюзной организации МБДОУ «Детский сад №5 «Цветик-</w:t>
      </w:r>
      <w:proofErr w:type="spellStart"/>
      <w:r w:rsidRPr="000E3229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0E3229">
        <w:rPr>
          <w:rFonts w:ascii="Times New Roman" w:hAnsi="Times New Roman"/>
          <w:sz w:val="24"/>
          <w:szCs w:val="24"/>
        </w:rPr>
        <w:t>» за 2022 год считать удовлетворительной.</w:t>
      </w:r>
    </w:p>
    <w:p w:rsidR="00EE6687" w:rsidRPr="000E3229" w:rsidRDefault="00EE6687" w:rsidP="00EE668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E3229">
        <w:rPr>
          <w:rFonts w:ascii="Times New Roman" w:hAnsi="Times New Roman"/>
          <w:sz w:val="24"/>
          <w:szCs w:val="24"/>
        </w:rPr>
        <w:t>Принять отчёт председателя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229">
        <w:rPr>
          <w:rFonts w:ascii="Times New Roman" w:hAnsi="Times New Roman"/>
          <w:sz w:val="24"/>
          <w:szCs w:val="24"/>
        </w:rPr>
        <w:t xml:space="preserve">контрольно-ревизионной комиссии. Работу </w:t>
      </w:r>
      <w:r>
        <w:rPr>
          <w:rFonts w:ascii="Times New Roman" w:hAnsi="Times New Roman"/>
          <w:sz w:val="24"/>
          <w:szCs w:val="24"/>
        </w:rPr>
        <w:t xml:space="preserve">контрольно-ревизионной комиссии </w:t>
      </w:r>
      <w:r w:rsidRPr="000E3229">
        <w:rPr>
          <w:rFonts w:ascii="Times New Roman" w:hAnsi="Times New Roman"/>
          <w:sz w:val="24"/>
          <w:szCs w:val="24"/>
        </w:rPr>
        <w:t>за 2022 год считать удовлетворительной.</w:t>
      </w:r>
    </w:p>
    <w:p w:rsidR="00EE6687" w:rsidRPr="000E3229" w:rsidRDefault="00EE6687" w:rsidP="00EE66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E6687" w:rsidRDefault="00EE6687" w:rsidP="00EE668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E6687" w:rsidRDefault="00EE6687" w:rsidP="00EE668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E6687" w:rsidRDefault="00EE6687" w:rsidP="00EE668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E6687" w:rsidRDefault="00EE6687" w:rsidP="00EE668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E6687" w:rsidRPr="00C33BEE" w:rsidRDefault="00EE6687" w:rsidP="00EE6687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C33BEE">
        <w:rPr>
          <w:rFonts w:ascii="Times New Roman" w:hAnsi="Times New Roman"/>
          <w:sz w:val="24"/>
          <w:szCs w:val="24"/>
        </w:rPr>
        <w:t>Председатель                                                                                               Иванова О.И.</w:t>
      </w:r>
    </w:p>
    <w:p w:rsidR="00EE6687" w:rsidRPr="00C33BEE" w:rsidRDefault="00EE6687" w:rsidP="00EE6687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EE6687" w:rsidRPr="00C33BEE" w:rsidRDefault="00EE6687" w:rsidP="00EE6687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C33BEE">
        <w:rPr>
          <w:rFonts w:ascii="Times New Roman" w:hAnsi="Times New Roman"/>
          <w:sz w:val="24"/>
          <w:szCs w:val="24"/>
        </w:rPr>
        <w:t xml:space="preserve">Выписка верна: председатель                                                                    Иванова О.И.    </w:t>
      </w:r>
    </w:p>
    <w:p w:rsidR="00EE6687" w:rsidRPr="00C33BEE" w:rsidRDefault="00EE6687" w:rsidP="00EE6687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EE6687" w:rsidRDefault="00EE6687" w:rsidP="00EE6687"/>
    <w:p w:rsidR="00EE6687" w:rsidRPr="00D20718" w:rsidRDefault="00EE6687" w:rsidP="00EE6687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C33BEE" w:rsidRDefault="00C33BEE" w:rsidP="00C8157F">
      <w:pPr>
        <w:jc w:val="right"/>
        <w:rPr>
          <w:rFonts w:ascii="Times New Roman" w:hAnsi="Times New Roman"/>
          <w:sz w:val="24"/>
          <w:szCs w:val="24"/>
        </w:rPr>
      </w:pPr>
    </w:p>
    <w:p w:rsidR="00EE6687" w:rsidRDefault="00EE6687" w:rsidP="00C8157F">
      <w:pPr>
        <w:jc w:val="right"/>
        <w:rPr>
          <w:rFonts w:ascii="Times New Roman" w:hAnsi="Times New Roman"/>
          <w:sz w:val="24"/>
          <w:szCs w:val="24"/>
        </w:rPr>
      </w:pPr>
    </w:p>
    <w:p w:rsidR="00EE6687" w:rsidRDefault="00EE6687" w:rsidP="00C8157F">
      <w:pPr>
        <w:jc w:val="right"/>
        <w:rPr>
          <w:rFonts w:ascii="Times New Roman" w:hAnsi="Times New Roman"/>
          <w:sz w:val="24"/>
          <w:szCs w:val="24"/>
        </w:rPr>
      </w:pPr>
    </w:p>
    <w:p w:rsidR="00EE6687" w:rsidRDefault="00EE6687" w:rsidP="00C8157F">
      <w:pPr>
        <w:jc w:val="right"/>
        <w:rPr>
          <w:rFonts w:ascii="Times New Roman" w:hAnsi="Times New Roman"/>
          <w:sz w:val="24"/>
          <w:szCs w:val="24"/>
        </w:rPr>
      </w:pPr>
    </w:p>
    <w:p w:rsidR="00EE6687" w:rsidRPr="00C33BEE" w:rsidRDefault="00EE6687" w:rsidP="00C8157F">
      <w:pPr>
        <w:jc w:val="right"/>
        <w:rPr>
          <w:rFonts w:ascii="Times New Roman" w:hAnsi="Times New Roman"/>
          <w:sz w:val="24"/>
          <w:szCs w:val="24"/>
        </w:rPr>
      </w:pPr>
    </w:p>
    <w:p w:rsidR="00C8157F" w:rsidRPr="00C8157F" w:rsidRDefault="00C8157F" w:rsidP="00C8157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C8157F"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>УТВЕРЖДЕН</w:t>
      </w:r>
    </w:p>
    <w:p w:rsidR="00C8157F" w:rsidRPr="00C8157F" w:rsidRDefault="00C8157F" w:rsidP="00C8157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C8157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 заседании профкома</w:t>
      </w:r>
    </w:p>
    <w:p w:rsidR="00C8157F" w:rsidRPr="00C8157F" w:rsidRDefault="00C8157F" w:rsidP="00C8157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C8157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«_</w:t>
      </w:r>
      <w:r w:rsidR="003D5E3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16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_» </w:t>
      </w:r>
      <w:r w:rsidR="00EC21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февраля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</w:t>
      </w:r>
      <w:r w:rsidRPr="00C8157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20_</w:t>
      </w:r>
      <w:r w:rsidR="00EC21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23</w:t>
      </w:r>
      <w:r w:rsidRPr="00C8157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_ г. </w:t>
      </w:r>
    </w:p>
    <w:p w:rsidR="00C8157F" w:rsidRDefault="00C8157F" w:rsidP="00C8157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C8157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протокол № __</w:t>
      </w:r>
      <w:r w:rsidR="003D5E3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5</w:t>
      </w:r>
      <w:r w:rsidRPr="00C8157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</w:t>
      </w:r>
    </w:p>
    <w:p w:rsidR="00C33BEE" w:rsidRDefault="00C33BEE" w:rsidP="00C33BEE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2F630E" w:rsidRDefault="002F630E" w:rsidP="00C33BEE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2F630E" w:rsidRDefault="002F630E" w:rsidP="00C33BEE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2F630E" w:rsidRDefault="002F630E" w:rsidP="00C33BEE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2F630E" w:rsidRDefault="002F630E" w:rsidP="00C33BEE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2F630E" w:rsidRDefault="002F630E" w:rsidP="00C33BEE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2F630E" w:rsidRDefault="002F630E" w:rsidP="00C33BEE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2F630E" w:rsidRDefault="002F630E" w:rsidP="00C33BEE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2F630E" w:rsidRDefault="002F630E" w:rsidP="00C33BEE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3362A" w:rsidRDefault="0013362A" w:rsidP="00C33BEE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Ежегодный открытый (публичный) о</w:t>
      </w:r>
      <w:r w:rsidR="002F630E" w:rsidRPr="002F630E">
        <w:rPr>
          <w:rFonts w:ascii="Times New Roman" w:hAnsi="Times New Roman"/>
          <w:b/>
          <w:sz w:val="32"/>
          <w:szCs w:val="32"/>
        </w:rPr>
        <w:t xml:space="preserve">тчет </w:t>
      </w:r>
    </w:p>
    <w:p w:rsidR="000A35A5" w:rsidRDefault="002F630E" w:rsidP="00C33BEE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2F630E">
        <w:rPr>
          <w:rFonts w:ascii="Times New Roman" w:hAnsi="Times New Roman"/>
          <w:b/>
          <w:sz w:val="32"/>
          <w:szCs w:val="32"/>
        </w:rPr>
        <w:t>перв</w:t>
      </w:r>
      <w:r w:rsidR="000A35A5">
        <w:rPr>
          <w:rFonts w:ascii="Times New Roman" w:hAnsi="Times New Roman"/>
          <w:b/>
          <w:sz w:val="32"/>
          <w:szCs w:val="32"/>
        </w:rPr>
        <w:t xml:space="preserve">ичной профсоюзной организации </w:t>
      </w:r>
    </w:p>
    <w:p w:rsidR="002F630E" w:rsidRDefault="00BD2081" w:rsidP="00C33BEE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2F630E">
        <w:rPr>
          <w:rFonts w:ascii="Times New Roman" w:hAnsi="Times New Roman"/>
          <w:b/>
          <w:sz w:val="32"/>
          <w:szCs w:val="32"/>
        </w:rPr>
        <w:t>за 20</w:t>
      </w:r>
      <w:r w:rsidR="007A0D83">
        <w:rPr>
          <w:rFonts w:ascii="Times New Roman" w:hAnsi="Times New Roman"/>
          <w:b/>
          <w:sz w:val="32"/>
          <w:szCs w:val="32"/>
        </w:rPr>
        <w:t>22</w:t>
      </w:r>
      <w:r w:rsidRPr="002F630E">
        <w:rPr>
          <w:rFonts w:ascii="Times New Roman" w:hAnsi="Times New Roman"/>
          <w:b/>
          <w:sz w:val="32"/>
          <w:szCs w:val="32"/>
        </w:rPr>
        <w:t xml:space="preserve"> год</w:t>
      </w:r>
    </w:p>
    <w:p w:rsidR="002F630E" w:rsidRDefault="002F630E" w:rsidP="00C33BEE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2F630E" w:rsidRDefault="002F630E" w:rsidP="00C33BEE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2F630E" w:rsidRDefault="002F630E" w:rsidP="00C33BEE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2F630E" w:rsidRDefault="002F630E" w:rsidP="00C33BEE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2F630E" w:rsidRDefault="002F630E" w:rsidP="00C33BEE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2F630E" w:rsidRDefault="002F630E" w:rsidP="00C33BEE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2F630E" w:rsidRPr="002F630E" w:rsidRDefault="002F630E" w:rsidP="002F630E">
      <w:pPr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2F630E" w:rsidRDefault="002F630E" w:rsidP="002F630E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2F630E">
        <w:rPr>
          <w:rFonts w:ascii="Times New Roman" w:hAnsi="Times New Roman"/>
          <w:sz w:val="24"/>
          <w:szCs w:val="24"/>
        </w:rPr>
        <w:t xml:space="preserve">Председатель первичной </w:t>
      </w:r>
    </w:p>
    <w:p w:rsidR="002F630E" w:rsidRDefault="002F630E" w:rsidP="002F630E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профсоюзной </w:t>
      </w:r>
      <w:r w:rsidRPr="002F630E">
        <w:rPr>
          <w:rFonts w:ascii="Times New Roman" w:hAnsi="Times New Roman"/>
          <w:sz w:val="24"/>
          <w:szCs w:val="24"/>
        </w:rPr>
        <w:t>организации</w:t>
      </w:r>
    </w:p>
    <w:p w:rsidR="002F630E" w:rsidRDefault="002F630E" w:rsidP="002F630E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Ольга Ивановна</w:t>
      </w:r>
    </w:p>
    <w:p w:rsidR="002F630E" w:rsidRDefault="002F630E" w:rsidP="002F630E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2F630E" w:rsidRDefault="002F630E" w:rsidP="002F630E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2F630E" w:rsidRDefault="002F630E" w:rsidP="002F630E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2F630E" w:rsidRDefault="002F630E" w:rsidP="002F630E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2F630E" w:rsidRDefault="00BD2081" w:rsidP="002F630E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A1A86">
        <w:rPr>
          <w:rFonts w:ascii="Times New Roman" w:hAnsi="Times New Roman"/>
          <w:sz w:val="24"/>
          <w:szCs w:val="24"/>
        </w:rPr>
        <w:t>23</w:t>
      </w:r>
      <w:r w:rsidR="002F630E">
        <w:rPr>
          <w:rFonts w:ascii="Times New Roman" w:hAnsi="Times New Roman"/>
          <w:sz w:val="24"/>
          <w:szCs w:val="24"/>
        </w:rPr>
        <w:t xml:space="preserve"> год</w:t>
      </w:r>
    </w:p>
    <w:p w:rsidR="002F630E" w:rsidRDefault="002F630E" w:rsidP="00D3316B">
      <w:pPr>
        <w:spacing w:after="0" w:line="240" w:lineRule="auto"/>
        <w:ind w:left="-1276" w:firstLine="142"/>
        <w:jc w:val="both"/>
        <w:rPr>
          <w:rFonts w:ascii="Times New Roman" w:hAnsi="Times New Roman"/>
          <w:sz w:val="24"/>
          <w:szCs w:val="24"/>
        </w:rPr>
      </w:pPr>
    </w:p>
    <w:p w:rsidR="002F630E" w:rsidRPr="002F630E" w:rsidRDefault="002F630E" w:rsidP="00D3316B">
      <w:pPr>
        <w:shd w:val="clear" w:color="auto" w:fill="FFFFFF"/>
        <w:spacing w:after="0" w:line="240" w:lineRule="auto"/>
        <w:ind w:left="-127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3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Общая характеристика организации</w:t>
      </w:r>
      <w:r w:rsidRPr="00D207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еятельность</w:t>
      </w:r>
      <w:r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профсоюзного</w:t>
      </w:r>
      <w:r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комитета</w:t>
      </w:r>
      <w:r w:rsid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ервичной</w:t>
      </w:r>
      <w:r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профсоюзной</w:t>
      </w:r>
      <w:r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основывается на требованиях:</w:t>
      </w:r>
    </w:p>
    <w:p w:rsidR="002F630E" w:rsidRPr="002F630E" w:rsidRDefault="002F630E" w:rsidP="00D3316B">
      <w:pPr>
        <w:shd w:val="clear" w:color="auto" w:fill="FFFFFF"/>
        <w:spacing w:after="0" w:line="240" w:lineRule="auto"/>
        <w:ind w:left="-127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Устава профсоюза работников народного образования и науки РФ;</w:t>
      </w:r>
    </w:p>
    <w:p w:rsidR="002F630E" w:rsidRPr="00D20718" w:rsidRDefault="002F630E" w:rsidP="00D3316B">
      <w:pPr>
        <w:shd w:val="clear" w:color="auto" w:fill="FFFFFF"/>
        <w:spacing w:after="0" w:line="240" w:lineRule="auto"/>
        <w:ind w:left="-127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Коллективного договора</w:t>
      </w:r>
      <w:r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МБДОУ «Детский сад №5»</w:t>
      </w:r>
    </w:p>
    <w:p w:rsidR="00235304" w:rsidRPr="002F630E" w:rsidRDefault="00943FAF" w:rsidP="00D3316B">
      <w:pPr>
        <w:shd w:val="clear" w:color="auto" w:fill="FFFFFF"/>
        <w:spacing w:after="0" w:line="240" w:lineRule="auto"/>
        <w:ind w:left="-127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235304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Соглашения по охране труда «МБДОУ «Детский сад №5»</w:t>
      </w:r>
    </w:p>
    <w:p w:rsidR="002F630E" w:rsidRPr="002F630E" w:rsidRDefault="002F630E" w:rsidP="00D3316B">
      <w:pPr>
        <w:shd w:val="clear" w:color="auto" w:fill="FFFFFF"/>
        <w:spacing w:after="0" w:line="240" w:lineRule="auto"/>
        <w:ind w:left="-127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3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 работы </w:t>
      </w:r>
      <w:r w:rsidR="00235304" w:rsidRPr="005540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первичной профсоюзной организации</w:t>
      </w:r>
      <w:r w:rsidR="00235304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защита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профессиональных, трудовых, социально -</w:t>
      </w:r>
      <w:r w:rsidR="00235304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экономических прав и интересов работников, их здоровья, занятости и</w:t>
      </w:r>
      <w:r w:rsidR="00235304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социального статуса.</w:t>
      </w:r>
    </w:p>
    <w:p w:rsidR="002F630E" w:rsidRPr="002F630E" w:rsidRDefault="002F630E" w:rsidP="00D3316B">
      <w:pPr>
        <w:shd w:val="clear" w:color="auto" w:fill="FFFFFF"/>
        <w:spacing w:after="0" w:line="240" w:lineRule="auto"/>
        <w:ind w:left="-1276" w:firstLine="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F63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профсоюзной организации:</w:t>
      </w:r>
    </w:p>
    <w:p w:rsidR="002F630E" w:rsidRPr="002F630E" w:rsidRDefault="002F630E" w:rsidP="00D3316B">
      <w:pPr>
        <w:shd w:val="clear" w:color="auto" w:fill="FFFFFF"/>
        <w:spacing w:after="0" w:line="240" w:lineRule="auto"/>
        <w:ind w:left="-127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реализация уставных задач профсоюза по представительству и защите</w:t>
      </w:r>
    </w:p>
    <w:p w:rsidR="002F630E" w:rsidRPr="002F630E" w:rsidRDefault="002F630E" w:rsidP="00D3316B">
      <w:pPr>
        <w:shd w:val="clear" w:color="auto" w:fill="FFFFFF"/>
        <w:spacing w:after="0" w:line="240" w:lineRule="auto"/>
        <w:ind w:left="-127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социально-трудовых прав и профессиональных интересов работников</w:t>
      </w:r>
    </w:p>
    <w:p w:rsidR="002F630E" w:rsidRPr="002F630E" w:rsidRDefault="00235304" w:rsidP="00D3316B">
      <w:pPr>
        <w:shd w:val="clear" w:color="auto" w:fill="FFFFFF"/>
        <w:spacing w:after="0" w:line="240" w:lineRule="auto"/>
        <w:ind w:left="-127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 сада</w:t>
      </w:r>
      <w:r w:rsidR="002F630E"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F630E" w:rsidRPr="002F630E" w:rsidRDefault="002F630E" w:rsidP="00D3316B">
      <w:pPr>
        <w:shd w:val="clear" w:color="auto" w:fill="FFFFFF"/>
        <w:spacing w:after="0" w:line="240" w:lineRule="auto"/>
        <w:ind w:left="-127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осуществление профсоюзного контроля 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соблюдения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235304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детском саду</w:t>
      </w:r>
    </w:p>
    <w:p w:rsidR="002F630E" w:rsidRPr="002F630E" w:rsidRDefault="002F630E" w:rsidP="00D3316B">
      <w:pPr>
        <w:shd w:val="clear" w:color="auto" w:fill="FFFFFF"/>
        <w:spacing w:after="0" w:line="240" w:lineRule="auto"/>
        <w:ind w:left="-127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 труда;</w:t>
      </w:r>
    </w:p>
    <w:p w:rsidR="002F630E" w:rsidRPr="002F630E" w:rsidRDefault="002F630E" w:rsidP="00D3316B">
      <w:pPr>
        <w:shd w:val="clear" w:color="auto" w:fill="FFFFFF"/>
        <w:spacing w:after="0" w:line="240" w:lineRule="auto"/>
        <w:ind w:left="-127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укрепление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профессиональной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солидарности,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взаимопомощи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сотрудничества членов профсоюз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</w:p>
    <w:p w:rsidR="002F630E" w:rsidRPr="002F630E" w:rsidRDefault="002F630E" w:rsidP="00D3316B">
      <w:pPr>
        <w:shd w:val="clear" w:color="auto" w:fill="FFFFFF"/>
        <w:spacing w:after="0" w:line="240" w:lineRule="auto"/>
        <w:ind w:left="-127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оздоровительных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культурно-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просветительных мероприятий среди членов профсоюза;</w:t>
      </w:r>
    </w:p>
    <w:p w:rsidR="002F630E" w:rsidRPr="002F630E" w:rsidRDefault="002F630E" w:rsidP="00D3316B">
      <w:pPr>
        <w:shd w:val="clear" w:color="auto" w:fill="FFFFFF"/>
        <w:spacing w:after="0" w:line="240" w:lineRule="auto"/>
        <w:ind w:left="-127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информационное обеспечение членов Профсоюза, разъяснение мер,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принимаемых Профсоюзом по реализации уставных целей и задач;</w:t>
      </w:r>
    </w:p>
    <w:p w:rsidR="002F630E" w:rsidRPr="002F630E" w:rsidRDefault="002F630E" w:rsidP="00D3316B">
      <w:pPr>
        <w:shd w:val="clear" w:color="auto" w:fill="FFFFFF"/>
        <w:spacing w:after="0" w:line="240" w:lineRule="auto"/>
        <w:ind w:left="-127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оказание методической, консультационной и материальной помощи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членам профсоюза;</w:t>
      </w:r>
    </w:p>
    <w:p w:rsidR="002F630E" w:rsidRPr="002F630E" w:rsidRDefault="002F630E" w:rsidP="00D3316B">
      <w:pPr>
        <w:shd w:val="clear" w:color="auto" w:fill="FFFFFF"/>
        <w:spacing w:after="0" w:line="240" w:lineRule="auto"/>
        <w:ind w:left="-127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создание условий, обеспечивающих вовлечение членов Профсоюза в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профсоюзную работу;</w:t>
      </w:r>
    </w:p>
    <w:p w:rsidR="002F630E" w:rsidRPr="002F630E" w:rsidRDefault="002F630E" w:rsidP="00D3316B">
      <w:pPr>
        <w:shd w:val="clear" w:color="auto" w:fill="FFFFFF"/>
        <w:spacing w:after="0" w:line="240" w:lineRule="auto"/>
        <w:ind w:left="-127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приема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Профсоюз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членов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профсоюза,</w:t>
      </w:r>
      <w:r w:rsidR="00C91F21"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</w:t>
      </w:r>
    </w:p>
    <w:p w:rsidR="002F630E" w:rsidRPr="00D20718" w:rsidRDefault="00C91F21" w:rsidP="00D3316B">
      <w:pPr>
        <w:shd w:val="clear" w:color="auto" w:fill="FFFFFF"/>
        <w:spacing w:after="0" w:line="240" w:lineRule="auto"/>
        <w:ind w:left="-127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F630E"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рганизационных</w:t>
      </w:r>
      <w:r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630E"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мероприятий</w:t>
      </w:r>
      <w:r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630E"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630E"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повышению</w:t>
      </w:r>
      <w:r w:rsidRPr="00D20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630E" w:rsidRPr="002F6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мотивации профсоюзного членства.</w:t>
      </w:r>
    </w:p>
    <w:p w:rsidR="00C91F21" w:rsidRPr="002F630E" w:rsidRDefault="00C91F21" w:rsidP="00D3316B">
      <w:pPr>
        <w:shd w:val="clear" w:color="auto" w:fill="FFFFFF"/>
        <w:spacing w:after="0" w:line="240" w:lineRule="auto"/>
        <w:ind w:left="-1276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630E" w:rsidRPr="00D20718" w:rsidRDefault="00C91F21" w:rsidP="00D3316B">
      <w:pPr>
        <w:spacing w:after="0" w:line="240" w:lineRule="auto"/>
        <w:ind w:left="-1276" w:firstLine="142"/>
        <w:jc w:val="both"/>
        <w:rPr>
          <w:rFonts w:ascii="Times New Roman" w:hAnsi="Times New Roman"/>
          <w:sz w:val="24"/>
          <w:szCs w:val="24"/>
        </w:rPr>
      </w:pPr>
      <w:r w:rsidRPr="00D20718">
        <w:rPr>
          <w:rFonts w:ascii="Times New Roman" w:hAnsi="Times New Roman"/>
          <w:sz w:val="24"/>
          <w:szCs w:val="24"/>
        </w:rPr>
        <w:t xml:space="preserve">На сегодняшний день </w:t>
      </w:r>
      <w:r w:rsidR="006F7CDA">
        <w:rPr>
          <w:rFonts w:ascii="Times New Roman" w:hAnsi="Times New Roman"/>
          <w:sz w:val="24"/>
          <w:szCs w:val="24"/>
        </w:rPr>
        <w:t xml:space="preserve">в организации трудится </w:t>
      </w:r>
      <w:r w:rsidR="000217A7">
        <w:rPr>
          <w:rFonts w:ascii="Times New Roman" w:hAnsi="Times New Roman"/>
          <w:sz w:val="24"/>
          <w:szCs w:val="24"/>
        </w:rPr>
        <w:t>30</w:t>
      </w:r>
      <w:r w:rsidR="006F7CDA">
        <w:rPr>
          <w:rFonts w:ascii="Times New Roman" w:hAnsi="Times New Roman"/>
          <w:sz w:val="24"/>
          <w:szCs w:val="24"/>
        </w:rPr>
        <w:t xml:space="preserve"> человек, </w:t>
      </w:r>
      <w:r w:rsidRPr="00D20718">
        <w:rPr>
          <w:rFonts w:ascii="Times New Roman" w:hAnsi="Times New Roman"/>
          <w:sz w:val="24"/>
          <w:szCs w:val="24"/>
        </w:rPr>
        <w:t xml:space="preserve">в профсоюзной организации </w:t>
      </w:r>
      <w:r w:rsidR="00943FAF">
        <w:rPr>
          <w:rFonts w:ascii="Times New Roman" w:hAnsi="Times New Roman"/>
          <w:sz w:val="24"/>
          <w:szCs w:val="24"/>
        </w:rPr>
        <w:t>детского сада</w:t>
      </w:r>
      <w:r w:rsidRPr="00D20718">
        <w:rPr>
          <w:rFonts w:ascii="Times New Roman" w:hAnsi="Times New Roman"/>
          <w:sz w:val="24"/>
          <w:szCs w:val="24"/>
        </w:rPr>
        <w:t xml:space="preserve"> состоит </w:t>
      </w:r>
      <w:r w:rsidR="00BD2081">
        <w:rPr>
          <w:rFonts w:ascii="Times New Roman" w:hAnsi="Times New Roman"/>
          <w:sz w:val="24"/>
          <w:szCs w:val="24"/>
        </w:rPr>
        <w:t>__</w:t>
      </w:r>
      <w:r w:rsidR="006F7CDA">
        <w:rPr>
          <w:rFonts w:ascii="Times New Roman" w:hAnsi="Times New Roman"/>
          <w:sz w:val="24"/>
          <w:szCs w:val="24"/>
        </w:rPr>
        <w:t>2</w:t>
      </w:r>
      <w:r w:rsidR="000217A7">
        <w:rPr>
          <w:rFonts w:ascii="Times New Roman" w:hAnsi="Times New Roman"/>
          <w:sz w:val="24"/>
          <w:szCs w:val="24"/>
        </w:rPr>
        <w:t>8</w:t>
      </w:r>
      <w:r w:rsidR="00BD2081">
        <w:rPr>
          <w:rFonts w:ascii="Times New Roman" w:hAnsi="Times New Roman"/>
          <w:sz w:val="24"/>
          <w:szCs w:val="24"/>
        </w:rPr>
        <w:t>__</w:t>
      </w:r>
      <w:r w:rsidR="002D4189">
        <w:rPr>
          <w:rFonts w:ascii="Times New Roman" w:hAnsi="Times New Roman"/>
          <w:sz w:val="24"/>
          <w:szCs w:val="24"/>
        </w:rPr>
        <w:t>человек</w:t>
      </w:r>
      <w:r w:rsidR="006F7CDA">
        <w:rPr>
          <w:rFonts w:ascii="Times New Roman" w:hAnsi="Times New Roman"/>
          <w:sz w:val="24"/>
          <w:szCs w:val="24"/>
        </w:rPr>
        <w:t>, что составляет 93,1 %</w:t>
      </w:r>
      <w:r w:rsidR="000217A7">
        <w:rPr>
          <w:rFonts w:ascii="Times New Roman" w:hAnsi="Times New Roman"/>
          <w:sz w:val="24"/>
          <w:szCs w:val="24"/>
        </w:rPr>
        <w:t>.</w:t>
      </w:r>
      <w:r w:rsidRPr="00D20718">
        <w:rPr>
          <w:rFonts w:ascii="Times New Roman" w:hAnsi="Times New Roman"/>
          <w:sz w:val="24"/>
          <w:szCs w:val="24"/>
        </w:rPr>
        <w:t xml:space="preserve"> </w:t>
      </w:r>
      <w:r w:rsidR="000217A7">
        <w:rPr>
          <w:rFonts w:ascii="Times New Roman" w:hAnsi="Times New Roman"/>
          <w:sz w:val="24"/>
          <w:szCs w:val="24"/>
        </w:rPr>
        <w:t xml:space="preserve">Приняты в члены профсоюза </w:t>
      </w:r>
      <w:r w:rsidR="00813B0E">
        <w:rPr>
          <w:rFonts w:ascii="Times New Roman" w:hAnsi="Times New Roman"/>
          <w:sz w:val="24"/>
          <w:szCs w:val="24"/>
        </w:rPr>
        <w:t>1 человек.</w:t>
      </w:r>
      <w:r w:rsidR="000217A7">
        <w:rPr>
          <w:rFonts w:ascii="Times New Roman" w:hAnsi="Times New Roman"/>
          <w:sz w:val="24"/>
          <w:szCs w:val="24"/>
        </w:rPr>
        <w:t xml:space="preserve"> </w:t>
      </w:r>
      <w:r w:rsidRPr="00D20718">
        <w:rPr>
          <w:rFonts w:ascii="Times New Roman" w:hAnsi="Times New Roman"/>
          <w:sz w:val="24"/>
          <w:szCs w:val="24"/>
        </w:rPr>
        <w:t>Реализацию защиты социально – трудовых прав и профессиональных интересов членов профсоюза осуществляет комиссия по охране труда, комиссия по трудовым спорам и профсоюзный комитет.</w:t>
      </w:r>
    </w:p>
    <w:p w:rsidR="00C91F21" w:rsidRPr="00D20718" w:rsidRDefault="00C91F21" w:rsidP="00D3316B">
      <w:pPr>
        <w:spacing w:after="0" w:line="240" w:lineRule="auto"/>
        <w:ind w:left="-1276" w:firstLine="142"/>
        <w:jc w:val="both"/>
        <w:rPr>
          <w:rFonts w:ascii="Times New Roman" w:hAnsi="Times New Roman"/>
          <w:sz w:val="24"/>
          <w:szCs w:val="24"/>
        </w:rPr>
      </w:pPr>
      <w:r w:rsidRPr="00D20718">
        <w:rPr>
          <w:rFonts w:ascii="Times New Roman" w:hAnsi="Times New Roman"/>
          <w:sz w:val="24"/>
          <w:szCs w:val="24"/>
        </w:rPr>
        <w:t xml:space="preserve">Собрания комитета проводились по мере необходимости для решения актуальных проблем и вопросов:  </w:t>
      </w:r>
    </w:p>
    <w:p w:rsidR="00C91F21" w:rsidRPr="00D20718" w:rsidRDefault="00C91F21" w:rsidP="00D3316B">
      <w:pPr>
        <w:spacing w:after="0" w:line="240" w:lineRule="auto"/>
        <w:ind w:left="-1276" w:firstLine="142"/>
        <w:jc w:val="both"/>
        <w:rPr>
          <w:rFonts w:ascii="Times New Roman" w:hAnsi="Times New Roman"/>
          <w:sz w:val="24"/>
          <w:szCs w:val="24"/>
        </w:rPr>
      </w:pPr>
      <w:r w:rsidRPr="00D20718">
        <w:rPr>
          <w:rFonts w:ascii="Times New Roman" w:hAnsi="Times New Roman"/>
          <w:sz w:val="24"/>
          <w:szCs w:val="24"/>
        </w:rPr>
        <w:t xml:space="preserve">- вступление в профсоюз новых работников;                                                                                            </w:t>
      </w:r>
    </w:p>
    <w:p w:rsidR="00C91F21" w:rsidRPr="00D20718" w:rsidRDefault="00C91F21" w:rsidP="00D3316B">
      <w:pPr>
        <w:spacing w:after="0" w:line="240" w:lineRule="auto"/>
        <w:ind w:left="-1276" w:firstLine="142"/>
        <w:jc w:val="both"/>
        <w:rPr>
          <w:rFonts w:ascii="Times New Roman" w:hAnsi="Times New Roman"/>
          <w:sz w:val="24"/>
          <w:szCs w:val="24"/>
        </w:rPr>
      </w:pPr>
      <w:r w:rsidRPr="00D20718">
        <w:rPr>
          <w:rFonts w:ascii="Times New Roman" w:hAnsi="Times New Roman"/>
          <w:sz w:val="24"/>
          <w:szCs w:val="24"/>
        </w:rPr>
        <w:t xml:space="preserve">- поздравление членов профсоюза;                                                                         </w:t>
      </w:r>
    </w:p>
    <w:p w:rsidR="00C91F21" w:rsidRPr="00D20718" w:rsidRDefault="00C91F21" w:rsidP="00D3316B">
      <w:pPr>
        <w:spacing w:after="0" w:line="240" w:lineRule="auto"/>
        <w:ind w:left="-1276" w:firstLine="142"/>
        <w:jc w:val="both"/>
        <w:rPr>
          <w:rFonts w:ascii="Times New Roman" w:hAnsi="Times New Roman"/>
          <w:sz w:val="24"/>
          <w:szCs w:val="24"/>
        </w:rPr>
      </w:pPr>
      <w:r w:rsidRPr="00D20718">
        <w:rPr>
          <w:rFonts w:ascii="Times New Roman" w:hAnsi="Times New Roman"/>
          <w:sz w:val="24"/>
          <w:szCs w:val="24"/>
        </w:rPr>
        <w:t xml:space="preserve">- оказание материальной помощи;                                                                              </w:t>
      </w:r>
    </w:p>
    <w:p w:rsidR="00C91F21" w:rsidRDefault="00C91F21" w:rsidP="00D3316B">
      <w:pPr>
        <w:spacing w:after="0" w:line="240" w:lineRule="auto"/>
        <w:ind w:left="-1276" w:firstLine="142"/>
        <w:jc w:val="both"/>
        <w:rPr>
          <w:rFonts w:ascii="Times New Roman" w:hAnsi="Times New Roman"/>
          <w:sz w:val="24"/>
          <w:szCs w:val="24"/>
        </w:rPr>
      </w:pPr>
      <w:r w:rsidRPr="00D20718">
        <w:rPr>
          <w:rFonts w:ascii="Times New Roman" w:hAnsi="Times New Roman"/>
          <w:sz w:val="24"/>
          <w:szCs w:val="24"/>
        </w:rPr>
        <w:t>- подготовка к праздникам.</w:t>
      </w:r>
    </w:p>
    <w:p w:rsidR="007058C2" w:rsidRDefault="007058C2" w:rsidP="00D3316B">
      <w:pPr>
        <w:spacing w:after="0" w:line="240" w:lineRule="auto"/>
        <w:ind w:left="-127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собрания членов профсоюза проводились в связи с </w:t>
      </w:r>
      <w:r w:rsidRPr="007058C2">
        <w:rPr>
          <w:rFonts w:ascii="Times New Roman" w:hAnsi="Times New Roman"/>
          <w:sz w:val="24"/>
          <w:szCs w:val="24"/>
        </w:rPr>
        <w:t>отчётом о работе профкома</w:t>
      </w:r>
      <w:r>
        <w:rPr>
          <w:rFonts w:ascii="Times New Roman" w:hAnsi="Times New Roman"/>
          <w:sz w:val="24"/>
          <w:szCs w:val="24"/>
        </w:rPr>
        <w:t xml:space="preserve">, с отчётом </w:t>
      </w:r>
      <w:r w:rsidRPr="007058C2">
        <w:rPr>
          <w:rFonts w:ascii="Times New Roman" w:hAnsi="Times New Roman"/>
          <w:sz w:val="24"/>
          <w:szCs w:val="24"/>
        </w:rPr>
        <w:t>ревизионной комиссии о расходовании средств, снятых со счёта первичной профсоюзной организации</w:t>
      </w:r>
      <w:r w:rsidR="002D4189">
        <w:rPr>
          <w:rFonts w:ascii="Times New Roman" w:hAnsi="Times New Roman"/>
          <w:sz w:val="24"/>
          <w:szCs w:val="24"/>
        </w:rPr>
        <w:t>.</w:t>
      </w:r>
    </w:p>
    <w:p w:rsidR="00554045" w:rsidRPr="00D20718" w:rsidRDefault="00554045" w:rsidP="00D3316B">
      <w:pPr>
        <w:spacing w:after="0" w:line="240" w:lineRule="auto"/>
        <w:ind w:left="-127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</w:t>
      </w:r>
      <w:r w:rsidR="002D4189">
        <w:rPr>
          <w:rFonts w:ascii="Times New Roman" w:hAnsi="Times New Roman"/>
          <w:sz w:val="24"/>
          <w:szCs w:val="24"/>
        </w:rPr>
        <w:t xml:space="preserve"> в виду ремонтных</w:t>
      </w:r>
      <w:r w:rsidR="00EE32D8">
        <w:rPr>
          <w:rFonts w:ascii="Times New Roman" w:hAnsi="Times New Roman"/>
          <w:sz w:val="24"/>
          <w:szCs w:val="24"/>
        </w:rPr>
        <w:t xml:space="preserve"> работ, проводимых в учреждении,</w:t>
      </w:r>
      <w:r>
        <w:rPr>
          <w:rFonts w:ascii="Times New Roman" w:hAnsi="Times New Roman"/>
          <w:sz w:val="24"/>
          <w:szCs w:val="24"/>
        </w:rPr>
        <w:t xml:space="preserve"> было проведено</w:t>
      </w:r>
      <w:r w:rsidR="00EE32D8">
        <w:rPr>
          <w:rFonts w:ascii="Times New Roman" w:hAnsi="Times New Roman"/>
          <w:sz w:val="24"/>
          <w:szCs w:val="24"/>
        </w:rPr>
        <w:t xml:space="preserve"> небольшое количество собраний: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BD2081">
        <w:rPr>
          <w:rFonts w:ascii="Times New Roman" w:hAnsi="Times New Roman"/>
          <w:sz w:val="24"/>
          <w:szCs w:val="24"/>
        </w:rPr>
        <w:t>_</w:t>
      </w:r>
      <w:r w:rsidR="00EE32D8">
        <w:rPr>
          <w:rFonts w:ascii="Times New Roman" w:hAnsi="Times New Roman"/>
          <w:sz w:val="24"/>
          <w:szCs w:val="24"/>
        </w:rPr>
        <w:t>7_</w:t>
      </w:r>
      <w:r>
        <w:rPr>
          <w:rFonts w:ascii="Times New Roman" w:hAnsi="Times New Roman"/>
          <w:sz w:val="24"/>
          <w:szCs w:val="24"/>
        </w:rPr>
        <w:t xml:space="preserve"> собраний профактива и </w:t>
      </w:r>
      <w:r w:rsidR="00EE32D8">
        <w:rPr>
          <w:rFonts w:ascii="Times New Roman" w:hAnsi="Times New Roman"/>
          <w:sz w:val="24"/>
          <w:szCs w:val="24"/>
        </w:rPr>
        <w:t>_3_</w:t>
      </w:r>
      <w:r w:rsidR="007058C2">
        <w:rPr>
          <w:rFonts w:ascii="Times New Roman" w:hAnsi="Times New Roman"/>
          <w:sz w:val="24"/>
          <w:szCs w:val="24"/>
        </w:rPr>
        <w:t>заседани</w:t>
      </w:r>
      <w:r w:rsidR="002D418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общего собрания членов профсоюза.</w:t>
      </w:r>
    </w:p>
    <w:p w:rsidR="00EE32D8" w:rsidRDefault="00C91F21" w:rsidP="00D3316B">
      <w:pPr>
        <w:spacing w:after="0" w:line="240" w:lineRule="auto"/>
        <w:ind w:left="-1276" w:firstLine="142"/>
        <w:jc w:val="both"/>
        <w:rPr>
          <w:rFonts w:ascii="Times New Roman" w:hAnsi="Times New Roman"/>
          <w:sz w:val="24"/>
          <w:szCs w:val="24"/>
        </w:rPr>
      </w:pPr>
      <w:r w:rsidRPr="00D20718">
        <w:rPr>
          <w:rFonts w:ascii="Times New Roman" w:hAnsi="Times New Roman"/>
          <w:sz w:val="24"/>
          <w:szCs w:val="24"/>
        </w:rPr>
        <w:t xml:space="preserve"> Всю свою работу профсоюзный комитет строит на принципах социального партнерства и сотрудничества с администрацией, решая все вопросы путем конструктивного диалога в интересах работников.     </w:t>
      </w:r>
    </w:p>
    <w:p w:rsidR="006F7CDA" w:rsidRPr="006F7CDA" w:rsidRDefault="00C91F21" w:rsidP="00D3316B">
      <w:pPr>
        <w:spacing w:after="0" w:line="240" w:lineRule="auto"/>
        <w:ind w:left="-1276" w:firstLine="142"/>
        <w:jc w:val="both"/>
        <w:rPr>
          <w:rFonts w:ascii="Times New Roman" w:hAnsi="Times New Roman"/>
          <w:sz w:val="24"/>
          <w:szCs w:val="24"/>
        </w:rPr>
      </w:pPr>
      <w:r w:rsidRPr="00D20718">
        <w:rPr>
          <w:rFonts w:ascii="Times New Roman" w:hAnsi="Times New Roman"/>
          <w:sz w:val="24"/>
          <w:szCs w:val="24"/>
        </w:rPr>
        <w:t xml:space="preserve"> </w:t>
      </w:r>
      <w:r w:rsidR="003E74FD" w:rsidRPr="00D20718">
        <w:rPr>
          <w:rFonts w:ascii="Times New Roman" w:hAnsi="Times New Roman"/>
          <w:sz w:val="24"/>
          <w:szCs w:val="24"/>
        </w:rPr>
        <w:t xml:space="preserve">В нашей организации </w:t>
      </w:r>
      <w:r w:rsidR="00813B0E">
        <w:rPr>
          <w:rFonts w:ascii="Times New Roman" w:hAnsi="Times New Roman"/>
          <w:sz w:val="24"/>
          <w:szCs w:val="24"/>
        </w:rPr>
        <w:t xml:space="preserve">в апреле 2022 году </w:t>
      </w:r>
      <w:r w:rsidR="006F7CDA">
        <w:rPr>
          <w:rFonts w:ascii="Times New Roman" w:hAnsi="Times New Roman"/>
          <w:sz w:val="24"/>
          <w:szCs w:val="24"/>
        </w:rPr>
        <w:t>принят новый</w:t>
      </w:r>
      <w:r w:rsidR="003E74FD" w:rsidRPr="00D20718">
        <w:rPr>
          <w:rFonts w:ascii="Times New Roman" w:hAnsi="Times New Roman"/>
          <w:sz w:val="24"/>
          <w:szCs w:val="24"/>
        </w:rPr>
        <w:t xml:space="preserve"> Коллективный договор, который является важным неотъемлемым документом любой образовательной организации.</w:t>
      </w:r>
      <w:r w:rsidR="00084C13" w:rsidRPr="00D20718">
        <w:rPr>
          <w:rFonts w:ascii="Times New Roman" w:hAnsi="Times New Roman"/>
          <w:sz w:val="24"/>
          <w:szCs w:val="24"/>
        </w:rPr>
        <w:t xml:space="preserve"> </w:t>
      </w:r>
      <w:r w:rsidR="003E74FD" w:rsidRPr="00D20718">
        <w:rPr>
          <w:rFonts w:ascii="Times New Roman" w:hAnsi="Times New Roman"/>
          <w:sz w:val="24"/>
          <w:szCs w:val="24"/>
        </w:rPr>
        <w:t>Профкомом осуществлялся контроль за соблюдением правовых норм по оплате труда, своевременной выплатой заработной платы. По согласованию с профсоюзным комитетом рассматривались локальные нормативные документы по оплате труда, вопросы тарификации. Председатель профкома ежемесячно  принимал участие в работе комиссии по оценке выполняемых</w:t>
      </w:r>
      <w:r w:rsidR="003E74FD" w:rsidRPr="00D20718">
        <w:rPr>
          <w:sz w:val="24"/>
          <w:szCs w:val="24"/>
        </w:rPr>
        <w:t xml:space="preserve"> </w:t>
      </w:r>
      <w:r w:rsidR="003E74FD" w:rsidRPr="00D20718">
        <w:rPr>
          <w:rFonts w:ascii="Times New Roman" w:hAnsi="Times New Roman"/>
          <w:sz w:val="24"/>
          <w:szCs w:val="24"/>
        </w:rPr>
        <w:t>сотрудниками работ и установление стимулирующих выплат. Ежемесячно по приказу работодателя работникам выплачивались стимулирующие надбавки за качество выполняемых работ по результатам оценки выполнения утвержденных показателей и критериев эффективности работы.</w:t>
      </w:r>
      <w:r w:rsidRPr="00D20718">
        <w:rPr>
          <w:rFonts w:ascii="Times New Roman" w:hAnsi="Times New Roman"/>
          <w:sz w:val="24"/>
          <w:szCs w:val="24"/>
        </w:rPr>
        <w:t xml:space="preserve"> </w:t>
      </w:r>
      <w:r w:rsidR="003E74FD" w:rsidRPr="00D20718">
        <w:rPr>
          <w:rFonts w:ascii="Times New Roman" w:hAnsi="Times New Roman"/>
          <w:sz w:val="24"/>
          <w:szCs w:val="24"/>
        </w:rPr>
        <w:t xml:space="preserve">В нашем образовательном учреждении все были ознакомлены с Правилами внутреннего распорядка, должностными </w:t>
      </w:r>
      <w:r w:rsidR="00BD2081">
        <w:rPr>
          <w:rFonts w:ascii="Times New Roman" w:hAnsi="Times New Roman"/>
          <w:sz w:val="24"/>
          <w:szCs w:val="24"/>
        </w:rPr>
        <w:t xml:space="preserve"> </w:t>
      </w:r>
      <w:r w:rsidR="003E74FD" w:rsidRPr="00D20718">
        <w:rPr>
          <w:rFonts w:ascii="Times New Roman" w:hAnsi="Times New Roman"/>
          <w:sz w:val="24"/>
          <w:szCs w:val="24"/>
        </w:rPr>
        <w:t xml:space="preserve">инструкциями, нагрузкой и отпусками под роспись. Освещение решений заседания профкома, итогов выполнения мероприятий, доведение до </w:t>
      </w:r>
      <w:r w:rsidR="003E74FD" w:rsidRPr="00D20718">
        <w:rPr>
          <w:rFonts w:ascii="Times New Roman" w:hAnsi="Times New Roman"/>
          <w:sz w:val="24"/>
          <w:szCs w:val="24"/>
        </w:rPr>
        <w:lastRenderedPageBreak/>
        <w:t>членов профсоюза информации по правовым, юридическим вопросам осуществлялась путем размещения информации в профсоюзном уголке.</w:t>
      </w:r>
      <w:r w:rsidRPr="00D20718">
        <w:rPr>
          <w:rFonts w:ascii="Times New Roman" w:hAnsi="Times New Roman"/>
          <w:sz w:val="24"/>
          <w:szCs w:val="24"/>
        </w:rPr>
        <w:t xml:space="preserve"> </w:t>
      </w:r>
      <w:r w:rsidR="00084C13" w:rsidRPr="00D20718">
        <w:rPr>
          <w:rFonts w:ascii="Times New Roman" w:hAnsi="Times New Roman"/>
          <w:sz w:val="24"/>
          <w:szCs w:val="24"/>
        </w:rPr>
        <w:t>С сентября 2017 года действует профсоюзная страничка на Интернет-сайте детского сада, где можно найти информацию о деятельности нашей профсоюзной организации.</w:t>
      </w:r>
      <w:r w:rsidRPr="00D20718">
        <w:rPr>
          <w:rFonts w:ascii="Times New Roman" w:hAnsi="Times New Roman"/>
          <w:sz w:val="24"/>
          <w:szCs w:val="24"/>
        </w:rPr>
        <w:t xml:space="preserve">   </w:t>
      </w:r>
      <w:r w:rsidR="00BD2081">
        <w:rPr>
          <w:rFonts w:ascii="Times New Roman" w:hAnsi="Times New Roman"/>
          <w:sz w:val="24"/>
          <w:szCs w:val="24"/>
        </w:rPr>
        <w:t>Информация обновляется регулярно и своевременно.</w:t>
      </w:r>
      <w:r w:rsidRPr="00D20718">
        <w:rPr>
          <w:rFonts w:ascii="Times New Roman" w:hAnsi="Times New Roman"/>
          <w:sz w:val="24"/>
          <w:szCs w:val="24"/>
        </w:rPr>
        <w:t xml:space="preserve"> </w:t>
      </w:r>
      <w:r w:rsidR="00AE7FCE">
        <w:rPr>
          <w:rFonts w:ascii="Times New Roman" w:hAnsi="Times New Roman"/>
          <w:sz w:val="24"/>
          <w:szCs w:val="24"/>
        </w:rPr>
        <w:t>Так же своевременно и аккуратно была выполнена работа в единой системе АИС Профсоюза образования.</w:t>
      </w:r>
      <w:r w:rsidR="006F7CDA" w:rsidRPr="006F7CDA">
        <w:t xml:space="preserve"> </w:t>
      </w:r>
      <w:r w:rsidR="006F7CDA" w:rsidRPr="006F7CDA">
        <w:rPr>
          <w:rFonts w:ascii="Times New Roman" w:hAnsi="Times New Roman"/>
          <w:sz w:val="24"/>
          <w:szCs w:val="24"/>
        </w:rPr>
        <w:t>Своевременное и качественное пополнение данными единой информационной системы позволяет формировать статистический отчет профсоюзных организаций в автоматическом режиме.</w:t>
      </w:r>
    </w:p>
    <w:p w:rsidR="003E74FD" w:rsidRPr="006F7CDA" w:rsidRDefault="006F7CDA" w:rsidP="00D3316B">
      <w:pPr>
        <w:spacing w:after="0" w:line="240" w:lineRule="auto"/>
        <w:ind w:left="-1276" w:firstLine="142"/>
        <w:jc w:val="both"/>
        <w:rPr>
          <w:rFonts w:ascii="Times New Roman" w:hAnsi="Times New Roman"/>
          <w:sz w:val="24"/>
          <w:szCs w:val="24"/>
        </w:rPr>
      </w:pPr>
      <w:r w:rsidRPr="006F7CDA">
        <w:rPr>
          <w:rFonts w:ascii="Times New Roman" w:hAnsi="Times New Roman"/>
          <w:sz w:val="24"/>
          <w:szCs w:val="24"/>
        </w:rPr>
        <w:t>За 2022 год автоматизировано формирование отчета по коллективно договорной кампании профсоюзных организаций по формам КДК-1, КДК-2, КДКО. Таким образом, с 2023 года по всей структуре Профсоюза станет на 1 бумажный отчет меньше.</w:t>
      </w:r>
    </w:p>
    <w:p w:rsidR="00084C13" w:rsidRPr="00A85A96" w:rsidRDefault="00084C13" w:rsidP="00D3316B">
      <w:pPr>
        <w:spacing w:after="0" w:line="240" w:lineRule="auto"/>
        <w:ind w:left="-1276" w:firstLine="142"/>
        <w:jc w:val="both"/>
        <w:rPr>
          <w:rFonts w:ascii="Times New Roman" w:hAnsi="Times New Roman"/>
          <w:sz w:val="24"/>
          <w:szCs w:val="24"/>
        </w:rPr>
      </w:pPr>
      <w:r w:rsidRPr="00D20718">
        <w:rPr>
          <w:rFonts w:ascii="Times New Roman" w:hAnsi="Times New Roman"/>
          <w:sz w:val="24"/>
          <w:szCs w:val="24"/>
        </w:rPr>
        <w:t xml:space="preserve">Работа по охране труда  осуществляется комиссией по охране труда. Уполномоченный по охране труда – член профсоюза с 2006 года – </w:t>
      </w:r>
      <w:proofErr w:type="spellStart"/>
      <w:r w:rsidRPr="00D20718">
        <w:rPr>
          <w:rFonts w:ascii="Times New Roman" w:hAnsi="Times New Roman"/>
          <w:sz w:val="24"/>
          <w:szCs w:val="24"/>
        </w:rPr>
        <w:t>Топилина</w:t>
      </w:r>
      <w:proofErr w:type="spellEnd"/>
      <w:r w:rsidRPr="00D20718">
        <w:rPr>
          <w:rFonts w:ascii="Times New Roman" w:hAnsi="Times New Roman"/>
          <w:sz w:val="24"/>
          <w:szCs w:val="24"/>
        </w:rPr>
        <w:t xml:space="preserve"> А.Н. В детском саду составляется план мероприятий по охране труда на год  и ведётся плановый </w:t>
      </w:r>
      <w:proofErr w:type="gramStart"/>
      <w:r w:rsidRPr="00D207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20718">
        <w:rPr>
          <w:rFonts w:ascii="Times New Roman" w:hAnsi="Times New Roman"/>
          <w:sz w:val="24"/>
          <w:szCs w:val="24"/>
        </w:rPr>
        <w:t xml:space="preserve"> выполнением этих мероприятий, систематически проводятся инструктажи по ТБ и своевременно заполняются журналы инструктажа.</w:t>
      </w:r>
      <w:r w:rsidR="00A85A96">
        <w:rPr>
          <w:rFonts w:ascii="Times New Roman" w:hAnsi="Times New Roman"/>
          <w:sz w:val="24"/>
          <w:szCs w:val="24"/>
        </w:rPr>
        <w:t xml:space="preserve"> Ежегодно 1 апреля</w:t>
      </w:r>
      <w:r w:rsidR="00A85A96" w:rsidRPr="00A85A96">
        <w:rPr>
          <w:rFonts w:ascii="Times New Roman" w:hAnsi="Times New Roman"/>
          <w:sz w:val="24"/>
          <w:szCs w:val="24"/>
        </w:rPr>
        <w:t xml:space="preserve"> </w:t>
      </w:r>
      <w:r w:rsidR="00A85A96" w:rsidRPr="00A85A96">
        <w:rPr>
          <w:rFonts w:ascii="Times New Roman" w:hAnsi="Times New Roman"/>
          <w:sz w:val="24"/>
          <w:szCs w:val="24"/>
        </w:rPr>
        <w:t>традиционно стартует месячник охраны труда. Г</w:t>
      </w:r>
      <w:r w:rsidR="00A85A96">
        <w:rPr>
          <w:rFonts w:ascii="Times New Roman" w:hAnsi="Times New Roman"/>
          <w:sz w:val="24"/>
          <w:szCs w:val="24"/>
        </w:rPr>
        <w:t>лавной целью месячника является</w:t>
      </w:r>
      <w:r w:rsidR="00A85A96" w:rsidRPr="00A85A96">
        <w:rPr>
          <w:rFonts w:ascii="Times New Roman" w:hAnsi="Times New Roman"/>
          <w:sz w:val="24"/>
          <w:szCs w:val="24"/>
        </w:rPr>
        <w:t xml:space="preserve"> </w:t>
      </w:r>
      <w:r w:rsidR="00A85A96" w:rsidRPr="00A85A96">
        <w:rPr>
          <w:rFonts w:ascii="Times New Roman" w:hAnsi="Times New Roman"/>
          <w:sz w:val="24"/>
          <w:szCs w:val="24"/>
        </w:rPr>
        <w:t>улучшение условий труда на рабочих местах, работа по профилактике производственного</w:t>
      </w:r>
      <w:r w:rsidR="00A85A96" w:rsidRPr="00A85A96">
        <w:rPr>
          <w:rFonts w:ascii="Times New Roman" w:hAnsi="Times New Roman"/>
          <w:sz w:val="24"/>
          <w:szCs w:val="24"/>
        </w:rPr>
        <w:t xml:space="preserve"> </w:t>
      </w:r>
      <w:r w:rsidR="00A85A96" w:rsidRPr="00A85A96">
        <w:rPr>
          <w:rFonts w:ascii="Times New Roman" w:hAnsi="Times New Roman"/>
          <w:sz w:val="24"/>
          <w:szCs w:val="24"/>
        </w:rPr>
        <w:t>и детского травматизма. Администраци</w:t>
      </w:r>
      <w:r w:rsidR="00D3316B">
        <w:rPr>
          <w:rFonts w:ascii="Times New Roman" w:hAnsi="Times New Roman"/>
          <w:sz w:val="24"/>
          <w:szCs w:val="24"/>
        </w:rPr>
        <w:t xml:space="preserve">я детского сада, </w:t>
      </w:r>
      <w:r w:rsidR="00A85A96">
        <w:rPr>
          <w:rFonts w:ascii="Times New Roman" w:hAnsi="Times New Roman"/>
          <w:sz w:val="24"/>
          <w:szCs w:val="24"/>
        </w:rPr>
        <w:t>профсоюзн</w:t>
      </w:r>
      <w:r w:rsidR="00D3316B">
        <w:rPr>
          <w:rFonts w:ascii="Times New Roman" w:hAnsi="Times New Roman"/>
          <w:sz w:val="24"/>
          <w:szCs w:val="24"/>
        </w:rPr>
        <w:t>ый</w:t>
      </w:r>
      <w:r w:rsidR="00A85A96" w:rsidRPr="00A85A96">
        <w:rPr>
          <w:rFonts w:ascii="Times New Roman" w:hAnsi="Times New Roman"/>
          <w:sz w:val="24"/>
          <w:szCs w:val="24"/>
        </w:rPr>
        <w:t xml:space="preserve"> </w:t>
      </w:r>
      <w:r w:rsidR="00D3316B">
        <w:rPr>
          <w:rFonts w:ascii="Times New Roman" w:hAnsi="Times New Roman"/>
          <w:sz w:val="24"/>
          <w:szCs w:val="24"/>
        </w:rPr>
        <w:t>актив</w:t>
      </w:r>
      <w:r w:rsidR="00A85A96" w:rsidRPr="00A85A96">
        <w:rPr>
          <w:rFonts w:ascii="Times New Roman" w:hAnsi="Times New Roman"/>
          <w:sz w:val="24"/>
          <w:szCs w:val="24"/>
        </w:rPr>
        <w:t xml:space="preserve"> в рамках месячника разраб</w:t>
      </w:r>
      <w:r w:rsidR="00D3316B">
        <w:rPr>
          <w:rFonts w:ascii="Times New Roman" w:hAnsi="Times New Roman"/>
          <w:sz w:val="24"/>
          <w:szCs w:val="24"/>
        </w:rPr>
        <w:t>атывает</w:t>
      </w:r>
      <w:r w:rsidR="00A85A96">
        <w:rPr>
          <w:rFonts w:ascii="Times New Roman" w:hAnsi="Times New Roman"/>
          <w:sz w:val="24"/>
          <w:szCs w:val="24"/>
        </w:rPr>
        <w:t xml:space="preserve"> план мероприятий, обра</w:t>
      </w:r>
      <w:r w:rsidR="00D3316B">
        <w:rPr>
          <w:rFonts w:ascii="Times New Roman" w:hAnsi="Times New Roman"/>
          <w:sz w:val="24"/>
          <w:szCs w:val="24"/>
        </w:rPr>
        <w:t>щая</w:t>
      </w:r>
      <w:r w:rsidR="00A85A96" w:rsidRPr="00A85A96">
        <w:rPr>
          <w:rFonts w:ascii="Times New Roman" w:hAnsi="Times New Roman"/>
          <w:sz w:val="24"/>
          <w:szCs w:val="24"/>
        </w:rPr>
        <w:t xml:space="preserve"> </w:t>
      </w:r>
      <w:r w:rsidR="00A85A96" w:rsidRPr="00A85A96">
        <w:rPr>
          <w:rFonts w:ascii="Times New Roman" w:hAnsi="Times New Roman"/>
          <w:sz w:val="24"/>
          <w:szCs w:val="24"/>
        </w:rPr>
        <w:t>внимание на соблюдение режима труда и отдыха,</w:t>
      </w:r>
      <w:r w:rsidR="00A85A96">
        <w:rPr>
          <w:rFonts w:ascii="Times New Roman" w:hAnsi="Times New Roman"/>
          <w:sz w:val="24"/>
          <w:szCs w:val="24"/>
        </w:rPr>
        <w:t xml:space="preserve"> обеспеченность работников СИЗ,</w:t>
      </w:r>
      <w:r w:rsidR="00A85A96" w:rsidRPr="00A85A96">
        <w:rPr>
          <w:rFonts w:ascii="Times New Roman" w:hAnsi="Times New Roman"/>
          <w:sz w:val="24"/>
          <w:szCs w:val="24"/>
        </w:rPr>
        <w:t xml:space="preserve"> </w:t>
      </w:r>
      <w:r w:rsidR="00A85A96" w:rsidRPr="00A85A96">
        <w:rPr>
          <w:rFonts w:ascii="Times New Roman" w:hAnsi="Times New Roman"/>
          <w:sz w:val="24"/>
          <w:szCs w:val="24"/>
        </w:rPr>
        <w:t xml:space="preserve">организацию </w:t>
      </w:r>
      <w:proofErr w:type="gramStart"/>
      <w:r w:rsidR="00A85A96" w:rsidRPr="00A85A96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="00A85A96" w:rsidRPr="00A85A96">
        <w:rPr>
          <w:rFonts w:ascii="Times New Roman" w:hAnsi="Times New Roman"/>
          <w:sz w:val="24"/>
          <w:szCs w:val="24"/>
        </w:rPr>
        <w:t xml:space="preserve"> труда и проверку соблюдения требований охраны труда,</w:t>
      </w:r>
      <w:r w:rsidR="00A85A96" w:rsidRPr="00A85A96">
        <w:rPr>
          <w:rFonts w:ascii="Times New Roman" w:hAnsi="Times New Roman"/>
          <w:sz w:val="24"/>
          <w:szCs w:val="24"/>
        </w:rPr>
        <w:t xml:space="preserve"> </w:t>
      </w:r>
      <w:r w:rsidR="00A85A96" w:rsidRPr="00A85A96">
        <w:rPr>
          <w:rFonts w:ascii="Times New Roman" w:hAnsi="Times New Roman"/>
          <w:sz w:val="24"/>
          <w:szCs w:val="24"/>
        </w:rPr>
        <w:t>проведение мероприятий, н</w:t>
      </w:r>
      <w:r w:rsidR="00A85A96">
        <w:rPr>
          <w:rFonts w:ascii="Times New Roman" w:hAnsi="Times New Roman"/>
          <w:sz w:val="24"/>
          <w:szCs w:val="24"/>
        </w:rPr>
        <w:t>ацеленных на сохранение жизни и</w:t>
      </w:r>
      <w:r w:rsidR="00A85A96" w:rsidRPr="00A85A96">
        <w:rPr>
          <w:rFonts w:ascii="Times New Roman" w:hAnsi="Times New Roman"/>
          <w:sz w:val="24"/>
          <w:szCs w:val="24"/>
        </w:rPr>
        <w:t xml:space="preserve"> </w:t>
      </w:r>
      <w:r w:rsidR="00A85A96" w:rsidRPr="00A85A96">
        <w:rPr>
          <w:rFonts w:ascii="Times New Roman" w:hAnsi="Times New Roman"/>
          <w:sz w:val="24"/>
          <w:szCs w:val="24"/>
        </w:rPr>
        <w:t>здоровья работников</w:t>
      </w:r>
      <w:r w:rsidR="00D3316B">
        <w:rPr>
          <w:rFonts w:ascii="Times New Roman" w:hAnsi="Times New Roman"/>
          <w:sz w:val="24"/>
          <w:szCs w:val="24"/>
        </w:rPr>
        <w:t xml:space="preserve"> и</w:t>
      </w:r>
      <w:r w:rsidR="00A85A96" w:rsidRPr="00A85A96">
        <w:rPr>
          <w:rFonts w:ascii="Times New Roman" w:hAnsi="Times New Roman"/>
          <w:sz w:val="24"/>
          <w:szCs w:val="24"/>
        </w:rPr>
        <w:t xml:space="preserve"> воспитанников. </w:t>
      </w:r>
    </w:p>
    <w:p w:rsidR="007058C2" w:rsidRDefault="00C91F21" w:rsidP="00D3316B">
      <w:pPr>
        <w:spacing w:after="0" w:line="240" w:lineRule="auto"/>
        <w:ind w:left="-1276" w:firstLine="142"/>
        <w:jc w:val="both"/>
        <w:rPr>
          <w:rFonts w:ascii="Times New Roman" w:hAnsi="Times New Roman"/>
          <w:sz w:val="24"/>
          <w:szCs w:val="24"/>
        </w:rPr>
      </w:pPr>
      <w:r w:rsidRPr="00D20718">
        <w:rPr>
          <w:rFonts w:ascii="Times New Roman" w:hAnsi="Times New Roman"/>
          <w:sz w:val="24"/>
          <w:szCs w:val="24"/>
        </w:rPr>
        <w:t xml:space="preserve">Доброй традицией в нашем детском саду является поздравление работников с профессиональными и календарными праздниками.    Силами профкома </w:t>
      </w:r>
      <w:r w:rsidR="00EE32D8">
        <w:rPr>
          <w:rFonts w:ascii="Times New Roman" w:hAnsi="Times New Roman"/>
          <w:sz w:val="24"/>
          <w:szCs w:val="24"/>
        </w:rPr>
        <w:t xml:space="preserve">были закуплены и подарены подарки </w:t>
      </w:r>
      <w:r w:rsidR="006F7CDA">
        <w:rPr>
          <w:rFonts w:ascii="Times New Roman" w:hAnsi="Times New Roman"/>
          <w:sz w:val="24"/>
          <w:szCs w:val="24"/>
        </w:rPr>
        <w:t>на сумму</w:t>
      </w:r>
      <w:r w:rsidR="000217A7">
        <w:rPr>
          <w:rFonts w:ascii="Times New Roman" w:hAnsi="Times New Roman"/>
          <w:sz w:val="24"/>
          <w:szCs w:val="24"/>
        </w:rPr>
        <w:t xml:space="preserve"> на сумму 4000 на 8е Марта, </w:t>
      </w:r>
      <w:r w:rsidR="006F7CDA">
        <w:rPr>
          <w:rFonts w:ascii="Times New Roman" w:hAnsi="Times New Roman"/>
          <w:sz w:val="24"/>
          <w:szCs w:val="24"/>
        </w:rPr>
        <w:t xml:space="preserve"> 8900 рублей на Новый год.</w:t>
      </w:r>
      <w:r w:rsidRPr="00D20718">
        <w:rPr>
          <w:rFonts w:ascii="Times New Roman" w:hAnsi="Times New Roman"/>
          <w:sz w:val="24"/>
          <w:szCs w:val="24"/>
        </w:rPr>
        <w:t xml:space="preserve"> </w:t>
      </w:r>
      <w:r w:rsidR="006F7CDA">
        <w:rPr>
          <w:rFonts w:ascii="Times New Roman" w:hAnsi="Times New Roman"/>
          <w:sz w:val="24"/>
          <w:szCs w:val="24"/>
        </w:rPr>
        <w:t xml:space="preserve">1 человек </w:t>
      </w:r>
      <w:proofErr w:type="gramStart"/>
      <w:r w:rsidR="006F7CDA">
        <w:rPr>
          <w:rFonts w:ascii="Times New Roman" w:hAnsi="Times New Roman"/>
          <w:sz w:val="24"/>
          <w:szCs w:val="24"/>
        </w:rPr>
        <w:t>получил</w:t>
      </w:r>
      <w:proofErr w:type="gramEnd"/>
      <w:r w:rsidR="00490EDA">
        <w:rPr>
          <w:rFonts w:ascii="Times New Roman" w:hAnsi="Times New Roman"/>
          <w:sz w:val="24"/>
          <w:szCs w:val="24"/>
        </w:rPr>
        <w:t xml:space="preserve"> </w:t>
      </w:r>
      <w:r w:rsidR="00AE7FCE" w:rsidRPr="00AE7FCE">
        <w:rPr>
          <w:rFonts w:ascii="Times New Roman" w:hAnsi="Times New Roman"/>
          <w:sz w:val="24"/>
          <w:szCs w:val="24"/>
        </w:rPr>
        <w:t xml:space="preserve">и своевременно вернули </w:t>
      </w:r>
      <w:r w:rsidR="006F7CDA">
        <w:rPr>
          <w:rFonts w:ascii="Times New Roman" w:hAnsi="Times New Roman"/>
          <w:sz w:val="24"/>
          <w:szCs w:val="24"/>
        </w:rPr>
        <w:t>ссуду</w:t>
      </w:r>
      <w:r w:rsidR="00490EDA">
        <w:rPr>
          <w:rFonts w:ascii="Times New Roman" w:hAnsi="Times New Roman"/>
          <w:sz w:val="24"/>
          <w:szCs w:val="24"/>
        </w:rPr>
        <w:t xml:space="preserve"> в размере 5000 тысяч рублей.</w:t>
      </w:r>
    </w:p>
    <w:p w:rsidR="00AE7FCE" w:rsidRPr="00AE7FCE" w:rsidRDefault="00AE7FCE" w:rsidP="00D3316B">
      <w:pPr>
        <w:spacing w:after="0" w:line="240" w:lineRule="auto"/>
        <w:ind w:left="-127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оказана</w:t>
      </w:r>
      <w:r w:rsidRPr="00AE7FCE">
        <w:rPr>
          <w:rFonts w:ascii="Times New Roman" w:hAnsi="Times New Roman"/>
          <w:sz w:val="24"/>
          <w:szCs w:val="24"/>
        </w:rPr>
        <w:t xml:space="preserve">  материальн</w:t>
      </w:r>
      <w:r>
        <w:rPr>
          <w:rFonts w:ascii="Times New Roman" w:hAnsi="Times New Roman"/>
          <w:sz w:val="24"/>
          <w:szCs w:val="24"/>
        </w:rPr>
        <w:t>ая</w:t>
      </w:r>
      <w:r w:rsidRPr="00AE7FCE">
        <w:rPr>
          <w:rFonts w:ascii="Times New Roman" w:hAnsi="Times New Roman"/>
          <w:sz w:val="24"/>
          <w:szCs w:val="24"/>
        </w:rPr>
        <w:t xml:space="preserve"> помощ</w:t>
      </w:r>
      <w:r>
        <w:rPr>
          <w:rFonts w:ascii="Times New Roman" w:hAnsi="Times New Roman"/>
          <w:sz w:val="24"/>
          <w:szCs w:val="24"/>
        </w:rPr>
        <w:t>ь</w:t>
      </w:r>
      <w:r w:rsidRPr="00AE7FCE">
        <w:rPr>
          <w:rFonts w:ascii="Times New Roman" w:hAnsi="Times New Roman"/>
          <w:sz w:val="24"/>
          <w:szCs w:val="24"/>
        </w:rPr>
        <w:t xml:space="preserve"> в связи</w:t>
      </w:r>
      <w:r w:rsidR="006F7CDA" w:rsidRPr="006F7CDA">
        <w:t xml:space="preserve"> </w:t>
      </w:r>
      <w:r w:rsidR="006F7CDA" w:rsidRPr="006F7CDA">
        <w:rPr>
          <w:rFonts w:ascii="Times New Roman" w:hAnsi="Times New Roman"/>
          <w:sz w:val="24"/>
          <w:szCs w:val="24"/>
        </w:rPr>
        <w:t xml:space="preserve">с заболеванием Новой </w:t>
      </w:r>
      <w:proofErr w:type="spellStart"/>
      <w:r w:rsidR="006F7CDA" w:rsidRPr="006F7CDA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="006F7CDA" w:rsidRPr="006F7CDA">
        <w:rPr>
          <w:rFonts w:ascii="Times New Roman" w:hAnsi="Times New Roman"/>
          <w:sz w:val="24"/>
          <w:szCs w:val="24"/>
        </w:rPr>
        <w:t xml:space="preserve"> инфекцией</w:t>
      </w:r>
      <w:r w:rsidR="006F7CDA">
        <w:rPr>
          <w:rFonts w:ascii="Times New Roman" w:hAnsi="Times New Roman"/>
          <w:sz w:val="24"/>
          <w:szCs w:val="24"/>
        </w:rPr>
        <w:t xml:space="preserve"> </w:t>
      </w:r>
      <w:r w:rsidR="000217A7">
        <w:rPr>
          <w:rFonts w:ascii="Times New Roman" w:hAnsi="Times New Roman"/>
          <w:sz w:val="24"/>
          <w:szCs w:val="24"/>
        </w:rPr>
        <w:t>1 человеку</w:t>
      </w:r>
      <w:r w:rsidR="000217A7" w:rsidRPr="000217A7">
        <w:t xml:space="preserve"> </w:t>
      </w:r>
      <w:r w:rsidR="000217A7">
        <w:rPr>
          <w:rFonts w:ascii="Times New Roman" w:hAnsi="Times New Roman"/>
          <w:sz w:val="24"/>
          <w:szCs w:val="24"/>
        </w:rPr>
        <w:t>в размере 2000 рублей, в связи</w:t>
      </w:r>
      <w:r w:rsidRPr="00AE7FCE">
        <w:rPr>
          <w:rFonts w:ascii="Times New Roman" w:hAnsi="Times New Roman"/>
          <w:sz w:val="24"/>
          <w:szCs w:val="24"/>
        </w:rPr>
        <w:t xml:space="preserve"> со смертью близкого родственника </w:t>
      </w:r>
      <w:r w:rsidR="000217A7">
        <w:rPr>
          <w:rFonts w:ascii="Times New Roman" w:hAnsi="Times New Roman"/>
          <w:sz w:val="24"/>
          <w:szCs w:val="24"/>
        </w:rPr>
        <w:t>одному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0217A7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профсоюза в размере 1000 рублей.</w:t>
      </w:r>
      <w:r w:rsidR="002543DE">
        <w:rPr>
          <w:rFonts w:ascii="Times New Roman" w:hAnsi="Times New Roman"/>
          <w:sz w:val="24"/>
          <w:szCs w:val="24"/>
        </w:rPr>
        <w:t xml:space="preserve"> </w:t>
      </w:r>
    </w:p>
    <w:p w:rsidR="00C91F21" w:rsidRPr="00D20718" w:rsidRDefault="00C91F21" w:rsidP="00D3316B">
      <w:pPr>
        <w:spacing w:after="0" w:line="240" w:lineRule="auto"/>
        <w:ind w:left="-1276" w:firstLine="142"/>
        <w:jc w:val="both"/>
        <w:rPr>
          <w:rFonts w:ascii="Times New Roman" w:hAnsi="Times New Roman"/>
          <w:sz w:val="24"/>
          <w:szCs w:val="24"/>
        </w:rPr>
      </w:pPr>
      <w:r w:rsidRPr="00D20718">
        <w:rPr>
          <w:rFonts w:ascii="Times New Roman" w:hAnsi="Times New Roman"/>
          <w:sz w:val="24"/>
          <w:szCs w:val="24"/>
        </w:rPr>
        <w:t xml:space="preserve">Профком </w:t>
      </w:r>
      <w:r w:rsidR="00BD2081">
        <w:rPr>
          <w:rFonts w:ascii="Times New Roman" w:hAnsi="Times New Roman"/>
          <w:sz w:val="24"/>
          <w:szCs w:val="24"/>
        </w:rPr>
        <w:t>н</w:t>
      </w:r>
      <w:r w:rsidRPr="00D20718">
        <w:rPr>
          <w:rFonts w:ascii="Times New Roman" w:hAnsi="Times New Roman"/>
          <w:sz w:val="24"/>
          <w:szCs w:val="24"/>
        </w:rPr>
        <w:t>е оставил без внимания сотрудников, ушедших на заслуженный отдых. Ветераны приглашались на праздничные мероприятия.</w:t>
      </w:r>
      <w:r w:rsidR="00084C13" w:rsidRPr="00D20718">
        <w:rPr>
          <w:rFonts w:ascii="Times New Roman" w:hAnsi="Times New Roman"/>
          <w:sz w:val="24"/>
          <w:szCs w:val="24"/>
        </w:rPr>
        <w:t xml:space="preserve"> </w:t>
      </w:r>
    </w:p>
    <w:p w:rsidR="00D20718" w:rsidRPr="00D20718" w:rsidRDefault="00D20718" w:rsidP="00D3316B">
      <w:pPr>
        <w:spacing w:after="0" w:line="240" w:lineRule="auto"/>
        <w:ind w:left="-1276" w:firstLine="142"/>
        <w:jc w:val="both"/>
        <w:rPr>
          <w:rFonts w:ascii="Times New Roman" w:hAnsi="Times New Roman"/>
          <w:sz w:val="24"/>
          <w:szCs w:val="24"/>
        </w:rPr>
      </w:pPr>
      <w:r w:rsidRPr="00D20718">
        <w:rPr>
          <w:rFonts w:ascii="Times New Roman" w:hAnsi="Times New Roman"/>
          <w:sz w:val="24"/>
          <w:szCs w:val="24"/>
        </w:rPr>
        <w:t>Профсоюзные средства расход</w:t>
      </w:r>
      <w:r w:rsidR="000217A7">
        <w:rPr>
          <w:rFonts w:ascii="Times New Roman" w:hAnsi="Times New Roman"/>
          <w:sz w:val="24"/>
          <w:szCs w:val="24"/>
        </w:rPr>
        <w:t>уются</w:t>
      </w:r>
      <w:r w:rsidRPr="00D20718">
        <w:rPr>
          <w:rFonts w:ascii="Times New Roman" w:hAnsi="Times New Roman"/>
          <w:sz w:val="24"/>
          <w:szCs w:val="24"/>
        </w:rPr>
        <w:t xml:space="preserve"> согласно утвержденной смете на культурно-массовую работу</w:t>
      </w:r>
      <w:r w:rsidR="000217A7">
        <w:rPr>
          <w:rFonts w:ascii="Times New Roman" w:hAnsi="Times New Roman"/>
          <w:sz w:val="24"/>
          <w:szCs w:val="24"/>
        </w:rPr>
        <w:t xml:space="preserve">. </w:t>
      </w:r>
      <w:r w:rsidRPr="00D20718">
        <w:rPr>
          <w:rFonts w:ascii="Times New Roman" w:hAnsi="Times New Roman"/>
          <w:sz w:val="24"/>
          <w:szCs w:val="24"/>
        </w:rPr>
        <w:t>Все суммы, взятые на проведение различных мероприятий, в качестве отчетов вовремя сдаются в ГК профсоюза председателем ППО, имеются соответствующие протоколы заседаний профсоюзного комитета.</w:t>
      </w:r>
    </w:p>
    <w:p w:rsidR="00D20718" w:rsidRPr="00D20718" w:rsidRDefault="00D20718" w:rsidP="00D3316B">
      <w:pPr>
        <w:spacing w:after="0" w:line="240" w:lineRule="auto"/>
        <w:ind w:left="-1276" w:firstLine="142"/>
        <w:jc w:val="both"/>
        <w:rPr>
          <w:rFonts w:ascii="Times New Roman" w:hAnsi="Times New Roman"/>
          <w:sz w:val="24"/>
          <w:szCs w:val="24"/>
        </w:rPr>
      </w:pPr>
      <w:r w:rsidRPr="00D20718">
        <w:rPr>
          <w:rFonts w:ascii="Times New Roman" w:hAnsi="Times New Roman"/>
          <w:sz w:val="24"/>
          <w:szCs w:val="24"/>
        </w:rPr>
        <w:t>Как видно из вышесказанного, 20</w:t>
      </w:r>
      <w:r w:rsidR="00AE7FCE">
        <w:rPr>
          <w:rFonts w:ascii="Times New Roman" w:hAnsi="Times New Roman"/>
          <w:sz w:val="24"/>
          <w:szCs w:val="24"/>
        </w:rPr>
        <w:t>2</w:t>
      </w:r>
      <w:r w:rsidR="000217A7">
        <w:rPr>
          <w:rFonts w:ascii="Times New Roman" w:hAnsi="Times New Roman"/>
          <w:sz w:val="24"/>
          <w:szCs w:val="24"/>
        </w:rPr>
        <w:t>2</w:t>
      </w:r>
      <w:r w:rsidRPr="00D20718">
        <w:rPr>
          <w:rFonts w:ascii="Times New Roman" w:hAnsi="Times New Roman"/>
          <w:sz w:val="24"/>
          <w:szCs w:val="24"/>
        </w:rPr>
        <w:t xml:space="preserve"> год для нашей профсоюзной организации был плодотворным и результативным. Коллектив становится более сплочённым. Однако остались нерешённые проблемы. Одна из главных задач – увеличение членства</w:t>
      </w:r>
      <w:r w:rsidRPr="00D20718">
        <w:rPr>
          <w:sz w:val="24"/>
          <w:szCs w:val="24"/>
        </w:rPr>
        <w:t xml:space="preserve"> </w:t>
      </w:r>
      <w:r w:rsidRPr="00D20718">
        <w:rPr>
          <w:rFonts w:ascii="Times New Roman" w:hAnsi="Times New Roman"/>
          <w:sz w:val="24"/>
          <w:szCs w:val="24"/>
        </w:rPr>
        <w:t xml:space="preserve">в нашей первичной профсоюзной организации. Также, необходимо продолжить развивать информационную политику и социальное партнёрство на всех уровнях. </w:t>
      </w:r>
    </w:p>
    <w:p w:rsidR="00AE7FCE" w:rsidRDefault="00AE7FCE" w:rsidP="00D20718">
      <w:pPr>
        <w:spacing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D20718" w:rsidRPr="00D20718" w:rsidRDefault="00D20718" w:rsidP="00D20718">
      <w:pPr>
        <w:spacing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D20718">
        <w:rPr>
          <w:rFonts w:ascii="Times New Roman" w:hAnsi="Times New Roman"/>
          <w:b/>
          <w:sz w:val="24"/>
          <w:szCs w:val="24"/>
        </w:rPr>
        <w:t>Предложения по улучшению работы профсоюзного комитета:</w:t>
      </w:r>
    </w:p>
    <w:p w:rsidR="00D20718" w:rsidRPr="00D20718" w:rsidRDefault="00D20718" w:rsidP="00D20718">
      <w:pPr>
        <w:spacing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20718">
        <w:rPr>
          <w:rFonts w:ascii="Times New Roman" w:hAnsi="Times New Roman"/>
          <w:sz w:val="24"/>
          <w:szCs w:val="24"/>
        </w:rPr>
        <w:t>Главными направлениями в профсоюзной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D20718" w:rsidRPr="00D20718" w:rsidRDefault="00D20718" w:rsidP="00D20718">
      <w:pPr>
        <w:spacing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20718">
        <w:rPr>
          <w:rFonts w:ascii="Times New Roman" w:hAnsi="Times New Roman"/>
          <w:sz w:val="24"/>
          <w:szCs w:val="24"/>
        </w:rPr>
        <w:t>Основные мероприятия плана выполнены.</w:t>
      </w:r>
    </w:p>
    <w:p w:rsidR="00D20718" w:rsidRDefault="00904CDB" w:rsidP="00904CDB">
      <w:pPr>
        <w:spacing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первичной </w:t>
      </w:r>
      <w:r w:rsidR="00D20718" w:rsidRPr="00D20718">
        <w:rPr>
          <w:rFonts w:ascii="Times New Roman" w:hAnsi="Times New Roman"/>
          <w:sz w:val="24"/>
          <w:szCs w:val="24"/>
        </w:rPr>
        <w:t>профсоюзной организации ________________ /О.И. Иванова/</w:t>
      </w:r>
    </w:p>
    <w:p w:rsidR="003D5E3A" w:rsidRDefault="003D5E3A" w:rsidP="00813B0E">
      <w:pPr>
        <w:ind w:left="36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D5E3A" w:rsidSect="00D423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C37"/>
    <w:multiLevelType w:val="hybridMultilevel"/>
    <w:tmpl w:val="34C2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87206"/>
    <w:multiLevelType w:val="hybridMultilevel"/>
    <w:tmpl w:val="BAE8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A5CB0"/>
    <w:multiLevelType w:val="hybridMultilevel"/>
    <w:tmpl w:val="CDC8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C1F09"/>
    <w:multiLevelType w:val="hybridMultilevel"/>
    <w:tmpl w:val="573A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23"/>
    <w:rsid w:val="000217A7"/>
    <w:rsid w:val="00084C13"/>
    <w:rsid w:val="000A35A5"/>
    <w:rsid w:val="001211C5"/>
    <w:rsid w:val="0013362A"/>
    <w:rsid w:val="001C09E9"/>
    <w:rsid w:val="00235304"/>
    <w:rsid w:val="002543DE"/>
    <w:rsid w:val="00293593"/>
    <w:rsid w:val="002D4189"/>
    <w:rsid w:val="002F630E"/>
    <w:rsid w:val="00390AA7"/>
    <w:rsid w:val="003D5E3A"/>
    <w:rsid w:val="003E74FD"/>
    <w:rsid w:val="00426F2D"/>
    <w:rsid w:val="00490EDA"/>
    <w:rsid w:val="004A650C"/>
    <w:rsid w:val="004C5FF0"/>
    <w:rsid w:val="00554045"/>
    <w:rsid w:val="005D4223"/>
    <w:rsid w:val="006F7CDA"/>
    <w:rsid w:val="007058C2"/>
    <w:rsid w:val="007A0D83"/>
    <w:rsid w:val="00813B0E"/>
    <w:rsid w:val="00904CDB"/>
    <w:rsid w:val="00943FAF"/>
    <w:rsid w:val="00A1466C"/>
    <w:rsid w:val="00A83AB0"/>
    <w:rsid w:val="00A85A96"/>
    <w:rsid w:val="00AA1A86"/>
    <w:rsid w:val="00AE7FCE"/>
    <w:rsid w:val="00BD2081"/>
    <w:rsid w:val="00C33BEE"/>
    <w:rsid w:val="00C52C21"/>
    <w:rsid w:val="00C61301"/>
    <w:rsid w:val="00C8157F"/>
    <w:rsid w:val="00C91F21"/>
    <w:rsid w:val="00D20718"/>
    <w:rsid w:val="00D3316B"/>
    <w:rsid w:val="00D42353"/>
    <w:rsid w:val="00EC2140"/>
    <w:rsid w:val="00EE32D8"/>
    <w:rsid w:val="00EE6687"/>
    <w:rsid w:val="00F1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2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6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2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27</cp:revision>
  <dcterms:created xsi:type="dcterms:W3CDTF">2018-02-08T10:47:00Z</dcterms:created>
  <dcterms:modified xsi:type="dcterms:W3CDTF">2023-02-28T11:45:00Z</dcterms:modified>
</cp:coreProperties>
</file>