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Образовательная область: «Познавательное развитие»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Образовательная деятельность: «Ознакомление с миром природы».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i/>
          <w:iCs/>
          <w:color w:val="111111"/>
          <w:bdr w:val="none" w:sz="0" w:space="0" w:color="auto" w:frame="1"/>
        </w:rPr>
        <w:t>1. Тема: «</w:t>
      </w:r>
      <w:r>
        <w:rPr>
          <w:i/>
          <w:iCs/>
          <w:color w:val="111111"/>
          <w:bdr w:val="none" w:sz="0" w:space="0" w:color="auto" w:frame="1"/>
        </w:rPr>
        <w:t>Февраль – последний месяц зимы</w:t>
      </w:r>
      <w:r w:rsidRPr="00A2482B">
        <w:rPr>
          <w:i/>
          <w:iCs/>
          <w:color w:val="111111"/>
          <w:bdr w:val="none" w:sz="0" w:space="0" w:color="auto" w:frame="1"/>
        </w:rPr>
        <w:t>»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Цель: систематизировать знания детей о зиме, зимних явлениях, расширять представления о зимующих птицах и их образе жизни зимой.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Задачи: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О</w:t>
      </w:r>
      <w:r w:rsidRPr="00A2482B">
        <w:rPr>
          <w:i/>
          <w:iCs/>
          <w:color w:val="111111"/>
          <w:bdr w:val="none" w:sz="0" w:space="0" w:color="auto" w:frame="1"/>
        </w:rPr>
        <w:t>бразовательные: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образовательные: уточнять и расширять знания детей о зиме; развивать умение отгадывать загадки;</w:t>
      </w:r>
    </w:p>
    <w:p w:rsid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Р</w:t>
      </w:r>
      <w:r w:rsidRPr="00A2482B">
        <w:rPr>
          <w:i/>
          <w:iCs/>
          <w:color w:val="111111"/>
          <w:bdr w:val="none" w:sz="0" w:space="0" w:color="auto" w:frame="1"/>
        </w:rPr>
        <w:t>азвивающие: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развивать навыки свободного общения с взрослыми и детьми; развивать умение использовать в беседе накопленные знания: формировать эмоциональную отзывчивость; развивать логическое мышление</w:t>
      </w:r>
    </w:p>
    <w:p w:rsid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i/>
          <w:iCs/>
          <w:color w:val="111111"/>
          <w:bdr w:val="none" w:sz="0" w:space="0" w:color="auto" w:frame="1"/>
        </w:rPr>
        <w:t>В</w:t>
      </w:r>
      <w:r w:rsidRPr="00A2482B">
        <w:rPr>
          <w:i/>
          <w:iCs/>
          <w:color w:val="111111"/>
          <w:bdr w:val="none" w:sz="0" w:space="0" w:color="auto" w:frame="1"/>
        </w:rPr>
        <w:t>оспитательные: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воспитывать заботливое отношение к птицам, любовь к родной природе. На данной непосредственно образовательной деятельности решались дидактические задачи по реализации принципа интеграции образовательных областей: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Pr="00A2482B">
        <w:rPr>
          <w:color w:val="111111"/>
        </w:rPr>
        <w:t>по социально-коммуникативному развитию - развивать навыки свободного общения с взрослыми и детьми;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 xml:space="preserve">- </w:t>
      </w:r>
      <w:r w:rsidRPr="00A2482B">
        <w:rPr>
          <w:color w:val="111111"/>
        </w:rPr>
        <w:t>по речевому развитию: расширять словарный запас прилагательных; формировать умения самостоятельно составлять описание птиц; совершенствовать здоровье сберегающие технологии (</w:t>
      </w:r>
      <w:r>
        <w:rPr>
          <w:color w:val="111111"/>
        </w:rPr>
        <w:t>физкультминутка</w:t>
      </w:r>
      <w:r w:rsidRPr="00A2482B">
        <w:rPr>
          <w:color w:val="111111"/>
        </w:rPr>
        <w:t>);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 xml:space="preserve">по художественно – эстетическому развитию: развивать чувство </w:t>
      </w:r>
      <w:r>
        <w:rPr>
          <w:color w:val="111111"/>
        </w:rPr>
        <w:t>прекрасного, через эмоциональное выражение отношения к зиме.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i/>
          <w:iCs/>
          <w:color w:val="111111"/>
          <w:bdr w:val="none" w:sz="0" w:space="0" w:color="auto" w:frame="1"/>
        </w:rPr>
        <w:t>2. Организация непрерывной образовательной деятельности (НОД).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Образовательная деятельность проводилась с группой детей на протяжении 25 минут.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Все санитарно-гигиенические требования были соблюдены: помещение проветрено, освещенность соответствовала нормам. В непосредственно образовательной деятельности использована мультимедийная презентация, стимулирующая воспитанников к активной деятельности на разных этапах занятия.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 xml:space="preserve">Была проведена предварительная работа с детьми: чтение </w:t>
      </w:r>
      <w:r w:rsidR="00D37D07">
        <w:rPr>
          <w:color w:val="111111"/>
        </w:rPr>
        <w:t>рассказов о зиме</w:t>
      </w:r>
      <w:r w:rsidRPr="00A2482B">
        <w:rPr>
          <w:color w:val="111111"/>
        </w:rPr>
        <w:t>; ежедневные наблюдения, рассматривание иллюстраций о зиме, разучивание стихов о зиме, пальчиковой гимнастики, чтение произведений о зиме.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i/>
          <w:iCs/>
          <w:color w:val="111111"/>
          <w:bdr w:val="none" w:sz="0" w:space="0" w:color="auto" w:frame="1"/>
        </w:rPr>
        <w:t>3. Структура непрерывной образовательной деятельности (НОД)</w:t>
      </w:r>
    </w:p>
    <w:p w:rsidR="00D37D07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 xml:space="preserve">По своей структуре непосредственно образовательная деятельность построена таким образом, чтобы вызывать и поддерживать познавательный интерес. 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Первая часть включала психологический настрой, благодаря которому была создана атмосфера доброжелательности.</w:t>
      </w:r>
    </w:p>
    <w:p w:rsidR="00D37D07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На организационном этапе НОД был примене</w:t>
      </w:r>
      <w:r w:rsidR="00D37D07">
        <w:rPr>
          <w:color w:val="111111"/>
        </w:rPr>
        <w:t xml:space="preserve">н проблемно-ситуационный метод, </w:t>
      </w:r>
      <w:r w:rsidRPr="00A2482B">
        <w:rPr>
          <w:color w:val="111111"/>
        </w:rPr>
        <w:t>реш</w:t>
      </w:r>
      <w:r w:rsidR="00D37D07">
        <w:rPr>
          <w:color w:val="111111"/>
        </w:rPr>
        <w:t>ая</w:t>
      </w:r>
      <w:r w:rsidRPr="00A2482B">
        <w:rPr>
          <w:color w:val="111111"/>
        </w:rPr>
        <w:t xml:space="preserve"> </w:t>
      </w:r>
      <w:r w:rsidR="00D37D07">
        <w:rPr>
          <w:color w:val="111111"/>
        </w:rPr>
        <w:t>эту</w:t>
      </w:r>
      <w:r w:rsidRPr="00A2482B">
        <w:rPr>
          <w:color w:val="111111"/>
        </w:rPr>
        <w:t xml:space="preserve"> ситуаци</w:t>
      </w:r>
      <w:r w:rsidR="00D37D07">
        <w:rPr>
          <w:color w:val="111111"/>
        </w:rPr>
        <w:t>ю</w:t>
      </w:r>
      <w:r w:rsidRPr="00A2482B">
        <w:rPr>
          <w:color w:val="111111"/>
        </w:rPr>
        <w:t xml:space="preserve">, дети выполняли задания: называли зимние месяцы, приметы зимы, называли зимующих птиц, играли в игру «Подбери словечко», «Собери картинку», «Что лишнее». 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Отбор речевого и дидактического материала проведён в соответствии с программными требованиями.</w:t>
      </w:r>
    </w:p>
    <w:p w:rsidR="00A2482B" w:rsidRPr="00A2482B" w:rsidRDefault="00D37D07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В результате</w:t>
      </w:r>
      <w:r w:rsidR="00A2482B" w:rsidRPr="00A2482B">
        <w:rPr>
          <w:color w:val="111111"/>
        </w:rPr>
        <w:t xml:space="preserve"> непосредственно</w:t>
      </w:r>
      <w:r>
        <w:rPr>
          <w:color w:val="111111"/>
        </w:rPr>
        <w:t>й</w:t>
      </w:r>
      <w:r w:rsidR="00A2482B" w:rsidRPr="00A2482B">
        <w:rPr>
          <w:color w:val="111111"/>
        </w:rPr>
        <w:t xml:space="preserve"> образовательной деятельности удалось создать положительный эмоциональный настрой детей на работу, атмосферу доброжелательности. На протяжении всей непосредственно образовательной деятельности осуществлялся контроль над речью детей.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Создание нужного эмоционального настроя, мотивация, смена видов деятельности, использование ф</w:t>
      </w:r>
      <w:r w:rsidR="00D37D07">
        <w:rPr>
          <w:color w:val="111111"/>
        </w:rPr>
        <w:t>изкультурной паузы</w:t>
      </w:r>
      <w:r w:rsidRPr="00A2482B">
        <w:rPr>
          <w:color w:val="111111"/>
        </w:rPr>
        <w:t xml:space="preserve"> позволили не допустить физической и эмоциональной перегрузки детей.</w:t>
      </w:r>
    </w:p>
    <w:p w:rsidR="00A2482B" w:rsidRPr="00A2482B" w:rsidRDefault="00A2482B" w:rsidP="00D37D0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Третья часть – заключительная включала в себя рефлексию и подведение ит</w:t>
      </w:r>
      <w:r w:rsidR="00D37D07">
        <w:rPr>
          <w:color w:val="111111"/>
        </w:rPr>
        <w:t>огов. Ребятам понравилось изучать последний месяц зимы.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i/>
          <w:iCs/>
          <w:color w:val="111111"/>
          <w:bdr w:val="none" w:sz="0" w:space="0" w:color="auto" w:frame="1"/>
        </w:rPr>
        <w:t>4. Методы и приёмы обучения.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Методы и приемы подобраны в соответствии с образовательными, развивающими и воспитательными задачами.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Основной метод – игровой. Также использовались и другие методы: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• наглядный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lastRenderedPageBreak/>
        <w:t>• словесный (объяснения, пояснения, инструкции при выполнении практических заданий, вопросы);</w:t>
      </w:r>
    </w:p>
    <w:p w:rsidR="00A2482B" w:rsidRPr="00A2482B" w:rsidRDefault="00D37D07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>
        <w:rPr>
          <w:color w:val="111111"/>
        </w:rPr>
        <w:t>• мотивации и поощрения;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• контроля и самооценки.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Непосредственно образовательная деятельность представляла собой целостную систему; выбранные и использованные методы и приемы соответствовали её задачам и материалу, были направлены на личностное развитие детей и явились эффективными в достижении поставленных целей.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i/>
          <w:iCs/>
          <w:color w:val="111111"/>
          <w:bdr w:val="none" w:sz="0" w:space="0" w:color="auto" w:frame="1"/>
        </w:rPr>
        <w:t>5. Результативность по непрерывной образовательной деятельности (НОД)</w:t>
      </w:r>
    </w:p>
    <w:p w:rsidR="00A2482B" w:rsidRPr="00A2482B" w:rsidRDefault="00A2482B" w:rsidP="00A2482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2482B">
        <w:rPr>
          <w:color w:val="111111"/>
        </w:rPr>
        <w:t>Задания, пред</w:t>
      </w:r>
      <w:r w:rsidR="00D37D07">
        <w:rPr>
          <w:color w:val="111111"/>
        </w:rPr>
        <w:t>ставленны</w:t>
      </w:r>
      <w:r w:rsidRPr="00A2482B">
        <w:rPr>
          <w:color w:val="111111"/>
        </w:rPr>
        <w:t>е детям, были посильны. В ходе занятия ребята ориентиро</w:t>
      </w:r>
      <w:r w:rsidR="00D37D07">
        <w:rPr>
          <w:color w:val="111111"/>
        </w:rPr>
        <w:t>ваны на общение, они слышат педагога</w:t>
      </w:r>
      <w:r w:rsidRPr="00A2482B">
        <w:rPr>
          <w:color w:val="111111"/>
        </w:rPr>
        <w:t xml:space="preserve">, </w:t>
      </w:r>
      <w:r w:rsidR="00D37D07">
        <w:rPr>
          <w:color w:val="111111"/>
        </w:rPr>
        <w:t>воспринимают</w:t>
      </w:r>
      <w:r w:rsidRPr="00A2482B">
        <w:rPr>
          <w:color w:val="111111"/>
        </w:rPr>
        <w:t xml:space="preserve"> словесную инструкцию, работают с интересом. </w:t>
      </w:r>
      <w:r w:rsidR="00BB4A31">
        <w:rPr>
          <w:color w:val="111111"/>
        </w:rPr>
        <w:t>Рекомендации: поделиться опытом работы со старшими дошкольниками с коллегами детского сада и педагогами на образовательных сайтах и в социальных сетях.</w:t>
      </w:r>
      <w:bookmarkStart w:id="0" w:name="_GoBack"/>
      <w:bookmarkEnd w:id="0"/>
    </w:p>
    <w:p w:rsidR="004C5B1F" w:rsidRPr="00A2482B" w:rsidRDefault="004C5B1F" w:rsidP="00A2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5B1F" w:rsidRPr="00A2482B" w:rsidSect="00A24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F2"/>
    <w:rsid w:val="001A29F2"/>
    <w:rsid w:val="004C5B1F"/>
    <w:rsid w:val="00A2482B"/>
    <w:rsid w:val="00BB4A31"/>
    <w:rsid w:val="00D3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94F5"/>
  <w15:chartTrackingRefBased/>
  <w15:docId w15:val="{19EFD60E-7140-456C-B3A0-BC0CE594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9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 Садик Канаш</dc:creator>
  <cp:keywords/>
  <dc:description/>
  <cp:lastModifiedBy>Лида Садик Канаш</cp:lastModifiedBy>
  <cp:revision>2</cp:revision>
  <dcterms:created xsi:type="dcterms:W3CDTF">2023-02-27T10:45:00Z</dcterms:created>
  <dcterms:modified xsi:type="dcterms:W3CDTF">2023-02-27T11:14:00Z</dcterms:modified>
</cp:coreProperties>
</file>