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A2" w:rsidRPr="00296458" w:rsidRDefault="008B22A2" w:rsidP="008B22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45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8B22A2" w:rsidRPr="00296458" w:rsidRDefault="003E638B" w:rsidP="008B22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458">
        <w:rPr>
          <w:rFonts w:ascii="Times New Roman" w:hAnsi="Times New Roman" w:cs="Times New Roman"/>
          <w:b/>
          <w:sz w:val="24"/>
          <w:szCs w:val="24"/>
          <w:lang w:val="ru-RU"/>
        </w:rPr>
        <w:t>«Ковалинская основная общеобразовательная школа»</w:t>
      </w:r>
    </w:p>
    <w:p w:rsidR="003E638B" w:rsidRPr="00296458" w:rsidRDefault="003E638B" w:rsidP="008B22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458">
        <w:rPr>
          <w:rFonts w:ascii="Times New Roman" w:hAnsi="Times New Roman" w:cs="Times New Roman"/>
          <w:b/>
          <w:sz w:val="24"/>
          <w:szCs w:val="24"/>
          <w:lang w:val="ru-RU"/>
        </w:rPr>
        <w:t>Урмарского района Чувашской Республики</w:t>
      </w:r>
    </w:p>
    <w:p w:rsidR="008B22A2" w:rsidRPr="00296458" w:rsidRDefault="008B22A2" w:rsidP="008B22A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29645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8B22A2" w:rsidRPr="00296458" w:rsidRDefault="008B22A2" w:rsidP="008B22A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8B22A2" w:rsidRPr="00296458" w:rsidRDefault="008B22A2" w:rsidP="008B22A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9A3ACF" w:rsidRDefault="00296458" w:rsidP="004A41B9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6458">
        <w:rPr>
          <w:rFonts w:ascii="Times New Roman" w:hAnsi="Times New Roman" w:cs="Times New Roman"/>
          <w:sz w:val="24"/>
          <w:szCs w:val="24"/>
          <w:lang w:val="ru-RU"/>
        </w:rPr>
        <w:t>«Согласовано»</w:t>
      </w:r>
      <w:r w:rsidR="009A3AC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9A3ACF" w:rsidRPr="00296458">
        <w:rPr>
          <w:rFonts w:ascii="Times New Roman" w:hAnsi="Times New Roman" w:cs="Times New Roman"/>
          <w:sz w:val="24"/>
          <w:szCs w:val="24"/>
          <w:lang w:val="ru-RU"/>
        </w:rPr>
        <w:t>«Утверждено»</w:t>
      </w:r>
    </w:p>
    <w:p w:rsidR="00020F41" w:rsidRDefault="00296458" w:rsidP="004A41B9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9A3ACF">
        <w:rPr>
          <w:rFonts w:ascii="Times New Roman" w:hAnsi="Times New Roman" w:cs="Times New Roman"/>
          <w:sz w:val="24"/>
          <w:szCs w:val="24"/>
          <w:lang w:val="ru-RU"/>
        </w:rPr>
        <w:t>меститель директора школы по УВР</w:t>
      </w:r>
      <w:r w:rsidR="00020F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020F41" w:rsidRPr="00020F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F41">
        <w:rPr>
          <w:rFonts w:ascii="Times New Roman" w:hAnsi="Times New Roman" w:cs="Times New Roman"/>
          <w:sz w:val="24"/>
          <w:szCs w:val="24"/>
          <w:lang w:val="ru-RU"/>
        </w:rPr>
        <w:t>Директор школы</w:t>
      </w:r>
    </w:p>
    <w:p w:rsidR="00296458" w:rsidRPr="00296458" w:rsidRDefault="009A3ACF" w:rsidP="004A41B9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 Э.И. </w:t>
      </w:r>
      <w:proofErr w:type="spellStart"/>
      <w:r w:rsidR="00020F41">
        <w:rPr>
          <w:rFonts w:ascii="Times New Roman" w:hAnsi="Times New Roman" w:cs="Times New Roman"/>
          <w:sz w:val="24"/>
          <w:szCs w:val="24"/>
          <w:lang w:val="ru-RU"/>
        </w:rPr>
        <w:t>Бормисова</w:t>
      </w:r>
      <w:proofErr w:type="spellEnd"/>
      <w:r w:rsidR="00020F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_________ </w:t>
      </w:r>
      <w:proofErr w:type="spellStart"/>
      <w:r w:rsidR="00020F41">
        <w:rPr>
          <w:rFonts w:ascii="Times New Roman" w:hAnsi="Times New Roman" w:cs="Times New Roman"/>
          <w:sz w:val="24"/>
          <w:szCs w:val="24"/>
          <w:lang w:val="ru-RU"/>
        </w:rPr>
        <w:t>А.Н.Веселовский</w:t>
      </w:r>
      <w:proofErr w:type="spellEnd"/>
    </w:p>
    <w:p w:rsidR="00296458" w:rsidRPr="00296458" w:rsidRDefault="00020F41" w:rsidP="004A41B9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 августа 2022 г.                                                                                                                                 Приказ №116 от 30 августа 2022 г.</w:t>
      </w:r>
    </w:p>
    <w:p w:rsidR="008B22A2" w:rsidRPr="00296458" w:rsidRDefault="008B22A2" w:rsidP="008B22A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8B22A2" w:rsidRPr="00296458" w:rsidRDefault="008B22A2" w:rsidP="008B22A2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22A2" w:rsidRPr="00296458" w:rsidRDefault="008B22A2" w:rsidP="008B22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458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8B22A2" w:rsidRPr="00BE0D82" w:rsidRDefault="008B22A2" w:rsidP="008B22A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22A2" w:rsidRDefault="008B22A2" w:rsidP="008B22A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драматического кружка</w:t>
      </w:r>
    </w:p>
    <w:p w:rsidR="008B22A2" w:rsidRPr="00BE0D82" w:rsidRDefault="004A41B9" w:rsidP="008B22A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2022 – 2023</w:t>
      </w:r>
      <w:r w:rsidR="008B22A2" w:rsidRPr="00BE0D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B22A2" w:rsidRPr="00BE0D82" w:rsidRDefault="008B22A2" w:rsidP="008B22A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6D2D71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1B9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1B9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4A41B9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1B9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1B9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1B9" w:rsidRDefault="004A41B9" w:rsidP="0090120E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A41B9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>
        <w:rPr>
          <w:rFonts w:ascii="Times New Roman" w:hAnsi="Times New Roman" w:cs="Times New Roman"/>
          <w:sz w:val="24"/>
          <w:szCs w:val="24"/>
          <w:lang w:val="ru-RU"/>
        </w:rPr>
        <w:t>: учитель чувашского языка и литературы</w:t>
      </w:r>
    </w:p>
    <w:p w:rsidR="0090120E" w:rsidRPr="004A41B9" w:rsidRDefault="0090120E" w:rsidP="0090120E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Авакова Надежда Юрьевна</w:t>
      </w:r>
    </w:p>
    <w:p w:rsidR="004A41B9" w:rsidRDefault="004A41B9" w:rsidP="0090120E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41B9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1B9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1B9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1B9" w:rsidRDefault="004A41B9" w:rsidP="008B22A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1B9" w:rsidRDefault="0090120E" w:rsidP="0090120E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Ковали – 2022</w:t>
      </w:r>
    </w:p>
    <w:p w:rsidR="00C6186C" w:rsidRDefault="00C6186C" w:rsidP="0095742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5D37" w:rsidRPr="00933CBC" w:rsidRDefault="00495D37" w:rsidP="0095742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CB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F50CA5" w:rsidRPr="00933CBC" w:rsidRDefault="00F50CA5" w:rsidP="008B22A2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FC5BA3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B22A2" w:rsidRPr="00933C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   Коренные изменения, происходящие в наше время в обществе, диктуют потребность в воспитании творческой, образованной, активной и дееспособной личности, и внеурочная работа является одним из важнейших способов достижения этой цели. Актуальность программы обусловлена потребностью общества в развитии нравственных, эстетических качеств личности человека. Именно средствами театральной </w:t>
      </w:r>
      <w:proofErr w:type="gram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деятельности  возможно</w:t>
      </w:r>
      <w:proofErr w:type="gram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 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8B22A2" w:rsidRDefault="00495D37" w:rsidP="00F50CA5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b/>
          <w:sz w:val="24"/>
          <w:szCs w:val="24"/>
          <w:lang w:val="ru-RU"/>
        </w:rPr>
        <w:t>При планировании работы кружка учитываются основные цели:</w:t>
      </w:r>
    </w:p>
    <w:p w:rsidR="00FC5BA3" w:rsidRPr="00933CBC" w:rsidRDefault="00FC5BA3" w:rsidP="00F50CA5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1. Познакомить </w:t>
      </w:r>
      <w:proofErr w:type="gramStart"/>
      <w:r w:rsidRPr="00933CBC">
        <w:rPr>
          <w:rFonts w:ascii="Times New Roman" w:hAnsi="Times New Roman" w:cs="Times New Roman"/>
          <w:sz w:val="24"/>
          <w:szCs w:val="24"/>
          <w:lang w:val="ru-RU"/>
        </w:rPr>
        <w:t>с  элементами</w:t>
      </w:r>
      <w:proofErr w:type="gram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сценической грамоты.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2. Совершенствовать художественный вкус учащихся, воспитывать их нравственные и эстетические чувства, научить чувствовать и ценить красоту. 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3. Развить творческие способности  школьников, их речевую и сценическую культуру, наблюдательность, воображение, эмоциональную отзывчивость. 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4. Создать условия для саморазвития и развития личности ребёнка, выявление его творческого потенциала средствами театральной педагогики.   </w:t>
      </w:r>
    </w:p>
    <w:p w:rsidR="008B22A2" w:rsidRDefault="00495D37" w:rsidP="00F50CA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b/>
          <w:sz w:val="24"/>
          <w:szCs w:val="24"/>
          <w:lang w:val="ru-RU"/>
        </w:rPr>
        <w:t>Целеполагание определило задачи кружковой деятельности:</w:t>
      </w:r>
    </w:p>
    <w:p w:rsidR="00FC5BA3" w:rsidRPr="00933CBC" w:rsidRDefault="00FC5BA3" w:rsidP="00F50CA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1. Выработать практические навыки выразительного чтения произведений разного жанра. 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2.  Помочь учащимся преодолеть психологическую и речевую «зажатость». 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3.  Формировать нравственно – эстетическую отзывчивость на прекрасное и безобразное в жизни и в искусстве. 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4.  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495D37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5.  Развитие умения действовать словом, вызывать отклик зрителя, влиять на их эмоциональное состояние, научиться пользоваться словами</w:t>
      </w:r>
      <w:r w:rsidR="008B22A2" w:rsidRPr="00933CBC">
        <w:rPr>
          <w:rFonts w:ascii="Times New Roman" w:hAnsi="Times New Roman" w:cs="Times New Roman"/>
          <w:sz w:val="24"/>
          <w:szCs w:val="24"/>
          <w:lang w:val="ru-RU"/>
        </w:rPr>
        <w:t>, выражающими основные чувства.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>6. Раскрывать творческие возможности детей, создать условия реализации этих возможностей.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7. Воспитывать в детях добро, любовь к ближним, внимание к людям, родной земле, неравнодушное отношение к окружающему миру.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8. Развивать умение согласовывать свои действия с другими детьми; воспитывать доброжелательность и контактность в отношениях со сверстниками, то есть ра</w:t>
      </w:r>
      <w:r w:rsidR="008B22A2" w:rsidRPr="00933CBC">
        <w:rPr>
          <w:rFonts w:ascii="Times New Roman" w:hAnsi="Times New Roman" w:cs="Times New Roman"/>
          <w:sz w:val="24"/>
          <w:szCs w:val="24"/>
          <w:lang w:val="ru-RU"/>
        </w:rPr>
        <w:t>звивать коммуникативные навыки.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9. Развивать чувст</w:t>
      </w:r>
      <w:r w:rsidR="008B22A2" w:rsidRPr="00933CBC">
        <w:rPr>
          <w:rFonts w:ascii="Times New Roman" w:hAnsi="Times New Roman" w:cs="Times New Roman"/>
          <w:sz w:val="24"/>
          <w:szCs w:val="24"/>
          <w:lang w:val="ru-RU"/>
        </w:rPr>
        <w:t>во ритма и координацию движения.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10. Развивать речевое дыхание и артикуляцию;  развивать дикцию на </w:t>
      </w:r>
      <w:r w:rsidR="008B22A2" w:rsidRPr="00933CBC">
        <w:rPr>
          <w:rFonts w:ascii="Times New Roman" w:hAnsi="Times New Roman" w:cs="Times New Roman"/>
          <w:sz w:val="24"/>
          <w:szCs w:val="24"/>
          <w:lang w:val="ru-RU"/>
        </w:rPr>
        <w:t>материале скороговорок и стихов.</w:t>
      </w:r>
    </w:p>
    <w:p w:rsidR="00495D37" w:rsidRPr="00933CBC" w:rsidRDefault="008B22A2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11. </w:t>
      </w:r>
      <w:r w:rsidR="00495D37"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Знакомить детей с театральной терминологией;  с видами театрального искусства;  с устройством зрительного зала и сцены;  воспитывать культуру поведения в театре.  </w:t>
      </w:r>
    </w:p>
    <w:p w:rsidR="00FC5BA3" w:rsidRDefault="00FC5BA3" w:rsidP="008B22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D37" w:rsidRPr="00933CBC" w:rsidRDefault="008B22A2" w:rsidP="008B22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ОБЩАЯ ХАРАКТЕРИСТИКА КРУЖК</w:t>
      </w:r>
      <w:r w:rsidR="00495D37" w:rsidRPr="00933CB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8B22A2" w:rsidRPr="00933CBC" w:rsidRDefault="00495D37" w:rsidP="008B22A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рабочая программа представляет собой программу организации внеурочной деятельности.  Программа создана на основе: -    программы, методических рекомендаций, сборника упражнений А.П.Ершовой «Уроки театра на уроках в школе»; - программы, советов, разъяснений по четырёхлетнему курсу обучения в театральных школах, классах, студиях«Актёрская грамота – подросткам» А.П. Ершовой, </w:t>
      </w:r>
      <w:proofErr w:type="spell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Б.М.Букатова</w:t>
      </w:r>
      <w:proofErr w:type="spell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; -  разработок </w:t>
      </w:r>
      <w:proofErr w:type="spellStart"/>
      <w:r w:rsidRPr="00933CBC">
        <w:rPr>
          <w:rFonts w:ascii="Times New Roman" w:hAnsi="Times New Roman" w:cs="Times New Roman"/>
          <w:sz w:val="24"/>
          <w:szCs w:val="24"/>
          <w:lang w:val="ru-RU"/>
        </w:rPr>
        <w:t>социо</w:t>
      </w:r>
      <w:proofErr w:type="spell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- игровой методики обучения в трудах Б. М. </w:t>
      </w:r>
      <w:proofErr w:type="spell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Букатова</w:t>
      </w:r>
      <w:proofErr w:type="spell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и А. П. Ершовой: «Общение на уроке, или Режиссура поведения учителя», «Педагогические таинства дидактических игр» и других статьях этих авторов; -  обобщения опыта выдающихся педагогов, театральных деятелей, личного опыта. </w:t>
      </w:r>
    </w:p>
    <w:p w:rsidR="008B22A2" w:rsidRPr="00933CBC" w:rsidRDefault="00495D37" w:rsidP="008B22A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Направленность модифицированной программы кружка по содержанию является художественно-эстетической, общекультурной, по форме – кружковой.        В основу проекта были положены следующие принципы: </w:t>
      </w:r>
    </w:p>
    <w:p w:rsidR="00495D37" w:rsidRPr="00933CBC" w:rsidRDefault="00495D37" w:rsidP="008B22A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</w:rPr>
        <w:t>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proofErr w:type="gram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системности – предполагает преемственность знаний, комплексность в их усвоении; 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</w:rPr>
        <w:t>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proofErr w:type="gram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дифференциации – предполагает выявление и развитие у учеников склонностей и способностей по различным направлениям; 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</w:rPr>
        <w:t>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proofErr w:type="gram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увлекательности является одним из самых важных, он учитывает возрастные и индивидуальные особенности учащихся;</w:t>
      </w:r>
    </w:p>
    <w:p w:rsidR="008B22A2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CBC">
        <w:rPr>
          <w:rFonts w:ascii="Times New Roman" w:hAnsi="Times New Roman" w:cs="Times New Roman"/>
          <w:sz w:val="24"/>
          <w:szCs w:val="24"/>
        </w:rPr>
        <w:t>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proofErr w:type="gram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коллективизма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8B22A2" w:rsidRPr="00933CBC" w:rsidRDefault="00495D37" w:rsidP="008B22A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Отличительными особенностями и новизной программы является системно-</w:t>
      </w:r>
      <w:proofErr w:type="spell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 принцип междисциплинарной интеграции – применим к смежным наукам (уроки литературы и музыки, литература и живопись, изобразительное искусство и технология, вокал и ритмика); принцип креативности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8B22A2" w:rsidRPr="00933CBC" w:rsidRDefault="00495D37" w:rsidP="008B22A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Педагогическая целесообра</w:t>
      </w:r>
      <w:r w:rsidR="008B22A2" w:rsidRPr="00933CBC">
        <w:rPr>
          <w:rFonts w:ascii="Times New Roman" w:hAnsi="Times New Roman" w:cs="Times New Roman"/>
          <w:sz w:val="24"/>
          <w:szCs w:val="24"/>
          <w:lang w:val="ru-RU"/>
        </w:rPr>
        <w:t>зность данного курса для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школьников обусловлена их возрастными особенностями: разносторонними интересами, любознательностью, увлеченностью, инициативностью. </w:t>
      </w:r>
    </w:p>
    <w:p w:rsidR="008B22A2" w:rsidRPr="00933CBC" w:rsidRDefault="00495D37" w:rsidP="008B22A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  <w:r w:rsidR="008B22A2"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именно в 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4D4624" w:rsidRPr="00933CBC" w:rsidRDefault="00495D37" w:rsidP="004D4624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b/>
          <w:sz w:val="24"/>
          <w:szCs w:val="24"/>
          <w:lang w:val="ru-RU"/>
        </w:rPr>
        <w:t>Возрастные группы обучающихся.</w:t>
      </w:r>
    </w:p>
    <w:p w:rsidR="004D4624" w:rsidRPr="00933CBC" w:rsidRDefault="00495D37" w:rsidP="008B22A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</w:t>
      </w:r>
      <w:r w:rsidR="004D4624"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драматического кружка 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>рассчитана на обучающихся 5</w:t>
      </w:r>
      <w:r w:rsidR="006E58C2">
        <w:rPr>
          <w:rFonts w:ascii="Times New Roman" w:hAnsi="Times New Roman" w:cs="Times New Roman"/>
          <w:sz w:val="24"/>
          <w:szCs w:val="24"/>
          <w:lang w:val="ru-RU"/>
        </w:rPr>
        <w:t xml:space="preserve"> - 9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классов, возраст  ребят, участвующих в реализации программы от </w:t>
      </w:r>
      <w:r w:rsidR="004D4624" w:rsidRPr="00933CBC">
        <w:rPr>
          <w:rFonts w:ascii="Times New Roman" w:hAnsi="Times New Roman" w:cs="Times New Roman"/>
          <w:sz w:val="24"/>
          <w:szCs w:val="24"/>
          <w:lang w:val="ru-RU"/>
        </w:rPr>
        <w:t>10 до 1</w:t>
      </w:r>
      <w:r w:rsidR="006E58C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лет,  увлекающихся художественно – творческой деятельностью.</w:t>
      </w:r>
    </w:p>
    <w:p w:rsidR="004D4624" w:rsidRPr="00933CBC" w:rsidRDefault="004D4624" w:rsidP="004D462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95D37"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Занятия проходят во внеурочное время один раз в неделю. </w:t>
      </w:r>
    </w:p>
    <w:p w:rsidR="006D2D71" w:rsidRDefault="006D2D71" w:rsidP="004D4624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8C2" w:rsidRDefault="006E58C2" w:rsidP="004D4624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D37" w:rsidRPr="00933CBC" w:rsidRDefault="00495D37" w:rsidP="004D4624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b/>
          <w:sz w:val="24"/>
          <w:szCs w:val="24"/>
          <w:lang w:val="ru-RU"/>
        </w:rPr>
        <w:t>Работа с родителями:</w:t>
      </w:r>
    </w:p>
    <w:p w:rsidR="004D4624" w:rsidRPr="00933CBC" w:rsidRDefault="004D4624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ab/>
        <w:t>Руководитель кружка</w:t>
      </w:r>
      <w:r w:rsidR="00495D37"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постоянную связь с родителями </w:t>
      </w:r>
      <w:r w:rsidR="00495D37"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в творческом объединении детей. Это необходимо как для поддержки творческих начинаний ребёнка внутри собственной семьи, так и для достижения наилучших результатов в работе. </w:t>
      </w:r>
      <w:r w:rsidR="00495D37" w:rsidRPr="00933C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Родители регулярно знакомятся с творческими успехами и достижениями своих детей, принимают участие в подготовке спектаклей, праздников. </w:t>
      </w:r>
    </w:p>
    <w:p w:rsidR="004D4624" w:rsidRPr="00933CBC" w:rsidRDefault="00495D37" w:rsidP="004D46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b/>
          <w:sz w:val="24"/>
          <w:szCs w:val="24"/>
          <w:lang w:val="ru-RU"/>
        </w:rPr>
        <w:t>Формы и методы работы</w:t>
      </w:r>
      <w:r w:rsidR="004D4624" w:rsidRPr="00933CB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D4624" w:rsidRPr="00933CBC" w:rsidRDefault="00495D37" w:rsidP="004D462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Форма занятий - групповая и индивидуальные занятия, со всей группой одновременно и с участниками конкретного представления для отработки дикции,  мизансцены. </w:t>
      </w:r>
    </w:p>
    <w:p w:rsidR="004D4624" w:rsidRPr="00933CBC" w:rsidRDefault="00495D37" w:rsidP="004D462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формами проведения занятий являются театральные игры, конкурсы, викторины, беседы, экскурсии в театр и музеи, спектакль как итоговый проект. </w:t>
      </w:r>
    </w:p>
    <w:p w:rsidR="00495D37" w:rsidRPr="00933CBC" w:rsidRDefault="00495D37" w:rsidP="004D462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Постановки сказок, эпизодов из литературных произведений помогут постичь увлекательную науку театрального мастерства, приобрести опыт публичного выступления и творческой работы. Важно, что в театральном кружке дети учатся коллективной работе, работе с партнером, общаться со зрителем, учатся работе над характерами персонажа, мотивами их действий, творчески преломлять данные текста или сценария на сцене. Дети </w:t>
      </w:r>
      <w:r w:rsidR="004D4624"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обучаются 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>выразительному чтению текста, работе над репликами, которые должны быть осмысленными и прочувствованными, создают характер персонажа таким, каким они его видят. Дети привносят элементы своих идей, свои представления в сценарий, оформление спектакля. Кроме того,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 Важной формой занятий данного кружка являются экскурсии в театр, где дети напрямую знакомятся с процессом постановки спектакля. Совместные просмотры и обсуждение</w:t>
      </w:r>
      <w:r w:rsidR="004D4624"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спектаклей, фильмов, 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устные рассказы по прочитанным книгам, отзывы о просмотренных спектаклях, сочинения. Беседы о театре знакомят ребят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 </w:t>
      </w:r>
    </w:p>
    <w:p w:rsidR="00495D37" w:rsidRPr="00933CBC" w:rsidRDefault="00495D37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      </w:t>
      </w:r>
    </w:p>
    <w:p w:rsidR="004D4624" w:rsidRPr="00933CBC" w:rsidRDefault="00495D37" w:rsidP="004D462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ФГОС нового поколения на всех ступенях образования выдвигает в качестве приоритетного личностно- ориентированный, </w:t>
      </w:r>
      <w:proofErr w:type="spell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компетентностный</w:t>
      </w:r>
      <w:proofErr w:type="spell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подход. Согласно новому подходу необходимо формировать у учащихся </w:t>
      </w:r>
      <w:proofErr w:type="spellStart"/>
      <w:r w:rsidRPr="00933CBC">
        <w:rPr>
          <w:rFonts w:ascii="Times New Roman" w:hAnsi="Times New Roman" w:cs="Times New Roman"/>
          <w:sz w:val="24"/>
          <w:szCs w:val="24"/>
          <w:lang w:val="ru-RU"/>
        </w:rPr>
        <w:t>духовнонравственную</w:t>
      </w:r>
      <w:proofErr w:type="spellEnd"/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 и творческую деятельность. 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детской фантазии, воображения, памяти, познавательных процессов, знания об окружающем мире и готовности к взаимодействию с ними. Детям свойственно эмоциональное восприятие мира. </w:t>
      </w:r>
    </w:p>
    <w:p w:rsidR="00495D37" w:rsidRPr="00933CBC" w:rsidRDefault="00495D37" w:rsidP="004D462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В.А.Сухомлинский писал: «Дети должны жить в мире красоты, игры, сказки, музыки, рисунка, фантазии, творчества». Создать такой мир для детей и, что очень важно, вместе с ними, можно средствами театра. Очевидно, что 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  Театральное искусство в настоящее время выступает как средство познания мира и тех качеств личности, которые определяют эстетические потребности человека. Через театральное искусство учащиеся входят в мир чувств, в их сознание входит добро и зло, представления о гуманизме, </w:t>
      </w:r>
      <w:r w:rsidRPr="00933C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высших человеческих качествах: совести, чести, достоинстве.  Театральное искусство опирается на эмоциональную сферу человека, его душу, духовность и является «почвой», на которой могут произрастать духовный, нравственно-эстетический потенциал учащихся. </w:t>
      </w:r>
    </w:p>
    <w:p w:rsidR="00286664" w:rsidRPr="00933CBC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Поэтому так важно сегодня средствами театрального искусства формировать и утверждать в подрастающем поколении эти качества как определяющие факторы личности. Театр выработал собственные средства влияния на человека. Этот вид искусства формирует умение видеть и понимать прекрасное, поскольку является особым видом искусства, синтезирующим в себе музыку, художественное слово, живопись, хореографию и многое другое. Поэтому влияние театра на человека многогранно: он действует на разные стороны человеческого восприятия комплексно, вызывая игру воображения, формируя образное мышление, что очень важно в пору становления личности. </w:t>
      </w:r>
    </w:p>
    <w:p w:rsidR="00286664" w:rsidRPr="00933CBC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Участвуя в процессе театрализованной деятельности, ребенок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художественно-творческой деятельности (подбор музыкальных характеристик персонажам, работа над ролью и т. д.), а также координировать свои функции. Искусство театральной деятельности влияет на сложную систему чувств человека, вовлекает зрителя в действие, заставляет сопереживать, то есть принимать героя, оправдывать или осуждать его действия, мысли. </w:t>
      </w:r>
    </w:p>
    <w:p w:rsidR="00286664" w:rsidRPr="00933CBC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Театральный спектакль учит анализировать увиденное и услышанное, вырабатывает умение активно воспринимать, что крайне необходимо в процессе воспитания характера личности. Соглашаясь или не соглашаясь с героем, принимая его позицию и принципы, зритель сопоставляет происходящее с собой, собственным опытом, приходит к определенным выводам, дает мотивированную оценку не только сценическому действию, но и своим поступкам, убеждаясь или сомневаясь в их правильности. Таким образом роль, происходящая на сцене для реализации формулы «понято» – «пережито», «принято – «сделано», становится очевидной. Театральное искусство, демонстрируя мастерство творческого перевоплощения, вызывает потребность зрителя в собственном перевоплощении, в реализации собственных идей, то есть в творчестве. Актуальность театрального искусства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творчеству. </w:t>
      </w:r>
    </w:p>
    <w:p w:rsidR="00495D37" w:rsidRPr="00933CBC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B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формами проведения занятий являются театральные игры, конкурсы, викторины, беседы, экскурсии в театр и музеи, спектакли и праздники. 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Освоение театрального искусства происходит через теоретическую и практическую части, в основном преобладает практическое направление. Театральная деятельность основана на сотрудничестве, сотворчестве и содружестве педагогов, детей и их родителей. </w:t>
      </w:r>
      <w:r w:rsidRPr="00D20872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формы игровой деятельности позволяют педагогу и ребенку почувствовать себя в различных социальных ролях и сделать смысл вещей наиболее явным для ребенка. Ведущей формой реализации театральной деятельности является игра-перевоплощение, когда ребенок выступает в той или иной роли в зависимости от ситуации, предлагаемой педагогом.       В основе концепции литературно-драматического кружка лежит слияние двух важнейших составляющих искусства: театральной деятельности и литературы. </w:t>
      </w:r>
    </w:p>
    <w:p w:rsidR="00286664" w:rsidRPr="00957422" w:rsidRDefault="00286664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5D37" w:rsidRPr="00D2087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5BA3" w:rsidRDefault="00FC5BA3" w:rsidP="0028666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BA3" w:rsidRDefault="00FC5BA3" w:rsidP="0028666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D37" w:rsidRDefault="00495D37" w:rsidP="0028666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087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ОПИСАНИЕ ЦЕННОСТНЫХ ОРИЕНТИРОВ СОДЕРЖАНИЯ ПРОГРАММЫ</w:t>
      </w:r>
    </w:p>
    <w:p w:rsidR="00FC5BA3" w:rsidRPr="00D20872" w:rsidRDefault="00FC5BA3" w:rsidP="0028666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D37" w:rsidRPr="00D2087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Ценность жизни – признание человеческой жизни величайшей ценностью, что реализуется в отношении к другим людям и к природе. </w:t>
      </w:r>
      <w:r w:rsidRPr="00D20872">
        <w:rPr>
          <w:rFonts w:ascii="Times New Roman" w:hAnsi="Times New Roman" w:cs="Times New Roman"/>
          <w:sz w:val="24"/>
          <w:szCs w:val="24"/>
          <w:lang w:val="ru-RU"/>
        </w:rPr>
        <w:t xml:space="preserve">Ценность добра – направленность на развитие и сохранение жизни через сострадание и милосердие как проявление любви. Ценность свободы, чести и достоинства как основа современных принципов и правил межличностных отношений. 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 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  <w:r w:rsidRPr="00D20872">
        <w:rPr>
          <w:rFonts w:ascii="Times New Roman" w:hAnsi="Times New Roman" w:cs="Times New Roman"/>
          <w:sz w:val="24"/>
          <w:szCs w:val="24"/>
          <w:lang w:val="ru-RU"/>
        </w:rPr>
        <w:t>Приоритетность знания, установления истины, само познание как ценность – одна из задач образования, в том числе литературного. 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495D37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872">
        <w:rPr>
          <w:rFonts w:ascii="Times New Roman" w:hAnsi="Times New Roman" w:cs="Times New Roman"/>
          <w:sz w:val="24"/>
          <w:szCs w:val="24"/>
          <w:lang w:val="ru-RU"/>
        </w:rPr>
        <w:t xml:space="preserve"> 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 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 Ценность патриотизма. Любовь к России, активный интерес к её прошлому и настоящему, готовность служить ей. 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 В целом реализация программы театральной студии «Лицедеи»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 </w:t>
      </w:r>
    </w:p>
    <w:p w:rsidR="00F50CA5" w:rsidRPr="00F50CA5" w:rsidRDefault="00F50CA5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Pr="00000D9E" w:rsidRDefault="00F50CA5" w:rsidP="00F50CA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0D9E">
        <w:rPr>
          <w:rFonts w:ascii="Times New Roman" w:hAnsi="Times New Roman" w:cs="Times New Roman"/>
          <w:b/>
          <w:sz w:val="24"/>
          <w:szCs w:val="24"/>
          <w:lang w:val="ru-RU"/>
        </w:rPr>
        <w:t>Место драматического кружка в учебном плане.</w:t>
      </w:r>
    </w:p>
    <w:p w:rsidR="00F50CA5" w:rsidRPr="00000D9E" w:rsidRDefault="00F50CA5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="00286664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кружка 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рассчитана на 1 год - 34 часа </w:t>
      </w:r>
      <w:r w:rsidR="00286664" w:rsidRPr="00957422">
        <w:rPr>
          <w:rFonts w:ascii="Times New Roman" w:hAnsi="Times New Roman" w:cs="Times New Roman"/>
          <w:sz w:val="24"/>
          <w:szCs w:val="24"/>
          <w:lang w:val="ru-RU"/>
        </w:rPr>
        <w:t>за учебный год (1 час в неделю).</w:t>
      </w:r>
    </w:p>
    <w:p w:rsidR="00D20872" w:rsidRPr="000A3942" w:rsidRDefault="00D20872" w:rsidP="00D20872">
      <w:pPr>
        <w:pStyle w:val="Style22"/>
        <w:widowControl/>
        <w:spacing w:before="43" w:line="240" w:lineRule="auto"/>
        <w:ind w:left="1701" w:right="1701"/>
        <w:jc w:val="center"/>
        <w:rPr>
          <w:rStyle w:val="FontStyle40"/>
          <w:rFonts w:ascii="Times New Roman" w:hAnsi="Times New Roman"/>
          <w:sz w:val="28"/>
          <w:szCs w:val="28"/>
        </w:rPr>
      </w:pPr>
      <w:r w:rsidRPr="000A3942">
        <w:rPr>
          <w:rStyle w:val="FontStyle40"/>
          <w:rFonts w:ascii="Times New Roman" w:hAnsi="Times New Roman"/>
          <w:sz w:val="28"/>
          <w:szCs w:val="28"/>
        </w:rPr>
        <w:t>Требования к уровню подготовки учащихся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Ожидаемые результаты и формы их предъявления: 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6664" w:rsidRPr="00957422" w:rsidRDefault="00286664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являю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тся формирование следующих знаний и умений.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Иметь представление об эстетических понятиях: эстетический идеал, эстетический вкус, мера, тождество, гармония </w:t>
      </w:r>
    </w:p>
    <w:p w:rsidR="00286664" w:rsidRPr="00957422" w:rsidRDefault="00FC5BA3" w:rsidP="00FC5BA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proofErr w:type="spellStart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первоначальных представлений о роли театрального искусства в жизни и духовно – нравственном развитии человека; 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Ознакомление учащихся с выразительными средствами театрального искусства и освоение некоторых из них;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Ознакомление учащихся с терминологией и классификацией театрального искусства; </w:t>
      </w:r>
    </w:p>
    <w:p w:rsidR="00F50CA5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Первичное ознакомление учащихся с отечественной и мировой культурой; 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Получение детьми представлений о некоторых специфических формах художественной деятельности.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7422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6664" w:rsidRPr="00957422" w:rsidRDefault="00286664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являю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тся формирование следующих умений: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формирование у ребёнка ценностных ориентиров в области театрального искусства; </w:t>
      </w:r>
    </w:p>
    <w:p w:rsidR="00286664" w:rsidRPr="00957422" w:rsidRDefault="00495D37" w:rsidP="0028666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воспитание уважительного отношения к творчеству, как своему, так и других людей;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развитие самостоятельности в поиске решения различных задач;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формирование духовных и эстетических потребностей;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овладение различными приёмами и техникой театральной деятельности;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воспитание готовности к отстаиванию своего эстетического идеала; </w:t>
      </w:r>
    </w:p>
    <w:p w:rsidR="00495D37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отработка навыков самостоятельной и групповой работы.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называть и объяснять свои чувства и ощущения от созерцаемых произведений театрального искусства (кино, спектакли, мюзиклы), объяснять своё отношение к поступкам с позиции общечеловеческих нравственных ценностей;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в предложенных ситуациях, опираясь на общие для всех простые правила поведения, делать выбор, какой поступок совершить.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7422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9574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1FF1" w:rsidRPr="00957422" w:rsidRDefault="00561FF1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являю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тся формирование следующих универсальных учебных действий (УУД). </w:t>
      </w:r>
      <w:r w:rsidR="00495D37" w:rsidRPr="00D20872">
        <w:rPr>
          <w:rFonts w:ascii="Times New Roman" w:hAnsi="Times New Roman" w:cs="Times New Roman"/>
          <w:sz w:val="24"/>
          <w:szCs w:val="24"/>
          <w:lang w:val="ru-RU"/>
        </w:rPr>
        <w:t xml:space="preserve">Регулятивные УУД: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проговаривать последовательность действий на занятии;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учиться работать по предложенному плану;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учиться отличать верно, выполненное задание от неверного;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учиться совместно давать эмоциональную оценку своей деятельности и деятельности других;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определять и формулировать цель деятельности на уроке с помощью учителя;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учиться высказывать своё предположение (версию) на основе работы с иллюстрацией учебника;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с помощью учителя объяснять выбор наиболее подходящих для выполнения задания материалов и инструментов;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учиться готовить рабочее место и выполнять практическую работу по предложенному учи</w:t>
      </w:r>
      <w:r w:rsidR="00561FF1" w:rsidRPr="00957422">
        <w:rPr>
          <w:rFonts w:ascii="Times New Roman" w:hAnsi="Times New Roman" w:cs="Times New Roman"/>
          <w:sz w:val="24"/>
          <w:szCs w:val="24"/>
          <w:lang w:val="ru-RU"/>
        </w:rPr>
        <w:t>телем плану с опорой на образцы.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Основой  для формирования этих действий служит соблюдение технологии оценивания образовательных достижений.</w:t>
      </w:r>
    </w:p>
    <w:p w:rsidR="00FC5BA3" w:rsidRDefault="00495D37" w:rsidP="00FC5BA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1FF1" w:rsidRPr="00957422" w:rsidRDefault="00495D37" w:rsidP="00FC5BA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Познавательные УУД: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ориентироваться в своей системе знаний: отличать новое от уже известного с помощью учителя; </w:t>
      </w:r>
    </w:p>
    <w:p w:rsidR="00495D37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• делать предварительный отбор источников информации;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добывать новые знания: находить ответы на вопросы, используя литературу, свой жизненный опыт и информацию, полученную на уроке изобразительного искусства; пользоваться памятками;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перерабатывать полученную информацию: делать выводы в результате совместной работы всей группы;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перерабатывать полученную информацию: сравнивать и группировать предметы и их образы;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преобразовывать информацию из одной формы в другую – изделия, художественные образы.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Коммуникативные УУД: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уметь пользоваться языком изобразительного искусства: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а) донести свою позицию до других: оформлять свою мысль в действиях;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б) оформить свою мысль в устной и письменной форме;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уметь слушать и понимать речь других;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• уметь выразительно читать и пересказывать содержание текста;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совместно договариваться о правилах общения и поведения в школе и на занятиях театрального искусства и следовать им;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• учиться согласованно, работать в группе: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а) учиться планировать свою работу в группе;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б) учиться распределять работу между участниками проекта;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в) понимать общую задачу проекта и точно выполнять свою часть работы;</w:t>
      </w:r>
    </w:p>
    <w:p w:rsidR="00495D37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г) уметь выполнять различные роли в группе (лидера, исполнителя, критика).  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Освоение программы предполагает достижение трёх уровней результатов внеурочной деятельности.</w:t>
      </w:r>
    </w:p>
    <w:p w:rsidR="00561FF1" w:rsidRPr="00957422" w:rsidRDefault="00495D37" w:rsidP="00561F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1 уровень результато</w:t>
      </w:r>
      <w:r w:rsidR="00561FF1" w:rsidRPr="00957422">
        <w:rPr>
          <w:rFonts w:ascii="Times New Roman" w:hAnsi="Times New Roman" w:cs="Times New Roman"/>
          <w:sz w:val="24"/>
          <w:szCs w:val="24"/>
          <w:lang w:val="ru-RU"/>
        </w:rPr>
        <w:t>в - п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риобретение школьниками социальных знаний. </w:t>
      </w:r>
      <w:r w:rsidRPr="00D2087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будут полученные знания, умения и навыки в области использования художественных материалов на доступном возрасту уровне при создании образов персонажей, понимание художественно-образного языка пластических видов искусств, умение высказывать аргументированные суждения о произведениях искусства. </w:t>
      </w:r>
    </w:p>
    <w:p w:rsidR="00D20872" w:rsidRPr="00AC23C6" w:rsidRDefault="00495D37" w:rsidP="00AC23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Формой достижения результата 1-го уровня можно считать практические занятия, организацию индивидуальной работы. Формой предъявления результата будет проведение капустников внутри объединения театральной студии, самодиагностика обучаю</w:t>
      </w:r>
      <w:r w:rsidR="00561FF1" w:rsidRPr="00957422">
        <w:rPr>
          <w:rFonts w:ascii="Times New Roman" w:hAnsi="Times New Roman" w:cs="Times New Roman"/>
          <w:sz w:val="24"/>
          <w:szCs w:val="24"/>
          <w:lang w:val="ru-RU"/>
        </w:rPr>
        <w:t>щихся. 2 уровень результатов - ф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ценностного отношения к социальной реальности. </w:t>
      </w:r>
      <w:r w:rsidRPr="00D20872">
        <w:rPr>
          <w:rFonts w:ascii="Times New Roman" w:hAnsi="Times New Roman" w:cs="Times New Roman"/>
          <w:sz w:val="24"/>
          <w:szCs w:val="24"/>
          <w:lang w:val="ru-RU"/>
        </w:rPr>
        <w:t xml:space="preserve">Формой достижения результата 2 уровня можно считать - создание эмоционально-окрашенной и дружеской среды внутри коллектива школьников (в данном случае театральной студии) для наиболее эффективного творческого процесса создания художественных произведений посредством индивидуальных и коллективных форм организации занятий, Формой предъявления результата будет проведение спектаклей, праздников обучающихся театральной студии в школе, </w:t>
      </w:r>
      <w:proofErr w:type="spellStart"/>
      <w:r w:rsidRPr="00D20872">
        <w:rPr>
          <w:rFonts w:ascii="Times New Roman" w:hAnsi="Times New Roman" w:cs="Times New Roman"/>
          <w:sz w:val="24"/>
          <w:szCs w:val="24"/>
          <w:lang w:val="ru-RU"/>
        </w:rPr>
        <w:t>самопрезентация</w:t>
      </w:r>
      <w:proofErr w:type="spellEnd"/>
      <w:r w:rsidRPr="00D2087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внутри объединения театральной студии, своего класса, а также организация при участии родителей выступ</w:t>
      </w:r>
      <w:r w:rsidR="00561FF1" w:rsidRPr="00D20872">
        <w:rPr>
          <w:rFonts w:ascii="Times New Roman" w:hAnsi="Times New Roman" w:cs="Times New Roman"/>
          <w:sz w:val="24"/>
          <w:szCs w:val="24"/>
          <w:lang w:val="ru-RU"/>
        </w:rPr>
        <w:t xml:space="preserve">лений. </w:t>
      </w:r>
      <w:r w:rsidR="00561FF1" w:rsidRPr="00AC23C6">
        <w:rPr>
          <w:rFonts w:ascii="Times New Roman" w:hAnsi="Times New Roman" w:cs="Times New Roman"/>
          <w:sz w:val="24"/>
          <w:szCs w:val="24"/>
          <w:lang w:val="ru-RU"/>
        </w:rPr>
        <w:t xml:space="preserve">3 уровень результатов - </w:t>
      </w:r>
      <w:r w:rsidR="00561FF1" w:rsidRPr="0095742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C23C6">
        <w:rPr>
          <w:rFonts w:ascii="Times New Roman" w:hAnsi="Times New Roman" w:cs="Times New Roman"/>
          <w:sz w:val="24"/>
          <w:szCs w:val="24"/>
          <w:lang w:val="ru-RU"/>
        </w:rPr>
        <w:t xml:space="preserve">олучение опыта самостоятельного социального действия.  </w:t>
      </w:r>
      <w:r w:rsidRPr="00D20872">
        <w:rPr>
          <w:rFonts w:ascii="Times New Roman" w:hAnsi="Times New Roman" w:cs="Times New Roman"/>
          <w:sz w:val="24"/>
          <w:szCs w:val="24"/>
          <w:lang w:val="ru-RU"/>
        </w:rPr>
        <w:t>Формой достижения и предъявления</w:t>
      </w:r>
      <w:r w:rsidR="00FC5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0872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результата 3 уровня будет организация спектаклей за пределами образовательного учреждения, в так называемой открытой образовательной среде, участие обучающихся театральной студии в муниципальн</w:t>
      </w:r>
      <w:r w:rsidR="00AC23C6">
        <w:rPr>
          <w:rFonts w:ascii="Times New Roman" w:hAnsi="Times New Roman" w:cs="Times New Roman"/>
          <w:sz w:val="24"/>
          <w:szCs w:val="24"/>
          <w:lang w:val="ru-RU"/>
        </w:rPr>
        <w:t xml:space="preserve">ых театрализованных конкурсах. </w:t>
      </w:r>
    </w:p>
    <w:p w:rsidR="00561FF1" w:rsidRPr="00FC5BA3" w:rsidRDefault="00495D37" w:rsidP="008B22A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BA3">
        <w:rPr>
          <w:rFonts w:ascii="Times New Roman" w:hAnsi="Times New Roman" w:cs="Times New Roman"/>
          <w:b/>
          <w:sz w:val="24"/>
          <w:szCs w:val="24"/>
          <w:lang w:val="ru-RU"/>
        </w:rPr>
        <w:t>К концу года занятий</w:t>
      </w:r>
      <w:r w:rsidR="00561FF1" w:rsidRPr="00FC5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школьник должен знать: </w:t>
      </w:r>
    </w:p>
    <w:p w:rsidR="00561FF1" w:rsidRPr="00957422" w:rsidRDefault="00561FF1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Что такое театр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1FF1" w:rsidRPr="00957422" w:rsidRDefault="00561FF1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Чем отличается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театр от других видов искусств.</w:t>
      </w:r>
    </w:p>
    <w:p w:rsidR="00561FF1" w:rsidRPr="00957422" w:rsidRDefault="00561FF1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Как зародился театр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1FF1" w:rsidRPr="00957422" w:rsidRDefault="00561FF1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Какие виды театров существуют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5D37" w:rsidRPr="00957422" w:rsidRDefault="00561FF1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5.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Кто создаёт театральные полотна (спектакли)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95D37" w:rsidRPr="00FC5BA3" w:rsidRDefault="00495D37" w:rsidP="008B22A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иметь понятие: </w:t>
      </w:r>
    </w:p>
    <w:p w:rsidR="00561FF1" w:rsidRPr="00957422" w:rsidRDefault="00FC5BA3" w:rsidP="00FC5BA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1.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б элементарных технических средствах сцены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61FF1" w:rsidRPr="00957422" w:rsidRDefault="00561FF1" w:rsidP="00561FF1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б оформлении сцены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95D37" w:rsidRPr="00957422" w:rsidRDefault="00561FF1" w:rsidP="00561FF1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   3. 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нормах поведения на сцене и в зрительном зале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1FF1" w:rsidRPr="00FC5BA3" w:rsidRDefault="00495D37" w:rsidP="008B22A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должен уметь: </w:t>
      </w:r>
    </w:p>
    <w:p w:rsidR="00561FF1" w:rsidRPr="00957422" w:rsidRDefault="00561FF1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ыражать свое отношение к явлениям в жизни и на сцене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57422" w:rsidRPr="00957422" w:rsidRDefault="00561FF1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бразно мыслить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57422" w:rsidRPr="00957422" w:rsidRDefault="00957422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3. к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онцентрировать внимание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95D37" w:rsidRPr="00957422" w:rsidRDefault="00957422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4. о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щущать себя в сценическом пространстве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95D37" w:rsidRPr="00FC5BA3" w:rsidRDefault="00495D37" w:rsidP="008B22A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приобрести навык:  </w:t>
      </w:r>
    </w:p>
    <w:p w:rsidR="00957422" w:rsidRPr="00957422" w:rsidRDefault="00957422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1.о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бщения с партнером (одноклассниками)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57422" w:rsidRPr="00957422" w:rsidRDefault="00957422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2.э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лементарного актёрского мастерства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57422" w:rsidRPr="00957422" w:rsidRDefault="00957422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3.о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бразного восприятия окружающего мира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57422" w:rsidRPr="00957422" w:rsidRDefault="00957422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4.а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декватного и образного реагирования на внешние раздражители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57422" w:rsidRPr="00957422" w:rsidRDefault="00957422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5.к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оллективного творчества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422" w:rsidRPr="00957422" w:rsidRDefault="00495D37" w:rsidP="0095742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А также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чувство ответственности перед коллективом. Диагностика достижения воспитательных результатов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7422" w:rsidRPr="00957422" w:rsidRDefault="00495D37" w:rsidP="0095742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результатами воспитательной деятельности являются:</w:t>
      </w:r>
    </w:p>
    <w:p w:rsidR="00957422" w:rsidRPr="00957422" w:rsidRDefault="00495D37" w:rsidP="00F50CA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</w:rPr>
        <w:t>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57422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proofErr w:type="gramEnd"/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к ко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нструктивному совместному труду,</w:t>
      </w:r>
    </w:p>
    <w:p w:rsidR="00F50CA5" w:rsidRDefault="00495D37" w:rsidP="00F50CA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</w:rPr>
        <w:t>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57422">
        <w:rPr>
          <w:rFonts w:ascii="Times New Roman" w:hAnsi="Times New Roman" w:cs="Times New Roman"/>
          <w:sz w:val="24"/>
          <w:szCs w:val="24"/>
          <w:lang w:val="ru-RU"/>
        </w:rPr>
        <w:t>творческая</w:t>
      </w:r>
      <w:proofErr w:type="gramEnd"/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активность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57422" w:rsidRPr="00957422" w:rsidRDefault="00495D37" w:rsidP="00F50CA5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C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422">
        <w:rPr>
          <w:rFonts w:ascii="Times New Roman" w:hAnsi="Times New Roman" w:cs="Times New Roman"/>
          <w:sz w:val="24"/>
          <w:szCs w:val="24"/>
        </w:rPr>
        <w:t>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57422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proofErr w:type="gramEnd"/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к культуре</w:t>
      </w:r>
      <w:r w:rsidR="00957422"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95D37" w:rsidRPr="00957422" w:rsidRDefault="00957422" w:rsidP="00F50CA5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50CA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D37" w:rsidRPr="00957422">
        <w:rPr>
          <w:rFonts w:ascii="Times New Roman" w:hAnsi="Times New Roman" w:cs="Times New Roman"/>
          <w:sz w:val="24"/>
          <w:szCs w:val="24"/>
        </w:rPr>
        <w:t>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творческие</w:t>
      </w:r>
      <w:proofErr w:type="gramEnd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работы учащихся, их достижения в отдельных видах искусства и культуры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7422" w:rsidRPr="00957422" w:rsidRDefault="00957422" w:rsidP="00F50CA5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50CA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95D37" w:rsidRPr="00957422">
        <w:rPr>
          <w:rFonts w:ascii="Times New Roman" w:hAnsi="Times New Roman" w:cs="Times New Roman"/>
          <w:sz w:val="24"/>
          <w:szCs w:val="24"/>
        </w:rPr>
        <w:t>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proofErr w:type="gramEnd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уровня художественного восприятия произведений культуры, умение оценивать чужое творчество и давать адекватную оценку собственному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57422" w:rsidRPr="00957422" w:rsidRDefault="00957422" w:rsidP="00F50CA5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50CA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D37" w:rsidRPr="00957422">
        <w:rPr>
          <w:rFonts w:ascii="Times New Roman" w:hAnsi="Times New Roman" w:cs="Times New Roman"/>
          <w:sz w:val="24"/>
          <w:szCs w:val="24"/>
        </w:rPr>
        <w:t>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proofErr w:type="gramEnd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художественного вкуса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95D37" w:rsidRPr="00957422" w:rsidRDefault="00957422" w:rsidP="00F50CA5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F50CA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D37" w:rsidRPr="00957422">
        <w:rPr>
          <w:rFonts w:ascii="Times New Roman" w:hAnsi="Times New Roman" w:cs="Times New Roman"/>
          <w:sz w:val="24"/>
          <w:szCs w:val="24"/>
        </w:rPr>
        <w:t>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proofErr w:type="gramEnd"/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речевых навыков</w:t>
      </w:r>
      <w:r w:rsidRPr="009574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5D37"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E38FB" w:rsidRPr="00957422" w:rsidRDefault="00BE38FB" w:rsidP="008B22A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422" w:rsidRPr="00957422" w:rsidRDefault="00957422" w:rsidP="0095742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 техническое оснащение:</w:t>
      </w:r>
    </w:p>
    <w:p w:rsidR="00957422" w:rsidRPr="00957422" w:rsidRDefault="00957422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957422">
        <w:rPr>
          <w:rFonts w:ascii="Times New Roman" w:hAnsi="Times New Roman" w:cs="Times New Roman"/>
          <w:sz w:val="24"/>
          <w:szCs w:val="24"/>
          <w:lang w:val="ru-RU"/>
        </w:rPr>
        <w:t>Букатов</w:t>
      </w:r>
      <w:proofErr w:type="spellEnd"/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В.М. Я иду на </w:t>
      </w:r>
      <w:proofErr w:type="gramStart"/>
      <w:r w:rsidRPr="00957422">
        <w:rPr>
          <w:rFonts w:ascii="Times New Roman" w:hAnsi="Times New Roman" w:cs="Times New Roman"/>
          <w:sz w:val="24"/>
          <w:szCs w:val="24"/>
          <w:lang w:val="ru-RU"/>
        </w:rPr>
        <w:t>урок :</w:t>
      </w:r>
      <w:proofErr w:type="gramEnd"/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Хрестоматия игровых приемов обучения : книга для учителя / В.М. </w:t>
      </w:r>
      <w:proofErr w:type="spellStart"/>
      <w:r w:rsidRPr="00957422">
        <w:rPr>
          <w:rFonts w:ascii="Times New Roman" w:hAnsi="Times New Roman" w:cs="Times New Roman"/>
          <w:sz w:val="24"/>
          <w:szCs w:val="24"/>
          <w:lang w:val="ru-RU"/>
        </w:rPr>
        <w:t>Букатов</w:t>
      </w:r>
      <w:proofErr w:type="spellEnd"/>
      <w:r w:rsidRPr="00957422">
        <w:rPr>
          <w:rFonts w:ascii="Times New Roman" w:hAnsi="Times New Roman" w:cs="Times New Roman"/>
          <w:sz w:val="24"/>
          <w:szCs w:val="24"/>
          <w:lang w:val="ru-RU"/>
        </w:rPr>
        <w:t>, А.П. Ершова. – М., 2002.</w:t>
      </w:r>
    </w:p>
    <w:p w:rsidR="00957422" w:rsidRPr="00957422" w:rsidRDefault="00957422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957422">
        <w:rPr>
          <w:rFonts w:ascii="Times New Roman" w:hAnsi="Times New Roman" w:cs="Times New Roman"/>
          <w:sz w:val="24"/>
          <w:szCs w:val="24"/>
          <w:lang w:val="ru-RU"/>
        </w:rPr>
        <w:t>Верникова  Л.М.</w:t>
      </w:r>
      <w:proofErr w:type="gramEnd"/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Открываем театральный сезон: </w:t>
      </w:r>
      <w:proofErr w:type="spellStart"/>
      <w:r w:rsidRPr="00957422">
        <w:rPr>
          <w:rFonts w:ascii="Times New Roman" w:hAnsi="Times New Roman" w:cs="Times New Roman"/>
          <w:sz w:val="24"/>
          <w:szCs w:val="24"/>
          <w:lang w:val="ru-RU"/>
        </w:rPr>
        <w:t>Пед.общество</w:t>
      </w:r>
      <w:proofErr w:type="spellEnd"/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России. М., 2003. 3. Ершова А.П. Актёрская грамота – подросткам. – М.: Просвещение, 2014. </w:t>
      </w:r>
    </w:p>
    <w:p w:rsidR="00957422" w:rsidRPr="00957422" w:rsidRDefault="00957422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4. Запорожец Т. Логика сценической речи: учебное пособие. – М.: Просвещение, 2012. </w:t>
      </w:r>
    </w:p>
    <w:p w:rsidR="00957422" w:rsidRPr="00957422" w:rsidRDefault="00957422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5.  Игры, обучение, тренинг./Под ред. </w:t>
      </w:r>
      <w:proofErr w:type="spellStart"/>
      <w:r w:rsidRPr="00957422">
        <w:rPr>
          <w:rFonts w:ascii="Times New Roman" w:hAnsi="Times New Roman" w:cs="Times New Roman"/>
          <w:sz w:val="24"/>
          <w:szCs w:val="24"/>
          <w:lang w:val="ru-RU"/>
        </w:rPr>
        <w:t>Петрушинского</w:t>
      </w:r>
      <w:proofErr w:type="spellEnd"/>
      <w:r w:rsidRPr="00957422">
        <w:rPr>
          <w:rFonts w:ascii="Times New Roman" w:hAnsi="Times New Roman" w:cs="Times New Roman"/>
          <w:sz w:val="24"/>
          <w:szCs w:val="24"/>
          <w:lang w:val="ru-RU"/>
        </w:rPr>
        <w:t>. – М.: Новая школа, 2003.</w:t>
      </w:r>
    </w:p>
    <w:p w:rsidR="00957422" w:rsidRPr="00957422" w:rsidRDefault="00957422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6.  А.М.Нахимовский. Театральное действо от А до Я. М., </w:t>
      </w:r>
      <w:proofErr w:type="spellStart"/>
      <w:r w:rsidRPr="00957422">
        <w:rPr>
          <w:rFonts w:ascii="Times New Roman" w:hAnsi="Times New Roman" w:cs="Times New Roman"/>
          <w:sz w:val="24"/>
          <w:szCs w:val="24"/>
          <w:lang w:val="ru-RU"/>
        </w:rPr>
        <w:t>Аркти</w:t>
      </w:r>
      <w:proofErr w:type="spellEnd"/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. 2002.  </w:t>
      </w:r>
    </w:p>
    <w:p w:rsidR="00957422" w:rsidRPr="00957422" w:rsidRDefault="00957422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957422">
        <w:rPr>
          <w:rFonts w:ascii="Times New Roman" w:hAnsi="Times New Roman" w:cs="Times New Roman"/>
          <w:sz w:val="24"/>
          <w:szCs w:val="24"/>
          <w:lang w:val="ru-RU"/>
        </w:rPr>
        <w:t>Саричева</w:t>
      </w:r>
      <w:proofErr w:type="spellEnd"/>
      <w:r w:rsidRPr="00957422">
        <w:rPr>
          <w:rFonts w:ascii="Times New Roman" w:hAnsi="Times New Roman" w:cs="Times New Roman"/>
          <w:sz w:val="24"/>
          <w:szCs w:val="24"/>
          <w:lang w:val="ru-RU"/>
        </w:rPr>
        <w:t xml:space="preserve"> Е. Сценическая речь. – М., 2009.</w:t>
      </w:r>
    </w:p>
    <w:p w:rsidR="00957422" w:rsidRPr="00957422" w:rsidRDefault="00957422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8. Э.Г.Чуринова. Методика и организация театрализованной деятельности. М.,</w:t>
      </w:r>
      <w:proofErr w:type="spellStart"/>
      <w:r w:rsidRPr="00957422"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 w:rsidRPr="00957422">
        <w:rPr>
          <w:rFonts w:ascii="Times New Roman" w:hAnsi="Times New Roman" w:cs="Times New Roman"/>
          <w:sz w:val="24"/>
          <w:szCs w:val="24"/>
          <w:lang w:val="ru-RU"/>
        </w:rPr>
        <w:t>. 2001.</w:t>
      </w:r>
    </w:p>
    <w:p w:rsidR="00957422" w:rsidRDefault="00957422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957422">
        <w:rPr>
          <w:rFonts w:ascii="Times New Roman" w:hAnsi="Times New Roman" w:cs="Times New Roman"/>
          <w:sz w:val="24"/>
          <w:szCs w:val="24"/>
          <w:lang w:val="ru-RU"/>
        </w:rPr>
        <w:t>9. Журналы, энциклопедии, альбомы по театральному искусству, диски, записи спектаклей, сказок, аудиозаписи.</w:t>
      </w: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C5BA3" w:rsidRDefault="00FC5BA3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6D54BB" w:rsidRDefault="006D54BB" w:rsidP="006D54BB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D20872" w:rsidRPr="00000D9E" w:rsidRDefault="00000D9E" w:rsidP="006D54BB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  <w:proofErr w:type="spellEnd"/>
    </w:p>
    <w:p w:rsidR="00D20872" w:rsidRPr="00B725D1" w:rsidRDefault="00D20872" w:rsidP="00D20872">
      <w:pPr>
        <w:pStyle w:val="a8"/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5953"/>
        <w:gridCol w:w="4820"/>
      </w:tblGrid>
      <w:tr w:rsidR="00FC5BA3" w:rsidRPr="00AC23C6" w:rsidTr="00FC5BA3">
        <w:tc>
          <w:tcPr>
            <w:tcW w:w="567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3C6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23C6">
              <w:rPr>
                <w:rFonts w:ascii="Times New Roman" w:eastAsia="Calibri" w:hAnsi="Times New Roman" w:cs="Times New Roman"/>
                <w:b/>
              </w:rPr>
              <w:t>Наименование</w:t>
            </w:r>
            <w:proofErr w:type="spellEnd"/>
            <w:r w:rsidRPr="00AC23C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C23C6">
              <w:rPr>
                <w:rFonts w:ascii="Times New Roman" w:eastAsia="Calibri" w:hAnsi="Times New Roman" w:cs="Times New Roman"/>
                <w:b/>
              </w:rPr>
              <w:t>разделов</w:t>
            </w:r>
            <w:proofErr w:type="spellEnd"/>
          </w:p>
        </w:tc>
        <w:tc>
          <w:tcPr>
            <w:tcW w:w="992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23C6">
              <w:rPr>
                <w:rFonts w:ascii="Times New Roman" w:eastAsia="Calibri" w:hAnsi="Times New Roman" w:cs="Times New Roman"/>
                <w:b/>
              </w:rPr>
              <w:t>Кол-во</w:t>
            </w:r>
            <w:proofErr w:type="spellEnd"/>
            <w:r w:rsidRPr="00AC23C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C23C6">
              <w:rPr>
                <w:rFonts w:ascii="Times New Roman" w:eastAsia="Calibri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5953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23C6">
              <w:rPr>
                <w:rFonts w:ascii="Times New Roman" w:eastAsia="Calibri" w:hAnsi="Times New Roman" w:cs="Times New Roman"/>
                <w:b/>
              </w:rPr>
              <w:t>Планируемые</w:t>
            </w:r>
            <w:proofErr w:type="spellEnd"/>
            <w:r w:rsidRPr="00AC23C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C23C6">
              <w:rPr>
                <w:rFonts w:ascii="Times New Roman" w:eastAsia="Calibri" w:hAnsi="Times New Roman" w:cs="Times New Roman"/>
                <w:b/>
              </w:rPr>
              <w:t>результаты</w:t>
            </w:r>
            <w:proofErr w:type="spellEnd"/>
          </w:p>
        </w:tc>
        <w:tc>
          <w:tcPr>
            <w:tcW w:w="4820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23C6">
              <w:rPr>
                <w:rFonts w:ascii="Times New Roman" w:eastAsia="Calibri" w:hAnsi="Times New Roman" w:cs="Times New Roman"/>
                <w:b/>
              </w:rPr>
              <w:t>Элементы</w:t>
            </w:r>
            <w:proofErr w:type="spellEnd"/>
            <w:r w:rsidRPr="00AC23C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C5BA3" w:rsidRPr="00AC23C6" w:rsidRDefault="00FC5BA3" w:rsidP="00254536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23C6">
              <w:rPr>
                <w:rFonts w:ascii="Times New Roman" w:eastAsia="Calibri" w:hAnsi="Times New Roman" w:cs="Times New Roman"/>
                <w:b/>
              </w:rPr>
              <w:t>содержания</w:t>
            </w:r>
            <w:proofErr w:type="spellEnd"/>
            <w:r w:rsidRPr="00AC23C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C23C6">
              <w:rPr>
                <w:rFonts w:ascii="Times New Roman" w:eastAsia="Calibri" w:hAnsi="Times New Roman" w:cs="Times New Roman"/>
                <w:b/>
              </w:rPr>
              <w:t>разделов</w:t>
            </w:r>
            <w:proofErr w:type="spellEnd"/>
          </w:p>
        </w:tc>
      </w:tr>
      <w:tr w:rsidR="00FC5BA3" w:rsidRPr="00AC23C6" w:rsidTr="00FC5BA3">
        <w:tc>
          <w:tcPr>
            <w:tcW w:w="567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3C6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843" w:type="dxa"/>
          </w:tcPr>
          <w:p w:rsidR="00FC5BA3" w:rsidRPr="00AC23C6" w:rsidRDefault="00FC5BA3" w:rsidP="00254536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</w:t>
            </w:r>
          </w:p>
        </w:tc>
        <w:tc>
          <w:tcPr>
            <w:tcW w:w="992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23C6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FC5BA3" w:rsidRPr="00AC23C6" w:rsidRDefault="00FC5BA3" w:rsidP="00254536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</w:tcPr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</w:pPr>
            <w:r w:rsidRPr="00AC23C6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C23C6"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23C6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C23C6">
              <w:rPr>
                <w:rStyle w:val="c0"/>
                <w:rFonts w:ascii="Times New Roman" w:hAnsi="Times New Roman"/>
                <w:sz w:val="24"/>
                <w:szCs w:val="24"/>
              </w:rPr>
              <w:t>формирование представлений о познании как гуманистической ценности, роли книги как духовного завещания, способа познания прошлого, осмысления настоящего и будущего.</w:t>
            </w:r>
          </w:p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23C6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23C6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AC23C6">
              <w:rPr>
                <w:rStyle w:val="c0"/>
                <w:rFonts w:ascii="Times New Roman" w:hAnsi="Times New Roman"/>
                <w:sz w:val="24"/>
                <w:szCs w:val="24"/>
              </w:rPr>
              <w:t>- умение организовывать учебное сотрудничество и совместную деятельность с учителем и сверстниками;</w:t>
            </w:r>
          </w:p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AC23C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- осознание значимости чтения и изучения литературы для своего дальнейшего развития.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C23C6">
              <w:rPr>
                <w:rFonts w:ascii="Times New Roman" w:eastAsia="Calibri" w:hAnsi="Times New Roman" w:cs="Times New Roman"/>
                <w:b/>
                <w:lang w:val="ru-RU"/>
              </w:rPr>
              <w:t xml:space="preserve">Предметные: </w:t>
            </w:r>
          </w:p>
          <w:p w:rsidR="00FC5BA3" w:rsidRPr="00AC23C6" w:rsidRDefault="00FC5BA3" w:rsidP="00D91FEA">
            <w:pPr>
              <w:pStyle w:val="1"/>
              <w:jc w:val="both"/>
              <w:rPr>
                <w:rFonts w:ascii="Times New Roman" w:hAnsi="Times New Roman"/>
              </w:rPr>
            </w:pPr>
            <w:r w:rsidRPr="00AC23C6">
              <w:rPr>
                <w:rStyle w:val="c0"/>
                <w:rFonts w:ascii="Times New Roman" w:hAnsi="Times New Roman"/>
                <w:sz w:val="24"/>
                <w:szCs w:val="24"/>
              </w:rPr>
              <w:t>- понимание театра как одной из основных национально-культурных ценностей народа, как особого способа познания жизни</w:t>
            </w:r>
            <w:r w:rsidRPr="00AC23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FC5BA3" w:rsidRPr="00AC23C6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Творцы сценического чуда; спектакль и актёр; спектакль и зритель; афиша, анонс, премьера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5BA3" w:rsidRPr="00AC23C6" w:rsidTr="00FC5BA3">
        <w:tc>
          <w:tcPr>
            <w:tcW w:w="567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1843" w:type="dxa"/>
          </w:tcPr>
          <w:p w:rsidR="00FC5BA3" w:rsidRPr="00AC23C6" w:rsidRDefault="00FC5BA3" w:rsidP="0025453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театральной культуры.</w:t>
            </w:r>
          </w:p>
        </w:tc>
        <w:tc>
          <w:tcPr>
            <w:tcW w:w="992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5953" w:type="dxa"/>
          </w:tcPr>
          <w:p w:rsidR="00FC5BA3" w:rsidRPr="00AC23C6" w:rsidRDefault="00FC5BA3" w:rsidP="002545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3C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C5BA3" w:rsidRPr="00AC23C6" w:rsidRDefault="00FC5BA3" w:rsidP="002545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3C6"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новому виду деятельности, желание приобретать начальные навыки актёрского мастерства, совершенствование навыков выразительного чтения.</w:t>
            </w:r>
          </w:p>
          <w:p w:rsidR="00FC5BA3" w:rsidRPr="00AC23C6" w:rsidRDefault="00FC5BA3" w:rsidP="001371A6">
            <w:pPr>
              <w:pStyle w:val="1"/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23C6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23C6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C5BA3" w:rsidRPr="00AC23C6" w:rsidRDefault="00FC5BA3" w:rsidP="002545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3C6">
              <w:rPr>
                <w:rFonts w:ascii="Times New Roman" w:hAnsi="Times New Roman"/>
                <w:sz w:val="24"/>
                <w:szCs w:val="24"/>
              </w:rPr>
              <w:t>-  осуществление самоконтроля и корректировки в ходе работы,</w:t>
            </w:r>
          </w:p>
          <w:p w:rsidR="00FC5BA3" w:rsidRPr="00AC23C6" w:rsidRDefault="00FC5BA3" w:rsidP="002545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3C6">
              <w:rPr>
                <w:rFonts w:ascii="Times New Roman" w:hAnsi="Times New Roman"/>
                <w:sz w:val="24"/>
                <w:szCs w:val="24"/>
              </w:rPr>
              <w:t xml:space="preserve">- оценка действий других членов коллектива, </w:t>
            </w:r>
          </w:p>
          <w:p w:rsidR="00FC5BA3" w:rsidRPr="00AC23C6" w:rsidRDefault="00FC5BA3" w:rsidP="002545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3C6">
              <w:rPr>
                <w:rFonts w:ascii="Times New Roman" w:hAnsi="Times New Roman"/>
                <w:sz w:val="24"/>
                <w:szCs w:val="24"/>
              </w:rPr>
              <w:t xml:space="preserve">- умение работать в группе, участвовать в игре, соблюдая правила; </w:t>
            </w:r>
          </w:p>
          <w:p w:rsidR="00FC5BA3" w:rsidRPr="00AC23C6" w:rsidRDefault="00FC5BA3" w:rsidP="002545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3C6">
              <w:rPr>
                <w:rFonts w:ascii="Times New Roman" w:hAnsi="Times New Roman"/>
                <w:sz w:val="24"/>
                <w:szCs w:val="24"/>
              </w:rPr>
              <w:t>- умение слушать и слышать других участников коллектива.</w:t>
            </w:r>
          </w:p>
          <w:p w:rsidR="00FC5BA3" w:rsidRPr="00AC23C6" w:rsidRDefault="00FC5BA3" w:rsidP="001371A6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C23C6">
              <w:rPr>
                <w:rFonts w:ascii="Times New Roman" w:eastAsia="Calibri" w:hAnsi="Times New Roman" w:cs="Times New Roman"/>
                <w:b/>
                <w:lang w:val="ru-RU"/>
              </w:rPr>
              <w:t xml:space="preserve">Предметные: </w:t>
            </w:r>
          </w:p>
          <w:p w:rsidR="00FC5BA3" w:rsidRPr="00AC23C6" w:rsidRDefault="00FC5BA3" w:rsidP="0025453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3C6">
              <w:rPr>
                <w:rFonts w:ascii="Times New Roman" w:hAnsi="Times New Roman"/>
                <w:sz w:val="24"/>
                <w:szCs w:val="24"/>
              </w:rPr>
              <w:t>- умение анализировать текст скороговорок,</w:t>
            </w:r>
          </w:p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AC23C6">
              <w:rPr>
                <w:rFonts w:ascii="Times New Roman" w:hAnsi="Times New Roman"/>
                <w:sz w:val="24"/>
                <w:szCs w:val="24"/>
              </w:rPr>
              <w:t>-  развитие  представления об импровизации.</w:t>
            </w:r>
          </w:p>
        </w:tc>
        <w:tc>
          <w:tcPr>
            <w:tcW w:w="4820" w:type="dxa"/>
          </w:tcPr>
          <w:p w:rsidR="00FC5BA3" w:rsidRPr="00AC23C6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Театральное здание;  зрительный зал; актёры; мир кукол;</w:t>
            </w:r>
            <w:r w:rsidRPr="00AC23C6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 </w:t>
            </w: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«театр начинается с вешалки…»; зрительская культура</w:t>
            </w:r>
            <w:r w:rsidRPr="00AC23C6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.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C5BA3" w:rsidRPr="00AC23C6" w:rsidTr="00FC5BA3">
        <w:tc>
          <w:tcPr>
            <w:tcW w:w="567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lastRenderedPageBreak/>
              <w:t>3.</w:t>
            </w:r>
          </w:p>
        </w:tc>
        <w:tc>
          <w:tcPr>
            <w:tcW w:w="1843" w:type="dxa"/>
          </w:tcPr>
          <w:p w:rsidR="00FC5BA3" w:rsidRPr="00AC23C6" w:rsidRDefault="00FC5BA3" w:rsidP="0025453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Театры на все времена.</w:t>
            </w:r>
          </w:p>
        </w:tc>
        <w:tc>
          <w:tcPr>
            <w:tcW w:w="992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5953" w:type="dxa"/>
          </w:tcPr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Личностные: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осознание уровня своих возможностей в сценическом искусстве и желание развивать речь и внимание; стремление к эмоциональному отражению действительности;</w:t>
            </w:r>
          </w:p>
          <w:p w:rsidR="00FC5BA3" w:rsidRPr="00AC23C6" w:rsidRDefault="00FC5BA3" w:rsidP="00D91FEA">
            <w:pPr>
              <w:pStyle w:val="1"/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23C6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23C6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работать в коллективе, а также проявлять индивидуальность в различных этюдах,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выстраивание взаимоотношения с другими членами коллектива,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обучение свободному выражению своих представлений и эмоций перед зрителями-одноклассниками.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C23C6">
              <w:rPr>
                <w:rFonts w:ascii="Times New Roman" w:eastAsia="Calibri" w:hAnsi="Times New Roman" w:cs="Times New Roman"/>
                <w:b/>
                <w:lang w:val="ru-RU"/>
              </w:rPr>
              <w:t xml:space="preserve">Предметные: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осознание познавательной задачи,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систематизация новых знаний, извлечение необходимой информации, усвоение информации о  различных видах театров,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умения выражать в сценическом действии любовь к своему домашнему животному.</w:t>
            </w:r>
          </w:p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C5BA3" w:rsidRPr="00AC23C6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Драматический театр; музыкальный театр; кукольный театр.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BA3" w:rsidRPr="00AC23C6" w:rsidTr="00FC5BA3">
        <w:tc>
          <w:tcPr>
            <w:tcW w:w="567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843" w:type="dxa"/>
          </w:tcPr>
          <w:p w:rsidR="00FC5BA3" w:rsidRPr="00AC23C6" w:rsidRDefault="00FC5BA3" w:rsidP="0025453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чувств и пантомима.</w:t>
            </w:r>
          </w:p>
        </w:tc>
        <w:tc>
          <w:tcPr>
            <w:tcW w:w="992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5953" w:type="dxa"/>
          </w:tcPr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Личностные:</w:t>
            </w: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приобретение мотивации к выполнению упражнений на пантомиму,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применять навыки на других уроках и в жизненных ситуациях.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применение знаний по географии и истории,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связывать их с развитием культуры разных стран,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применять термины, анализировать новый материал,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высказывать и обосновывать свою точку зрения, учиться не обижать одноклассников резкими </w:t>
            </w: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суждениями, учиться принимать иную точку зрения.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ставить цели и выполнять их;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C23C6">
              <w:rPr>
                <w:rFonts w:ascii="Times New Roman" w:eastAsia="Calibri" w:hAnsi="Times New Roman" w:cs="Times New Roman"/>
                <w:b/>
                <w:lang w:val="ru-RU"/>
              </w:rPr>
              <w:t xml:space="preserve">Предметные: 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придумывать простейшие упражнения и показывать их;</w:t>
            </w:r>
          </w:p>
          <w:p w:rsidR="00FC5BA3" w:rsidRPr="00AC23C6" w:rsidRDefault="00FC5BA3" w:rsidP="00D91FE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пантомиму одноклассников, а также актёров: К.Райкина, Л. Ярмольника и др.</w:t>
            </w:r>
          </w:p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23C6">
              <w:rPr>
                <w:rFonts w:ascii="Times New Roman" w:hAnsi="Times New Roman" w:cs="Times New Roman"/>
                <w:lang w:val="ru-RU"/>
              </w:rPr>
              <w:lastRenderedPageBreak/>
              <w:t>Пантомима, мимика, жест, эмоция.</w:t>
            </w:r>
          </w:p>
        </w:tc>
      </w:tr>
      <w:tr w:rsidR="00FC5BA3" w:rsidRPr="00AC23C6" w:rsidTr="00FC5BA3">
        <w:tc>
          <w:tcPr>
            <w:tcW w:w="567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1843" w:type="dxa"/>
          </w:tcPr>
          <w:p w:rsidR="00FC5BA3" w:rsidRPr="00AC23C6" w:rsidRDefault="00FC5BA3" w:rsidP="0025453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техника речи.</w:t>
            </w:r>
          </w:p>
        </w:tc>
        <w:tc>
          <w:tcPr>
            <w:tcW w:w="992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5953" w:type="dxa"/>
          </w:tcPr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Личностные:</w:t>
            </w: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важности новых навыков,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работать в паре;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адекватно реагировать на игру партнёра; 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развивитие</w:t>
            </w:r>
            <w:proofErr w:type="spellEnd"/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актёрских навыков. перерабатывает и преобразовывает информацию из одной формы в другую, осуществляет анализ, сравнивает монолог и диалог, применяет новые знания на практике. </w:t>
            </w:r>
            <w:proofErr w:type="spellStart"/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планирование своих действий,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отвечать на действия товарища, замечать допущенные ошибки, стремиться к их исправлению. </w:t>
            </w:r>
            <w:r w:rsidRPr="00AC23C6">
              <w:rPr>
                <w:rFonts w:ascii="Times New Roman" w:eastAsia="Calibri" w:hAnsi="Times New Roman" w:cs="Times New Roman"/>
                <w:b/>
                <w:lang w:val="ru-RU"/>
              </w:rPr>
              <w:t xml:space="preserve">Предметные: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осуществлять совместную деятельность в парах,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задавать вопросы для уточнения последовательности работы, составлять монолог самостоятельно, выразительно читать монолог, созданный автором. </w:t>
            </w:r>
          </w:p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C5BA3" w:rsidRPr="00AC23C6" w:rsidRDefault="00FC5BA3" w:rsidP="00610F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Сила голоса, динамика, диапазон звучания, темп речи, тембр голоса.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BA3" w:rsidRPr="00AC23C6" w:rsidTr="00FC5BA3">
        <w:tc>
          <w:tcPr>
            <w:tcW w:w="567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1843" w:type="dxa"/>
          </w:tcPr>
          <w:p w:rsidR="00FC5BA3" w:rsidRPr="00AC23C6" w:rsidRDefault="00FC5BA3" w:rsidP="0025453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Рождение спектакля</w:t>
            </w:r>
          </w:p>
        </w:tc>
        <w:tc>
          <w:tcPr>
            <w:tcW w:w="992" w:type="dxa"/>
          </w:tcPr>
          <w:p w:rsidR="00FC5BA3" w:rsidRPr="00AC23C6" w:rsidRDefault="00FC5BA3" w:rsidP="00254536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5953" w:type="dxa"/>
          </w:tcPr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Личностные:</w:t>
            </w: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положительно относиться к новому виду деятельности,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приобретение навыков актёрского мастерства, совершенствовать навыки перевоплощения. </w:t>
            </w:r>
            <w:proofErr w:type="spellStart"/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умение осуществлять самоконтроль и корректировку в ходе работы,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оценивание действий других членов коллектива,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в группе,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слушать и слышать других участников коллектива.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3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Предметные: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приобретение навыков актёрского мастерства,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навыков перевоплощения,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адекватно воспринимать пробы на роль, </w:t>
            </w:r>
          </w:p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особенностей пьесы, её идеи.</w:t>
            </w:r>
          </w:p>
          <w:p w:rsidR="00FC5BA3" w:rsidRPr="00AC23C6" w:rsidRDefault="00FC5BA3" w:rsidP="00254536">
            <w:pPr>
              <w:pStyle w:val="1"/>
              <w:jc w:val="both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C5BA3" w:rsidRPr="00AC23C6" w:rsidRDefault="00FC5BA3" w:rsidP="002545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Декорации, костюмы, грим, атрибуты</w:t>
            </w:r>
          </w:p>
        </w:tc>
      </w:tr>
    </w:tbl>
    <w:p w:rsidR="00F50CA5" w:rsidRPr="00AC23C6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50CA5" w:rsidRPr="00AC23C6" w:rsidRDefault="00F50CA5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Pr="00AC23C6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12587" w:rsidRDefault="00412587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000D9E" w:rsidRDefault="00000D9E" w:rsidP="00957422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FC5BA3" w:rsidRDefault="00FC5BA3" w:rsidP="00FC5BA3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D20872" w:rsidRPr="00AC23C6" w:rsidRDefault="00AC23C6" w:rsidP="00FC5BA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Календарно-</w:t>
      </w:r>
      <w:r w:rsidR="00D20872" w:rsidRPr="00AC23C6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FC5BA3" w:rsidRPr="00AC23C6" w:rsidRDefault="00FC5BA3" w:rsidP="00D2087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0872" w:rsidRPr="00D20872" w:rsidRDefault="00D20872" w:rsidP="00D20872">
      <w:pPr>
        <w:pStyle w:val="a8"/>
        <w:rPr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5443"/>
        <w:gridCol w:w="62"/>
        <w:gridCol w:w="933"/>
        <w:gridCol w:w="7358"/>
      </w:tblGrid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725D1" w:rsidRDefault="00FC5BA3" w:rsidP="00254536">
            <w:pPr>
              <w:pStyle w:val="a8"/>
              <w:jc w:val="center"/>
              <w:rPr>
                <w:rStyle w:val="FontStyle11"/>
                <w:b/>
              </w:rPr>
            </w:pPr>
            <w:r w:rsidRPr="00B725D1">
              <w:rPr>
                <w:rStyle w:val="FontStyle11"/>
                <w:b/>
              </w:rPr>
              <w:t>№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725D1" w:rsidRDefault="00FC5BA3" w:rsidP="00254536">
            <w:pPr>
              <w:pStyle w:val="a8"/>
              <w:jc w:val="center"/>
              <w:rPr>
                <w:rStyle w:val="FontStyle15"/>
                <w:b/>
                <w:sz w:val="24"/>
                <w:szCs w:val="24"/>
              </w:rPr>
            </w:pPr>
            <w:proofErr w:type="spellStart"/>
            <w:r w:rsidRPr="00B725D1">
              <w:rPr>
                <w:rStyle w:val="FontStyle15"/>
                <w:b/>
                <w:sz w:val="24"/>
                <w:szCs w:val="24"/>
              </w:rPr>
              <w:t>Тема</w:t>
            </w:r>
            <w:proofErr w:type="spellEnd"/>
            <w:r w:rsidRPr="00B725D1">
              <w:rPr>
                <w:rStyle w:val="FontStyle15"/>
                <w:b/>
                <w:sz w:val="24"/>
                <w:szCs w:val="24"/>
              </w:rPr>
              <w:t xml:space="preserve">   </w:t>
            </w:r>
            <w:proofErr w:type="spellStart"/>
            <w:r w:rsidRPr="00B725D1">
              <w:rPr>
                <w:rStyle w:val="FontStyle15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725D1" w:rsidRDefault="00FC5BA3" w:rsidP="00254536">
            <w:pPr>
              <w:pStyle w:val="a8"/>
              <w:jc w:val="center"/>
              <w:rPr>
                <w:rStyle w:val="FontStyle15"/>
                <w:b/>
                <w:sz w:val="24"/>
                <w:szCs w:val="24"/>
              </w:rPr>
            </w:pPr>
            <w:proofErr w:type="spellStart"/>
            <w:r w:rsidRPr="00B725D1">
              <w:rPr>
                <w:rStyle w:val="FontStyle15"/>
                <w:b/>
                <w:sz w:val="24"/>
                <w:szCs w:val="24"/>
              </w:rPr>
              <w:t>Кол-во</w:t>
            </w:r>
            <w:proofErr w:type="spellEnd"/>
          </w:p>
          <w:p w:rsidR="00FC5BA3" w:rsidRPr="00B725D1" w:rsidRDefault="00FC5BA3" w:rsidP="00254536">
            <w:pPr>
              <w:pStyle w:val="a8"/>
              <w:jc w:val="center"/>
              <w:rPr>
                <w:rStyle w:val="FontStyle15"/>
                <w:b/>
                <w:sz w:val="24"/>
                <w:szCs w:val="24"/>
              </w:rPr>
            </w:pPr>
            <w:proofErr w:type="spellStart"/>
            <w:r w:rsidRPr="00B725D1">
              <w:rPr>
                <w:rStyle w:val="FontStyle15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725D1" w:rsidRDefault="00FC5BA3" w:rsidP="00254536">
            <w:pPr>
              <w:pStyle w:val="a8"/>
              <w:jc w:val="center"/>
              <w:rPr>
                <w:rStyle w:val="FontStyle15"/>
                <w:b/>
                <w:sz w:val="24"/>
                <w:szCs w:val="24"/>
              </w:rPr>
            </w:pPr>
            <w:proofErr w:type="spellStart"/>
            <w:r w:rsidRPr="00B725D1">
              <w:rPr>
                <w:rStyle w:val="FontStyle15"/>
                <w:b/>
                <w:sz w:val="24"/>
                <w:szCs w:val="24"/>
              </w:rPr>
              <w:t>Основные</w:t>
            </w:r>
            <w:proofErr w:type="spellEnd"/>
            <w:r w:rsidRPr="00B725D1">
              <w:rPr>
                <w:rStyle w:val="FontStyle15"/>
                <w:b/>
                <w:sz w:val="24"/>
                <w:szCs w:val="24"/>
              </w:rPr>
              <w:t xml:space="preserve"> </w:t>
            </w:r>
            <w:proofErr w:type="spellStart"/>
            <w:r w:rsidRPr="00B725D1">
              <w:rPr>
                <w:rStyle w:val="FontStyle15"/>
                <w:b/>
                <w:sz w:val="24"/>
                <w:szCs w:val="24"/>
              </w:rPr>
              <w:t>виды</w:t>
            </w:r>
            <w:proofErr w:type="spellEnd"/>
            <w:r w:rsidRPr="00B725D1">
              <w:rPr>
                <w:rStyle w:val="FontStyle15"/>
                <w:b/>
                <w:sz w:val="24"/>
                <w:szCs w:val="24"/>
              </w:rPr>
              <w:t xml:space="preserve"> </w:t>
            </w:r>
            <w:proofErr w:type="spellStart"/>
            <w:r w:rsidRPr="00B725D1">
              <w:rPr>
                <w:rStyle w:val="FontStyle15"/>
                <w:b/>
                <w:sz w:val="24"/>
                <w:szCs w:val="24"/>
              </w:rPr>
              <w:t>деятельности</w:t>
            </w:r>
            <w:proofErr w:type="spellEnd"/>
            <w:r w:rsidRPr="00B725D1">
              <w:rPr>
                <w:rStyle w:val="FontStyle15"/>
                <w:b/>
                <w:sz w:val="24"/>
                <w:szCs w:val="24"/>
              </w:rPr>
              <w:t xml:space="preserve">  </w:t>
            </w:r>
            <w:proofErr w:type="spellStart"/>
            <w:r w:rsidRPr="00B725D1">
              <w:rPr>
                <w:rStyle w:val="FontStyle15"/>
                <w:b/>
                <w:sz w:val="24"/>
                <w:szCs w:val="24"/>
              </w:rPr>
              <w:t>уча</w:t>
            </w:r>
            <w:r w:rsidRPr="00B725D1">
              <w:rPr>
                <w:rStyle w:val="FontStyle15"/>
                <w:b/>
                <w:sz w:val="24"/>
                <w:szCs w:val="24"/>
              </w:rPr>
              <w:softHyphen/>
              <w:t>щихся</w:t>
            </w:r>
            <w:proofErr w:type="spellEnd"/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725D1" w:rsidRDefault="00FC5BA3" w:rsidP="00254536">
            <w:pPr>
              <w:pStyle w:val="a8"/>
              <w:jc w:val="center"/>
              <w:rPr>
                <w:rStyle w:val="FontStyle11"/>
              </w:rPr>
            </w:pPr>
            <w:r w:rsidRPr="00B725D1">
              <w:rPr>
                <w:rStyle w:val="FontStyle11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Знакомство с курсом.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725D1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</w:rPr>
            </w:pPr>
            <w:r w:rsidRPr="00B725D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13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«Снежный 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C5BA3" w:rsidRDefault="00FC5BA3" w:rsidP="001371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«Театр – экспромт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Колобок».</w:t>
            </w:r>
          </w:p>
          <w:p w:rsidR="00FC5BA3" w:rsidRPr="001371A6" w:rsidRDefault="00FC5BA3" w:rsidP="001371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развитие дикции, скороговорки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C5BA3" w:rsidRPr="001371A6" w:rsidRDefault="00FC5BA3" w:rsidP="00254536">
            <w:pPr>
              <w:pStyle w:val="a8"/>
              <w:rPr>
                <w:rStyle w:val="FontStyle16"/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rPr>
                <w:rStyle w:val="FontStyle15"/>
                <w:sz w:val="24"/>
                <w:szCs w:val="24"/>
                <w:lang w:val="ru-RU"/>
              </w:rPr>
            </w:pPr>
            <w:r w:rsidRPr="00D2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театр.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3" w:rsidRPr="00E807B1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80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 призван</w:t>
            </w:r>
            <w:proofErr w:type="gramEnd"/>
            <w:r w:rsidRPr="00E80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познакомить учащихся с театром как видом искусства; дать понятие, что даёт театральное искусство в формировании личности. Он включает в себя беседы, видео-просмотры и </w:t>
            </w:r>
            <w:proofErr w:type="spellStart"/>
            <w:r w:rsidRPr="00E80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аудиопрослушивание</w:t>
            </w:r>
            <w:proofErr w:type="spellEnd"/>
            <w:r w:rsidRPr="00E80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 должны воспитываться в первую очередь. 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  Формы – экскурсии, игры, этюды, беседы, презентации.   </w:t>
            </w:r>
          </w:p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rPr>
                <w:rStyle w:val="FontStyle15"/>
                <w:sz w:val="24"/>
                <w:szCs w:val="24"/>
                <w:lang w:val="ru-RU"/>
              </w:rPr>
            </w:pPr>
            <w:r w:rsidRPr="00556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rPr>
                <w:rStyle w:val="FontStyle15"/>
                <w:sz w:val="24"/>
                <w:szCs w:val="24"/>
                <w:lang w:val="ru-RU"/>
              </w:rPr>
            </w:pPr>
            <w:r w:rsidRPr="00556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Рождение спектакля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rPr>
                <w:rStyle w:val="FontStyle15"/>
                <w:sz w:val="24"/>
                <w:szCs w:val="24"/>
                <w:lang w:val="ru-RU"/>
              </w:rPr>
            </w:pPr>
            <w:r w:rsidRPr="00556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снаружи и внутри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5560DB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зрителя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5560DB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зарождения театрального искусства в разных странах.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3" w:rsidRPr="00E807B1" w:rsidRDefault="00FC5BA3" w:rsidP="00254536">
            <w:pPr>
              <w:pStyle w:val="a8"/>
              <w:rPr>
                <w:sz w:val="24"/>
                <w:szCs w:val="24"/>
                <w:lang w:val="ru-RU"/>
              </w:rPr>
            </w:pPr>
            <w:r w:rsidRPr="00E80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этом разделе ребята знакомятся с историей зарождения театрального искусства в разных странах. Расширяют свои представления о законах творческого подхода разных народов. Учитель знакомит учащихся с самыми известными театрами мира, выдающимися драматургами и их пьесами. Ребята смотрят отрывки из известных фильмов, видеозаписи спектаклей, обсуждают замысел режиссера и актёрское воплощение этого замысла.</w:t>
            </w: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5560DB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творческого подхода разных народов.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rPr>
          <w:gridAfter w:val="2"/>
          <w:wAfter w:w="8291" w:type="dxa"/>
        </w:trPr>
        <w:tc>
          <w:tcPr>
            <w:tcW w:w="6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9.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5560DB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Самые известные театры мира.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10.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5560DB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пантомимы.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Этот раздел направлен на развитие игрового поведения, эстетического чувства, способности творить, сопереживать и </w:t>
            </w: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  </w:t>
            </w:r>
          </w:p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Игры этого раздела:  </w:t>
            </w:r>
          </w:p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общеразвивающие игры, - театральные игры, - импровизация, - действия с воображаемым предметом, - пластические, ритмические, музыкальные игры.  </w:t>
            </w:r>
          </w:p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Для активизации творческих способностей детей необходимо развивать у них внимание, наблюдательность, воображение, фантазию. Важно также научить ребёнка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действия с действиями партнёра.      Решая эти задачи, общеразвивающие игры не только готовят детей к художественной деятельности, но способствуют более быстрой и лёгкой их адаптации в школьных условиях. Эти игры создают весёлую и непринуждённую атмосферу, подбадривают зажатых и скованных детей. У них появляется возможность оценить действия других и сравнить со своими собственными. Театральные игры готовят детей к действию в сценических условиях, где всё является вымыслом. Воображение и вера в этот вымысел – главная отличительная черта сценического творчества. К.С.Станиславский призывал актёров учиться вере и правде игры у детей, поскольку дети очень серьёзно и искренне способны верить в любую воображаемую ситуацию. Для этого нужно опираться на личный опыт ребёнка и предоставлять ему как можно больше самостоятельности, активизируя работу воображения, пробуждать и воспитывать интеллект.      Поэтому импровизация как вид игры очень важна для детей. Знакомить со сценическим действием можно на материале хорошо знакомых сказок и рассказов. Участвуя в импровизации, ребёнок учится находить ответы на вопросы: почему, для чего я это делаю? </w:t>
            </w:r>
          </w:p>
          <w:p w:rsidR="00FC5BA3" w:rsidRPr="00D20872" w:rsidRDefault="00FC5BA3" w:rsidP="00E807B1">
            <w:pPr>
              <w:pStyle w:val="a8"/>
              <w:rPr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В театральном искусстве «этюд» - это маленький спектакль, в котором должно происходить определённое событие в предлагаемых </w:t>
            </w: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обстоятельствах, ситуациях.</w:t>
            </w: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11.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5560DB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Театр- экспромт.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163CD7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>12.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163CD7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сценической речью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объединяет 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интонацией, логикой речи. Уделяется внимание играм со словом, развивающим связную образную речь, творческую фантазию, умение сочинять небольшие рассказы и сказки, подбирать рифмы; происходит работа над тембром, темпом речи.  </w:t>
            </w:r>
          </w:p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Упражнения и игры раздела:  </w:t>
            </w:r>
          </w:p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речевая гимнастика - дыхательные и артикуляционные упражнения - дикционные и интонационные упражнения - творческие игры со словом.  </w:t>
            </w:r>
          </w:p>
          <w:p w:rsidR="00FC5BA3" w:rsidRPr="00D20872" w:rsidRDefault="00FC5BA3" w:rsidP="00E807B1">
            <w:pPr>
              <w:pStyle w:val="a8"/>
              <w:rPr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запас.      Дети должны понимать, что театральная речь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 Всё это тренируется на скороговорках, стихах, без применения специальных актёрских тренингов. Стихотворный текст используется как ритмически организованный отрезок.    </w:t>
            </w: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13.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163CD7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 «Взгляд в зал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14.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163CD7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Декламация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15.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163CD7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Словарь театральных терминов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rPr>
          <w:gridAfter w:val="2"/>
          <w:wAfter w:w="8291" w:type="dxa"/>
        </w:trPr>
        <w:tc>
          <w:tcPr>
            <w:tcW w:w="6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16.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163CD7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мизансцены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17.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163CD7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Мимика и жесты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18.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163CD7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и монолог.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19.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163CD7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 – главный инструмент актёра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20.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голосовых возможностей при </w:t>
            </w: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озвучивании мультфильмов.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Декорации, костюмы, грим, атрибуты на сцене. Их роль в спектакле.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Это самое увлекательное занятие – создание спектакля. Процесс постановки спектакля вовлекает в совместную творческую деятельность всех детей, активных и не очень, помогая им преодолеть застенчивость и зажатость.     Первая встреча детей с пьесой должна быть интересной, эмоционально насыщенной, чтобы им хотелось играть её. Чаще всего это бывают сказки. Выбирая материал, нужно отталкиваться от возрастных возможностей, знаний и умений детей, но в то же время обогащать их жизненный опыт, расширяя творческие возможности.  </w:t>
            </w:r>
          </w:p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Этапы работы над спектаклем:  </w:t>
            </w:r>
          </w:p>
          <w:p w:rsidR="00FC5BA3" w:rsidRDefault="00FC5BA3" w:rsidP="00E807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пьесы .</w:t>
            </w:r>
            <w:proofErr w:type="gramEnd"/>
          </w:p>
          <w:p w:rsidR="00FC5BA3" w:rsidRDefault="00FC5BA3" w:rsidP="00E807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пьесы на эпизоды и пересказ их детьми. </w:t>
            </w:r>
          </w:p>
          <w:p w:rsidR="00FC5BA3" w:rsidRDefault="00FC5BA3" w:rsidP="00E807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над отдельными эпизодами в форме этю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с импровизационным текстом.</w:t>
            </w:r>
          </w:p>
          <w:p w:rsidR="00FC5BA3" w:rsidRDefault="00FC5BA3" w:rsidP="00E807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декораций, костюмов, постановка танцев (для отдельных эпизодов). </w:t>
            </w:r>
          </w:p>
          <w:p w:rsidR="00FC5BA3" w:rsidRDefault="00FC5BA3" w:rsidP="00E807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 к тексту пьесы, работа над эпизодами.</w:t>
            </w:r>
          </w:p>
          <w:p w:rsidR="00FC5BA3" w:rsidRDefault="00FC5BA3" w:rsidP="00E807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над выразительностью речи, закрепление отдельных мизансцен.</w:t>
            </w:r>
          </w:p>
          <w:p w:rsidR="00FC5BA3" w:rsidRDefault="00FC5BA3" w:rsidP="00E807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Репетиция отдельных картин и репетиция всего спектакля. </w:t>
            </w:r>
          </w:p>
          <w:p w:rsidR="00FC5BA3" w:rsidRPr="00472610" w:rsidRDefault="00FC5BA3" w:rsidP="00E807B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Премьера спектакля и обсуждение его со зрителями.  </w:t>
            </w:r>
          </w:p>
          <w:p w:rsidR="00FC5BA3" w:rsidRPr="00472610" w:rsidRDefault="00FC5BA3" w:rsidP="00E807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 комплексные, проводятся с использованием тем и упражнений из разных разделов программы. </w:t>
            </w:r>
          </w:p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оформление спектакля.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Творим самостоятельно.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Театральный словарь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Становимся актёрами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rPr>
          <w:gridAfter w:val="2"/>
          <w:wAfter w:w="8291" w:type="dxa"/>
        </w:trPr>
        <w:tc>
          <w:tcPr>
            <w:tcW w:w="6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Актёрское мастерство. Пробы на роль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163C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правдивого образа. </w:t>
            </w:r>
          </w:p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отдельными эпизодами.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29- 31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Репетиция. Работа над отдельными сценами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3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32.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Костюмы Подготовка костюмов.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  <w:tr w:rsidR="00FC5BA3" w:rsidRPr="00B725D1" w:rsidTr="00FC5BA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Default="00FC5BA3" w:rsidP="00254536">
            <w:pPr>
              <w:pStyle w:val="a8"/>
              <w:jc w:val="center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33- 34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BF719D" w:rsidRDefault="00FC5BA3" w:rsidP="002545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Репетиция с музыкальным оформлением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AD12E4" w:rsidRDefault="00FC5BA3" w:rsidP="00254536">
            <w:pPr>
              <w:pStyle w:val="a8"/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2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A3" w:rsidRPr="00D20872" w:rsidRDefault="00FC5BA3" w:rsidP="00254536">
            <w:pPr>
              <w:pStyle w:val="a8"/>
              <w:rPr>
                <w:lang w:val="ru-RU"/>
              </w:rPr>
            </w:pPr>
          </w:p>
        </w:tc>
      </w:tr>
    </w:tbl>
    <w:p w:rsidR="00957422" w:rsidRPr="00957422" w:rsidRDefault="00957422" w:rsidP="002D5C8C">
      <w:pPr>
        <w:pStyle w:val="a8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bookmarkEnd w:id="0"/>
    </w:p>
    <w:sectPr w:rsidR="00957422" w:rsidRPr="00957422" w:rsidSect="00000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BB" w:rsidRDefault="006D54BB" w:rsidP="00495D37">
      <w:pPr>
        <w:spacing w:after="0" w:line="240" w:lineRule="auto"/>
      </w:pPr>
      <w:r>
        <w:separator/>
      </w:r>
    </w:p>
  </w:endnote>
  <w:endnote w:type="continuationSeparator" w:id="0">
    <w:p w:rsidR="006D54BB" w:rsidRDefault="006D54BB" w:rsidP="0049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BB" w:rsidRDefault="006D54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BB" w:rsidRDefault="006D54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BB" w:rsidRDefault="006D5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BB" w:rsidRDefault="006D54BB" w:rsidP="00495D37">
      <w:pPr>
        <w:spacing w:after="0" w:line="240" w:lineRule="auto"/>
      </w:pPr>
      <w:r>
        <w:separator/>
      </w:r>
    </w:p>
  </w:footnote>
  <w:footnote w:type="continuationSeparator" w:id="0">
    <w:p w:rsidR="006D54BB" w:rsidRDefault="006D54BB" w:rsidP="0049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BB" w:rsidRDefault="006D54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BB" w:rsidRDefault="006D54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BB" w:rsidRDefault="006D5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5D0"/>
    <w:multiLevelType w:val="hybridMultilevel"/>
    <w:tmpl w:val="C4C6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3134"/>
    <w:multiLevelType w:val="hybridMultilevel"/>
    <w:tmpl w:val="C3E0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2E0"/>
    <w:multiLevelType w:val="hybridMultilevel"/>
    <w:tmpl w:val="8170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50CB"/>
    <w:multiLevelType w:val="hybridMultilevel"/>
    <w:tmpl w:val="7E56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21FE"/>
    <w:multiLevelType w:val="hybridMultilevel"/>
    <w:tmpl w:val="ECF2830C"/>
    <w:lvl w:ilvl="0" w:tplc="E3D4B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D37"/>
    <w:rsid w:val="00000D9E"/>
    <w:rsid w:val="00020F41"/>
    <w:rsid w:val="001371A6"/>
    <w:rsid w:val="00141743"/>
    <w:rsid w:val="001630CF"/>
    <w:rsid w:val="00163CD7"/>
    <w:rsid w:val="001F44F1"/>
    <w:rsid w:val="00254536"/>
    <w:rsid w:val="00277EE9"/>
    <w:rsid w:val="00286664"/>
    <w:rsid w:val="00296458"/>
    <w:rsid w:val="002D5C8C"/>
    <w:rsid w:val="003E638B"/>
    <w:rsid w:val="00412587"/>
    <w:rsid w:val="004906FD"/>
    <w:rsid w:val="00495D37"/>
    <w:rsid w:val="004A3FCD"/>
    <w:rsid w:val="004A41B9"/>
    <w:rsid w:val="004D4624"/>
    <w:rsid w:val="005560DB"/>
    <w:rsid w:val="00561FF1"/>
    <w:rsid w:val="005A419F"/>
    <w:rsid w:val="00610F2E"/>
    <w:rsid w:val="006D2D71"/>
    <w:rsid w:val="006D54BB"/>
    <w:rsid w:val="006E58C2"/>
    <w:rsid w:val="00714606"/>
    <w:rsid w:val="00714EE3"/>
    <w:rsid w:val="00751A0A"/>
    <w:rsid w:val="0081202C"/>
    <w:rsid w:val="008A24E2"/>
    <w:rsid w:val="008B22A2"/>
    <w:rsid w:val="0090120E"/>
    <w:rsid w:val="00933CBC"/>
    <w:rsid w:val="00957422"/>
    <w:rsid w:val="0096313F"/>
    <w:rsid w:val="009A1624"/>
    <w:rsid w:val="009A3ACF"/>
    <w:rsid w:val="00A16751"/>
    <w:rsid w:val="00AC23C6"/>
    <w:rsid w:val="00AD12E4"/>
    <w:rsid w:val="00B66FEE"/>
    <w:rsid w:val="00BE25CA"/>
    <w:rsid w:val="00BE38FB"/>
    <w:rsid w:val="00BF719D"/>
    <w:rsid w:val="00C6186C"/>
    <w:rsid w:val="00CC3FB2"/>
    <w:rsid w:val="00D20872"/>
    <w:rsid w:val="00D91FEA"/>
    <w:rsid w:val="00E807B1"/>
    <w:rsid w:val="00F50CA5"/>
    <w:rsid w:val="00FC160E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94CC-556E-46F4-A673-A8626667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D37"/>
  </w:style>
  <w:style w:type="paragraph" w:styleId="a5">
    <w:name w:val="footer"/>
    <w:basedOn w:val="a"/>
    <w:link w:val="a6"/>
    <w:uiPriority w:val="99"/>
    <w:semiHidden/>
    <w:unhideWhenUsed/>
    <w:rsid w:val="0049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D37"/>
  </w:style>
  <w:style w:type="character" w:customStyle="1" w:styleId="a7">
    <w:name w:val="Без интервала Знак"/>
    <w:basedOn w:val="a0"/>
    <w:link w:val="a8"/>
    <w:uiPriority w:val="1"/>
    <w:locked/>
    <w:rsid w:val="008B22A2"/>
    <w:rPr>
      <w:rFonts w:eastAsiaTheme="minorHAnsi"/>
      <w:lang w:val="en-US" w:eastAsia="en-US" w:bidi="en-US"/>
    </w:rPr>
  </w:style>
  <w:style w:type="paragraph" w:styleId="a8">
    <w:name w:val="No Spacing"/>
    <w:link w:val="a7"/>
    <w:uiPriority w:val="1"/>
    <w:qFormat/>
    <w:rsid w:val="008B22A2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FontStyle12">
    <w:name w:val="Font Style12"/>
    <w:basedOn w:val="a0"/>
    <w:rsid w:val="00F50CA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2">
    <w:name w:val="Style22"/>
    <w:basedOn w:val="a"/>
    <w:rsid w:val="00D20872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0">
    <w:name w:val="Font Style40"/>
    <w:rsid w:val="00D20872"/>
    <w:rPr>
      <w:rFonts w:ascii="Arial" w:hAnsi="Arial" w:cs="Arial"/>
      <w:b/>
      <w:bCs/>
      <w:sz w:val="18"/>
      <w:szCs w:val="18"/>
    </w:rPr>
  </w:style>
  <w:style w:type="paragraph" w:customStyle="1" w:styleId="1">
    <w:name w:val="Без интервала1"/>
    <w:rsid w:val="00D208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D20872"/>
    <w:rPr>
      <w:rFonts w:cs="Times New Roman"/>
    </w:rPr>
  </w:style>
  <w:style w:type="character" w:customStyle="1" w:styleId="FontStyle15">
    <w:name w:val="Font Style15"/>
    <w:basedOn w:val="a0"/>
    <w:rsid w:val="00D2087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D2087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D20872"/>
    <w:rPr>
      <w:rFonts w:ascii="Times New Roman" w:hAnsi="Times New Roman" w:cs="Times New Roman" w:hint="default"/>
      <w:sz w:val="16"/>
      <w:szCs w:val="16"/>
    </w:rPr>
  </w:style>
  <w:style w:type="character" w:styleId="a9">
    <w:name w:val="Hyperlink"/>
    <w:basedOn w:val="a0"/>
    <w:rsid w:val="009A1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245E-B190-4C1A-86FF-48C13D9E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2020_4</cp:lastModifiedBy>
  <cp:revision>15</cp:revision>
  <cp:lastPrinted>2023-02-06T07:43:00Z</cp:lastPrinted>
  <dcterms:created xsi:type="dcterms:W3CDTF">2016-09-22T14:00:00Z</dcterms:created>
  <dcterms:modified xsi:type="dcterms:W3CDTF">2023-02-20T10:17:00Z</dcterms:modified>
</cp:coreProperties>
</file>