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A4" w:rsidRPr="00C1182C" w:rsidRDefault="00E22AA4" w:rsidP="00942985">
      <w:pPr>
        <w:rPr>
          <w:rFonts w:ascii="Times New Roman" w:hAnsi="Times New Roman"/>
          <w:b/>
          <w:sz w:val="28"/>
          <w:szCs w:val="28"/>
        </w:rPr>
      </w:pPr>
      <w:r w:rsidRPr="00C1182C">
        <w:rPr>
          <w:rFonts w:ascii="Times New Roman" w:hAnsi="Times New Roman"/>
          <w:b/>
          <w:sz w:val="28"/>
          <w:szCs w:val="28"/>
        </w:rPr>
        <w:t xml:space="preserve">                           Педагогическая находка</w:t>
      </w:r>
      <w:proofErr w:type="gramStart"/>
      <w:r w:rsidRPr="00C1182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22AA4" w:rsidRPr="00C1182C" w:rsidRDefault="00E22AA4" w:rsidP="00942985">
      <w:pPr>
        <w:rPr>
          <w:rFonts w:ascii="Times New Roman" w:hAnsi="Times New Roman"/>
          <w:b/>
          <w:sz w:val="28"/>
          <w:szCs w:val="28"/>
        </w:rPr>
      </w:pPr>
      <w:r w:rsidRPr="00C1182C">
        <w:rPr>
          <w:rFonts w:ascii="Times New Roman" w:hAnsi="Times New Roman"/>
          <w:b/>
          <w:sz w:val="28"/>
          <w:szCs w:val="28"/>
        </w:rPr>
        <w:t xml:space="preserve">                         «Поверхностное  натяжение воды ».</w:t>
      </w:r>
    </w:p>
    <w:p w:rsidR="00E22AA4" w:rsidRPr="00C1182C" w:rsidRDefault="00E22AA4" w:rsidP="0094298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82C">
        <w:rPr>
          <w:rStyle w:val="c1"/>
          <w:color w:val="000000"/>
          <w:sz w:val="28"/>
          <w:szCs w:val="28"/>
        </w:rPr>
        <w:t xml:space="preserve">          Добрый день, уважаемые коллеги и члены комиссии. Я, Львова Л.А, воспитатель д</w:t>
      </w:r>
      <w:r>
        <w:rPr>
          <w:rStyle w:val="c1"/>
          <w:color w:val="000000"/>
          <w:sz w:val="28"/>
          <w:szCs w:val="28"/>
        </w:rPr>
        <w:t xml:space="preserve">ошкольной группы  «Ромашка»  </w:t>
      </w:r>
      <w:proofErr w:type="spellStart"/>
      <w:r>
        <w:rPr>
          <w:rStyle w:val="c1"/>
          <w:color w:val="000000"/>
          <w:sz w:val="28"/>
          <w:szCs w:val="28"/>
        </w:rPr>
        <w:t>Шемалаковской</w:t>
      </w:r>
      <w:proofErr w:type="spellEnd"/>
      <w:r w:rsidRPr="00C1182C">
        <w:rPr>
          <w:rStyle w:val="c1"/>
          <w:color w:val="000000"/>
          <w:sz w:val="28"/>
          <w:szCs w:val="28"/>
        </w:rPr>
        <w:t xml:space="preserve"> ООШ </w:t>
      </w:r>
      <w:proofErr w:type="spellStart"/>
      <w:r w:rsidRPr="00C1182C">
        <w:rPr>
          <w:rStyle w:val="c1"/>
          <w:color w:val="000000"/>
          <w:sz w:val="28"/>
          <w:szCs w:val="28"/>
        </w:rPr>
        <w:t>Яльчикского</w:t>
      </w:r>
      <w:proofErr w:type="spellEnd"/>
      <w:r w:rsidRPr="00C1182C">
        <w:rPr>
          <w:rStyle w:val="c1"/>
          <w:color w:val="000000"/>
          <w:sz w:val="28"/>
          <w:szCs w:val="28"/>
        </w:rPr>
        <w:t xml:space="preserve"> муниципального округа Чувашской Республики».</w:t>
      </w:r>
    </w:p>
    <w:p w:rsidR="00E22AA4" w:rsidRPr="00C1182C" w:rsidRDefault="00E22AA4" w:rsidP="00790A22">
      <w:pPr>
        <w:rPr>
          <w:rFonts w:ascii="Times New Roman" w:hAnsi="Times New Roman"/>
          <w:sz w:val="28"/>
          <w:szCs w:val="28"/>
        </w:rPr>
      </w:pPr>
    </w:p>
    <w:p w:rsidR="00E22AA4" w:rsidRPr="00C1182C" w:rsidRDefault="00E22AA4" w:rsidP="00790A22">
      <w:pPr>
        <w:rPr>
          <w:rFonts w:ascii="Times New Roman" w:hAnsi="Times New Roman"/>
          <w:sz w:val="28"/>
          <w:szCs w:val="28"/>
        </w:rPr>
      </w:pPr>
      <w:r w:rsidRPr="00C1182C">
        <w:rPr>
          <w:rFonts w:ascii="Times New Roman" w:hAnsi="Times New Roman"/>
          <w:sz w:val="28"/>
          <w:szCs w:val="28"/>
        </w:rPr>
        <w:t>Японская пословица гласит:</w:t>
      </w:r>
      <w:r w:rsidRPr="00C1182C">
        <w:rPr>
          <w:rFonts w:ascii="Times New Roman" w:hAnsi="Times New Roman"/>
          <w:sz w:val="28"/>
          <w:szCs w:val="28"/>
        </w:rPr>
        <w:br/>
        <w:t>Расскажи мне – я услышу,</w:t>
      </w:r>
      <w:r w:rsidRPr="00C1182C">
        <w:rPr>
          <w:rFonts w:ascii="Times New Roman" w:hAnsi="Times New Roman"/>
          <w:sz w:val="28"/>
          <w:szCs w:val="28"/>
        </w:rPr>
        <w:br/>
        <w:t>Покажи мне –  я запомню,</w:t>
      </w:r>
      <w:r w:rsidRPr="00C1182C">
        <w:rPr>
          <w:rFonts w:ascii="Times New Roman" w:hAnsi="Times New Roman"/>
          <w:sz w:val="28"/>
          <w:szCs w:val="28"/>
        </w:rPr>
        <w:br/>
        <w:t>Дай мне сделать самому – и я пойму.</w:t>
      </w:r>
      <w:proofErr w:type="gramStart"/>
      <w:r w:rsidRPr="00C1182C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C1182C">
        <w:rPr>
          <w:rFonts w:ascii="Times New Roman" w:hAnsi="Times New Roman"/>
          <w:sz w:val="28"/>
          <w:szCs w:val="28"/>
        </w:rPr>
        <w:t>Вы, наверное, догадались, о чем  сегодня пойдет речь?</w:t>
      </w:r>
    </w:p>
    <w:p w:rsidR="00E22AA4" w:rsidRPr="00C1182C" w:rsidRDefault="00E22AA4" w:rsidP="00790A22">
      <w:pPr>
        <w:rPr>
          <w:rFonts w:ascii="Times New Roman" w:hAnsi="Times New Roman"/>
          <w:sz w:val="28"/>
          <w:szCs w:val="28"/>
        </w:rPr>
      </w:pPr>
      <w:r w:rsidRPr="00C1182C">
        <w:rPr>
          <w:rFonts w:ascii="Times New Roman" w:hAnsi="Times New Roman"/>
          <w:sz w:val="28"/>
          <w:szCs w:val="28"/>
        </w:rPr>
        <w:t xml:space="preserve">   Дети по природе своей – исследователи. Исследовательская, поисковая активность – естественное состояние ребёнка, он настроен на познание окружающего мира, он хочет познавать все вокруг себя.</w:t>
      </w:r>
    </w:p>
    <w:p w:rsidR="00E22AA4" w:rsidRPr="00C1182C" w:rsidRDefault="00E22AA4" w:rsidP="00790A22">
      <w:pPr>
        <w:rPr>
          <w:rFonts w:ascii="Times New Roman" w:hAnsi="Times New Roman"/>
          <w:sz w:val="28"/>
          <w:szCs w:val="28"/>
        </w:rPr>
      </w:pPr>
      <w:r w:rsidRPr="00C1182C">
        <w:rPr>
          <w:rFonts w:ascii="Times New Roman" w:hAnsi="Times New Roman"/>
          <w:sz w:val="28"/>
          <w:szCs w:val="28"/>
        </w:rPr>
        <w:t>Как поощрять детскую любознательность, утолять жажду познания маленьких «почемучек»? Это можно сделать в  каждом детском саду, создав комфортные и методически грамотные условия для детского экспериментирования.</w:t>
      </w:r>
    </w:p>
    <w:p w:rsidR="00E22AA4" w:rsidRPr="00C1182C" w:rsidRDefault="00E22AA4" w:rsidP="00790A22">
      <w:pPr>
        <w:rPr>
          <w:rFonts w:ascii="Times New Roman" w:hAnsi="Times New Roman"/>
          <w:sz w:val="28"/>
          <w:szCs w:val="28"/>
        </w:rPr>
      </w:pPr>
      <w:r w:rsidRPr="00C1182C">
        <w:rPr>
          <w:rFonts w:ascii="Times New Roman" w:hAnsi="Times New Roman"/>
          <w:sz w:val="28"/>
          <w:szCs w:val="28"/>
        </w:rPr>
        <w:t xml:space="preserve"> Реализуя основную образовательную программу дошкольного образования ДОУ, изучая новинки методической литературы и новинки игрового оборудования, согласно ФГОС, наблюдая за детьми, я обратила внимание на эффективное и доступное средство интеллектуального развития детей – детское экспериментирование. В современной образовательной практике уделяется особое внимание исследовательскому методу обучения детей. Организация исследовательской деятельности детей рассматривается как мощная инновационная образовательная технология. </w:t>
      </w:r>
    </w:p>
    <w:p w:rsidR="00075C12" w:rsidRDefault="00E22AA4" w:rsidP="00790A22">
      <w:pPr>
        <w:rPr>
          <w:rFonts w:ascii="Times New Roman" w:hAnsi="Times New Roman"/>
          <w:sz w:val="28"/>
          <w:szCs w:val="28"/>
        </w:rPr>
      </w:pPr>
      <w:r w:rsidRPr="00C1182C">
        <w:rPr>
          <w:rFonts w:ascii="Times New Roman" w:hAnsi="Times New Roman"/>
          <w:sz w:val="28"/>
          <w:szCs w:val="28"/>
        </w:rPr>
        <w:t xml:space="preserve">Самое важное то, что ребёнку гораздо легче изучать науку, действуя подобно учёному, проводя исследования и ставя эксперименты, чем получать добытые кем-то знания в готовом виде. </w:t>
      </w:r>
    </w:p>
    <w:p w:rsidR="00E22AA4" w:rsidRPr="00C1182C" w:rsidRDefault="00E22AA4" w:rsidP="00501BEA">
      <w:pPr>
        <w:rPr>
          <w:rFonts w:ascii="Times New Roman" w:hAnsi="Times New Roman"/>
          <w:sz w:val="28"/>
          <w:szCs w:val="28"/>
          <w:lang w:eastAsia="ru-RU"/>
        </w:rPr>
      </w:pPr>
      <w:r w:rsidRPr="00C1182C">
        <w:rPr>
          <w:rFonts w:ascii="Times New Roman" w:hAnsi="Times New Roman"/>
          <w:sz w:val="28"/>
          <w:szCs w:val="28"/>
        </w:rPr>
        <w:t xml:space="preserve">В своей практике я широко </w:t>
      </w:r>
      <w:r w:rsidR="00501BEA">
        <w:rPr>
          <w:rFonts w:ascii="Times New Roman" w:hAnsi="Times New Roman"/>
          <w:sz w:val="28"/>
          <w:szCs w:val="28"/>
        </w:rPr>
        <w:t xml:space="preserve">использую опыты и </w:t>
      </w:r>
      <w:proofErr w:type="spellStart"/>
      <w:r w:rsidR="00501BEA">
        <w:rPr>
          <w:rFonts w:ascii="Times New Roman" w:hAnsi="Times New Roman"/>
          <w:sz w:val="28"/>
          <w:szCs w:val="28"/>
        </w:rPr>
        <w:t>эксперименты</w:t>
      </w:r>
      <w:proofErr w:type="gramStart"/>
      <w:r w:rsidR="00501BEA">
        <w:rPr>
          <w:rFonts w:ascii="Times New Roman" w:hAnsi="Times New Roman"/>
          <w:sz w:val="28"/>
          <w:szCs w:val="28"/>
        </w:rPr>
        <w:t>.</w:t>
      </w:r>
      <w:r w:rsidRPr="00C1182C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C1182C">
        <w:rPr>
          <w:rFonts w:ascii="Times New Roman" w:hAnsi="Times New Roman"/>
          <w:sz w:val="28"/>
          <w:szCs w:val="28"/>
          <w:lang w:eastAsia="ru-RU"/>
        </w:rPr>
        <w:t>бъектом</w:t>
      </w:r>
      <w:proofErr w:type="spellEnd"/>
      <w:r w:rsidRPr="00C1182C">
        <w:rPr>
          <w:rFonts w:ascii="Times New Roman" w:hAnsi="Times New Roman"/>
          <w:sz w:val="28"/>
          <w:szCs w:val="28"/>
          <w:lang w:eastAsia="ru-RU"/>
        </w:rPr>
        <w:t xml:space="preserve">  исследования может быть все, ч</w:t>
      </w:r>
      <w:r w:rsidR="00B104CA">
        <w:rPr>
          <w:rFonts w:ascii="Times New Roman" w:hAnsi="Times New Roman"/>
          <w:sz w:val="28"/>
          <w:szCs w:val="28"/>
          <w:lang w:eastAsia="ru-RU"/>
        </w:rPr>
        <w:t>то  окружает и интересен ребенка</w:t>
      </w:r>
      <w:r w:rsidRPr="00C1182C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E22AA4" w:rsidRPr="00C1182C" w:rsidRDefault="00E22AA4" w:rsidP="00105C7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82C">
        <w:rPr>
          <w:sz w:val="28"/>
          <w:szCs w:val="28"/>
        </w:rPr>
        <w:t>Например: вода.</w:t>
      </w:r>
      <w:r w:rsidRPr="00C1182C">
        <w:rPr>
          <w:rStyle w:val="c1"/>
          <w:color w:val="000000"/>
          <w:sz w:val="28"/>
          <w:szCs w:val="28"/>
        </w:rPr>
        <w:t xml:space="preserve"> </w:t>
      </w:r>
    </w:p>
    <w:p w:rsidR="00E22AA4" w:rsidRPr="00C1182C" w:rsidRDefault="00E22AA4" w:rsidP="00105C7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82C">
        <w:rPr>
          <w:rStyle w:val="c1"/>
          <w:color w:val="000000"/>
          <w:sz w:val="28"/>
          <w:szCs w:val="28"/>
        </w:rPr>
        <w:t xml:space="preserve">Всем известно, что </w:t>
      </w:r>
      <w:r w:rsidRPr="00426055">
        <w:rPr>
          <w:rStyle w:val="c1"/>
          <w:b/>
          <w:color w:val="000000"/>
          <w:sz w:val="28"/>
          <w:szCs w:val="28"/>
        </w:rPr>
        <w:t>вода</w:t>
      </w:r>
      <w:r w:rsidRPr="00C1182C">
        <w:rPr>
          <w:rStyle w:val="c1"/>
          <w:color w:val="000000"/>
          <w:sz w:val="28"/>
          <w:szCs w:val="28"/>
        </w:rPr>
        <w:t xml:space="preserve"> – это главный источник жизни на Земле. Без воды нет жизни на Земле.</w:t>
      </w:r>
      <w:r>
        <w:rPr>
          <w:rStyle w:val="c1"/>
          <w:color w:val="000000"/>
          <w:sz w:val="28"/>
          <w:szCs w:val="28"/>
        </w:rPr>
        <w:t xml:space="preserve"> </w:t>
      </w:r>
      <w:r w:rsidRPr="00C1182C">
        <w:rPr>
          <w:rStyle w:val="c1"/>
          <w:color w:val="000000"/>
          <w:sz w:val="28"/>
          <w:szCs w:val="28"/>
        </w:rPr>
        <w:t>Из проведенных мною   опытов и экспериментов  дошкольники знают, что вода</w:t>
      </w:r>
      <w:r w:rsidR="00501BEA">
        <w:rPr>
          <w:rStyle w:val="c1"/>
          <w:color w:val="000000"/>
          <w:sz w:val="28"/>
          <w:szCs w:val="28"/>
        </w:rPr>
        <w:t xml:space="preserve"> имеет</w:t>
      </w:r>
      <w:r w:rsidRPr="00C1182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разные свойства,</w:t>
      </w:r>
      <w:r w:rsidRPr="00C1182C">
        <w:rPr>
          <w:rStyle w:val="c1"/>
          <w:color w:val="000000"/>
          <w:sz w:val="28"/>
          <w:szCs w:val="28"/>
        </w:rPr>
        <w:t xml:space="preserve">  может быть и твёрдая, </w:t>
      </w:r>
      <w:r w:rsidRPr="00C1182C">
        <w:rPr>
          <w:rStyle w:val="c1"/>
          <w:color w:val="000000"/>
          <w:sz w:val="28"/>
          <w:szCs w:val="28"/>
        </w:rPr>
        <w:lastRenderedPageBreak/>
        <w:t>и жидкая, и газообразная. Она не имеет запаха, цвета, вкуса, формы; течёт и растворяет.</w:t>
      </w:r>
    </w:p>
    <w:p w:rsidR="00E22AA4" w:rsidRPr="00C1182C" w:rsidRDefault="00E22AA4" w:rsidP="00105C7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Pr="00C1182C" w:rsidRDefault="00E22AA4" w:rsidP="00BE53E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82C">
        <w:rPr>
          <w:sz w:val="28"/>
          <w:szCs w:val="28"/>
        </w:rPr>
        <w:t>В данное  время  в совместной деятельно</w:t>
      </w:r>
      <w:r>
        <w:rPr>
          <w:sz w:val="28"/>
          <w:szCs w:val="28"/>
        </w:rPr>
        <w:t>сти с детьми использую работу по определению</w:t>
      </w:r>
      <w:r w:rsidRPr="00C1182C">
        <w:rPr>
          <w:sz w:val="28"/>
          <w:szCs w:val="28"/>
        </w:rPr>
        <w:t xml:space="preserve">  простого, но в то- же время сложного свойства воды -  </w:t>
      </w:r>
      <w:r w:rsidRPr="00C1182C">
        <w:rPr>
          <w:b/>
          <w:sz w:val="28"/>
          <w:szCs w:val="28"/>
        </w:rPr>
        <w:t>поверхностное натяжение воды</w:t>
      </w:r>
      <w:r w:rsidRPr="00C1182C">
        <w:rPr>
          <w:rStyle w:val="c1"/>
          <w:color w:val="000000"/>
          <w:sz w:val="28"/>
          <w:szCs w:val="28"/>
        </w:rPr>
        <w:t xml:space="preserve">. В любой поверхности жидкости есть тонкая и прочная пленка. Но, </w:t>
      </w:r>
      <w:proofErr w:type="gramStart"/>
      <w:r w:rsidRPr="00C1182C">
        <w:rPr>
          <w:rStyle w:val="c1"/>
          <w:color w:val="000000"/>
          <w:sz w:val="28"/>
          <w:szCs w:val="28"/>
        </w:rPr>
        <w:t>как</w:t>
      </w:r>
      <w:proofErr w:type="gramEnd"/>
      <w:r w:rsidRPr="00C1182C">
        <w:rPr>
          <w:rStyle w:val="c1"/>
          <w:color w:val="000000"/>
          <w:sz w:val="28"/>
          <w:szCs w:val="28"/>
        </w:rPr>
        <w:t xml:space="preserve">  же ее обнаружить, и как  объяснить дошкольникам про это свойство воды?</w:t>
      </w:r>
    </w:p>
    <w:p w:rsidR="00E22AA4" w:rsidRPr="00C1182C" w:rsidRDefault="00E22AA4" w:rsidP="00C27BC0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C1182C">
        <w:rPr>
          <w:rFonts w:ascii="Times New Roman" w:hAnsi="Times New Roman"/>
          <w:sz w:val="28"/>
          <w:szCs w:val="28"/>
          <w:lang w:eastAsia="ru-RU"/>
        </w:rPr>
        <w:t>Отсюда вытекает цель  и задачи, которые вы видите на экране.</w:t>
      </w:r>
    </w:p>
    <w:p w:rsidR="00E22AA4" w:rsidRPr="00C1182C" w:rsidRDefault="00E22AA4" w:rsidP="00C27BC0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E22AA4" w:rsidRPr="00C1182C" w:rsidRDefault="00E22AA4" w:rsidP="00C27BC0">
      <w:pPr>
        <w:pStyle w:val="a7"/>
        <w:rPr>
          <w:rFonts w:ascii="Times New Roman" w:hAnsi="Times New Roman"/>
          <w:lang w:eastAsia="ru-RU"/>
        </w:rPr>
      </w:pPr>
      <w:r w:rsidRPr="00C1182C">
        <w:rPr>
          <w:rFonts w:ascii="Times New Roman" w:hAnsi="Times New Roman"/>
          <w:lang w:eastAsia="ru-RU"/>
        </w:rPr>
        <w:t xml:space="preserve"> </w:t>
      </w:r>
      <w:proofErr w:type="gramStart"/>
      <w:r w:rsidRPr="00C1182C">
        <w:rPr>
          <w:rFonts w:ascii="Times New Roman" w:hAnsi="Times New Roman"/>
          <w:lang w:eastAsia="ru-RU"/>
        </w:rPr>
        <w:t>(заинтересовать детей к данному явлению, показать, объяснить, привлечь их к  совместной деятельности, и привести их к конечному выводу.</w:t>
      </w:r>
      <w:proofErr w:type="gramEnd"/>
    </w:p>
    <w:p w:rsidR="00E22AA4" w:rsidRPr="00C1182C" w:rsidRDefault="00E22AA4" w:rsidP="00C27BC0">
      <w:pPr>
        <w:pStyle w:val="a7"/>
        <w:rPr>
          <w:rFonts w:ascii="Times New Roman" w:hAnsi="Times New Roman"/>
          <w:lang w:eastAsia="ru-RU"/>
        </w:rPr>
      </w:pPr>
      <w:r w:rsidRPr="00C1182C">
        <w:rPr>
          <w:rFonts w:ascii="Times New Roman" w:hAnsi="Times New Roman"/>
          <w:lang w:eastAsia="ru-RU"/>
        </w:rPr>
        <w:t>Задачи:</w:t>
      </w:r>
    </w:p>
    <w:p w:rsidR="00E22AA4" w:rsidRPr="00C1182C" w:rsidRDefault="00E22AA4" w:rsidP="00C27BC0">
      <w:pPr>
        <w:pStyle w:val="a7"/>
        <w:rPr>
          <w:rFonts w:ascii="Times New Roman" w:hAnsi="Times New Roman"/>
          <w:lang w:eastAsia="ru-RU"/>
        </w:rPr>
      </w:pPr>
      <w:r w:rsidRPr="00C1182C">
        <w:rPr>
          <w:rFonts w:ascii="Times New Roman" w:hAnsi="Times New Roman"/>
          <w:lang w:eastAsia="ru-RU"/>
        </w:rPr>
        <w:t>- ознакомление  с явлением поверхностного натяжения;</w:t>
      </w:r>
    </w:p>
    <w:p w:rsidR="00E22AA4" w:rsidRPr="00C1182C" w:rsidRDefault="00E22AA4" w:rsidP="00C27BC0">
      <w:pPr>
        <w:pStyle w:val="a7"/>
        <w:rPr>
          <w:rFonts w:ascii="Times New Roman" w:hAnsi="Times New Roman"/>
          <w:lang w:eastAsia="ru-RU"/>
        </w:rPr>
      </w:pPr>
      <w:r w:rsidRPr="00C1182C">
        <w:rPr>
          <w:rFonts w:ascii="Times New Roman" w:hAnsi="Times New Roman"/>
          <w:lang w:eastAsia="ru-RU"/>
        </w:rPr>
        <w:t>-проведение опытов, сопоставление фактов, и получения выводов от наблюдений</w:t>
      </w:r>
      <w:proofErr w:type="gramStart"/>
      <w:r w:rsidRPr="00C1182C">
        <w:rPr>
          <w:rFonts w:ascii="Times New Roman" w:hAnsi="Times New Roman"/>
          <w:lang w:eastAsia="ru-RU"/>
        </w:rPr>
        <w:t>;)</w:t>
      </w:r>
      <w:proofErr w:type="gramEnd"/>
    </w:p>
    <w:p w:rsidR="00E22AA4" w:rsidRPr="00C1182C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E22AA4" w:rsidRPr="00C1182C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82C">
        <w:rPr>
          <w:rStyle w:val="c1"/>
          <w:color w:val="000000"/>
          <w:sz w:val="28"/>
          <w:szCs w:val="28"/>
        </w:rPr>
        <w:t xml:space="preserve">Сегодня я предлагаю вам </w:t>
      </w:r>
      <w:proofErr w:type="gramStart"/>
      <w:r w:rsidRPr="00C1182C">
        <w:rPr>
          <w:rStyle w:val="c1"/>
          <w:color w:val="000000"/>
          <w:sz w:val="28"/>
          <w:szCs w:val="28"/>
        </w:rPr>
        <w:t>мою</w:t>
      </w:r>
      <w:proofErr w:type="gramEnd"/>
      <w:r w:rsidRPr="00C1182C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C1182C">
        <w:rPr>
          <w:rStyle w:val="c1"/>
          <w:color w:val="000000"/>
          <w:sz w:val="28"/>
          <w:szCs w:val="28"/>
        </w:rPr>
        <w:t>педнаходку</w:t>
      </w:r>
      <w:proofErr w:type="spellEnd"/>
      <w:r w:rsidRPr="00C1182C">
        <w:rPr>
          <w:rStyle w:val="c1"/>
          <w:color w:val="000000"/>
          <w:sz w:val="28"/>
          <w:szCs w:val="28"/>
        </w:rPr>
        <w:t xml:space="preserve"> в форме  видеоролика, где попытаюсь рассказать и доказать оп</w:t>
      </w:r>
      <w:r>
        <w:rPr>
          <w:rStyle w:val="c1"/>
          <w:color w:val="000000"/>
          <w:sz w:val="28"/>
          <w:szCs w:val="28"/>
        </w:rPr>
        <w:t>ытным путём, что у воды есть еще такое</w:t>
      </w:r>
      <w:r w:rsidRPr="00C1182C">
        <w:rPr>
          <w:rStyle w:val="c1"/>
          <w:color w:val="000000"/>
          <w:sz w:val="28"/>
          <w:szCs w:val="28"/>
        </w:rPr>
        <w:t xml:space="preserve"> уникальное свойство – это ПОВЕРХНОСТНОЕ НАТЯЖЕНИЕ, которое очень интересно детям дошкольного возраста. </w:t>
      </w:r>
    </w:p>
    <w:p w:rsidR="00E22AA4" w:rsidRPr="00C1182C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Pr="00C1182C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82C">
        <w:rPr>
          <w:rStyle w:val="c1"/>
          <w:color w:val="000000"/>
          <w:sz w:val="28"/>
          <w:szCs w:val="28"/>
        </w:rPr>
        <w:t>Просмотр видеоролика 1</w:t>
      </w:r>
      <w:proofErr w:type="gramStart"/>
      <w:r w:rsidRPr="00C1182C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C1182C">
        <w:rPr>
          <w:rStyle w:val="c1"/>
          <w:color w:val="000000"/>
          <w:sz w:val="28"/>
          <w:szCs w:val="28"/>
        </w:rPr>
        <w:t xml:space="preserve">опыты) </w:t>
      </w:r>
    </w:p>
    <w:p w:rsidR="00E22AA4" w:rsidRPr="00C1182C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Pr="00426055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1182C">
        <w:rPr>
          <w:rStyle w:val="c1"/>
          <w:color w:val="000000"/>
          <w:sz w:val="28"/>
          <w:szCs w:val="28"/>
        </w:rPr>
        <w:t xml:space="preserve">    Для закрепления полученных знаний дошкольников  во время исследовательской деятельности</w:t>
      </w:r>
      <w:r>
        <w:rPr>
          <w:rStyle w:val="c1"/>
          <w:color w:val="000000"/>
          <w:sz w:val="28"/>
          <w:szCs w:val="28"/>
        </w:rPr>
        <w:t>,</w:t>
      </w:r>
      <w:r w:rsidRPr="00C1182C">
        <w:rPr>
          <w:rStyle w:val="c1"/>
          <w:color w:val="000000"/>
          <w:sz w:val="28"/>
          <w:szCs w:val="28"/>
        </w:rPr>
        <w:t xml:space="preserve">  </w:t>
      </w:r>
      <w:r w:rsidRPr="00426055">
        <w:rPr>
          <w:rStyle w:val="c1"/>
          <w:b/>
          <w:color w:val="000000"/>
          <w:sz w:val="28"/>
          <w:szCs w:val="28"/>
        </w:rPr>
        <w:t>придумала  игру с водой «Соревнование лодочек».</w:t>
      </w:r>
    </w:p>
    <w:p w:rsidR="00E22AA4" w:rsidRPr="00C1182C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Pr="00C1182C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82C">
        <w:rPr>
          <w:rStyle w:val="c1"/>
          <w:color w:val="000000"/>
          <w:sz w:val="28"/>
          <w:szCs w:val="28"/>
        </w:rPr>
        <w:t xml:space="preserve"> Предлагаю посмотреть видеоролик.</w:t>
      </w:r>
    </w:p>
    <w:p w:rsidR="00E22AA4" w:rsidRPr="00C1182C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82C">
        <w:rPr>
          <w:rStyle w:val="c1"/>
          <w:color w:val="000000"/>
          <w:sz w:val="28"/>
          <w:szCs w:val="28"/>
        </w:rPr>
        <w:t>Видеоролик 2.</w:t>
      </w:r>
      <w:proofErr w:type="gramStart"/>
      <w:r w:rsidRPr="00C1182C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C1182C">
        <w:rPr>
          <w:rStyle w:val="c1"/>
          <w:color w:val="000000"/>
          <w:sz w:val="28"/>
          <w:szCs w:val="28"/>
        </w:rPr>
        <w:t>игра)</w:t>
      </w:r>
    </w:p>
    <w:p w:rsidR="00E22AA4" w:rsidRPr="00C1182C" w:rsidRDefault="00E22AA4" w:rsidP="00E35FD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1182C">
        <w:rPr>
          <w:rStyle w:val="c16"/>
          <w:b/>
          <w:bCs/>
          <w:color w:val="333333"/>
          <w:sz w:val="28"/>
          <w:szCs w:val="28"/>
        </w:rPr>
        <w:t>Заключение:</w:t>
      </w:r>
      <w:r w:rsidRPr="00C1182C">
        <w:rPr>
          <w:rStyle w:val="c6"/>
          <w:color w:val="333333"/>
          <w:sz w:val="28"/>
          <w:szCs w:val="28"/>
        </w:rPr>
        <w:t xml:space="preserve"> </w:t>
      </w:r>
    </w:p>
    <w:p w:rsidR="00E22AA4" w:rsidRDefault="00E22AA4" w:rsidP="00E84BF8">
      <w:pPr>
        <w:pStyle w:val="c5"/>
        <w:shd w:val="clear" w:color="auto" w:fill="FFFFFF"/>
        <w:spacing w:before="0" w:beforeAutospacing="0" w:after="0" w:afterAutospacing="0"/>
        <w:rPr>
          <w:rStyle w:val="c16"/>
          <w:bCs/>
          <w:color w:val="333333"/>
          <w:sz w:val="28"/>
          <w:szCs w:val="28"/>
        </w:rPr>
      </w:pPr>
      <w:r w:rsidRPr="00C1182C">
        <w:rPr>
          <w:rStyle w:val="c16"/>
          <w:bCs/>
          <w:color w:val="333333"/>
          <w:sz w:val="28"/>
          <w:szCs w:val="28"/>
        </w:rPr>
        <w:t xml:space="preserve"> Обобщая проделанную  работу можно сказать, что вода имеет тонкую прозрачную пленку, которая  из-за поверхностного натяжения воды способна растягиваться, не дает утонуть относительно тяжелым предметам, прогибаясь  под их весом. Так же поверхностное натяжение  воды способно меняться при использовании жидких моющих средств.</w:t>
      </w:r>
      <w:r>
        <w:rPr>
          <w:rStyle w:val="c16"/>
          <w:bCs/>
          <w:color w:val="333333"/>
          <w:sz w:val="28"/>
          <w:szCs w:val="28"/>
        </w:rPr>
        <w:t xml:space="preserve"> Так же хочется отметить, что</w:t>
      </w:r>
      <w:r w:rsidRPr="00C1182C">
        <w:rPr>
          <w:rStyle w:val="c16"/>
          <w:bCs/>
          <w:color w:val="333333"/>
          <w:sz w:val="28"/>
          <w:szCs w:val="28"/>
        </w:rPr>
        <w:t xml:space="preserve">  </w:t>
      </w:r>
      <w:r>
        <w:rPr>
          <w:rStyle w:val="c16"/>
          <w:bCs/>
          <w:color w:val="333333"/>
          <w:sz w:val="28"/>
          <w:szCs w:val="28"/>
        </w:rPr>
        <w:t>у детей:</w:t>
      </w:r>
    </w:p>
    <w:p w:rsidR="00E22AA4" w:rsidRDefault="00E22AA4" w:rsidP="00E84BF8">
      <w:pPr>
        <w:pStyle w:val="c5"/>
        <w:shd w:val="clear" w:color="auto" w:fill="FFFFFF"/>
        <w:spacing w:before="0" w:beforeAutospacing="0" w:after="0" w:afterAutospacing="0"/>
        <w:rPr>
          <w:rStyle w:val="c16"/>
          <w:bCs/>
          <w:color w:val="333333"/>
          <w:sz w:val="28"/>
          <w:szCs w:val="28"/>
        </w:rPr>
      </w:pPr>
      <w:r>
        <w:rPr>
          <w:rStyle w:val="c16"/>
          <w:bCs/>
          <w:color w:val="333333"/>
          <w:sz w:val="28"/>
          <w:szCs w:val="28"/>
        </w:rPr>
        <w:t>- повысился интерес к познавательно- исследовательской деятельности;</w:t>
      </w:r>
    </w:p>
    <w:p w:rsidR="00E22AA4" w:rsidRPr="00C1182C" w:rsidRDefault="00E22AA4" w:rsidP="00E84BF8">
      <w:pPr>
        <w:pStyle w:val="c5"/>
        <w:shd w:val="clear" w:color="auto" w:fill="FFFFFF"/>
        <w:spacing w:before="0" w:beforeAutospacing="0" w:after="0" w:afterAutospacing="0"/>
        <w:rPr>
          <w:rStyle w:val="c16"/>
          <w:bCs/>
          <w:color w:val="333333"/>
          <w:sz w:val="28"/>
          <w:szCs w:val="28"/>
        </w:rPr>
      </w:pPr>
      <w:r>
        <w:rPr>
          <w:rStyle w:val="c16"/>
          <w:bCs/>
          <w:color w:val="333333"/>
          <w:sz w:val="28"/>
          <w:szCs w:val="28"/>
        </w:rPr>
        <w:t xml:space="preserve">-расширился кругозор знаний о свойствах воды  и сущности и важности поверхностного  натяжения воды. </w:t>
      </w:r>
    </w:p>
    <w:p w:rsidR="00E22AA4" w:rsidRPr="00C1182C" w:rsidRDefault="00E22AA4" w:rsidP="00E84BF8">
      <w:pPr>
        <w:pStyle w:val="c5"/>
        <w:shd w:val="clear" w:color="auto" w:fill="FFFFFF"/>
        <w:spacing w:before="0" w:beforeAutospacing="0" w:after="0" w:afterAutospacing="0"/>
        <w:rPr>
          <w:rStyle w:val="c16"/>
          <w:bCs/>
          <w:color w:val="333333"/>
          <w:sz w:val="28"/>
          <w:szCs w:val="28"/>
        </w:rPr>
      </w:pPr>
    </w:p>
    <w:p w:rsidR="00E22AA4" w:rsidRPr="00C1182C" w:rsidRDefault="00E22AA4" w:rsidP="00E84BF8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182C">
        <w:rPr>
          <w:rStyle w:val="c6"/>
          <w:color w:val="333333"/>
          <w:sz w:val="28"/>
          <w:szCs w:val="28"/>
        </w:rPr>
        <w:t xml:space="preserve">“Люди, научившиеся... наблюдениям и опытам, приобретают способность  ставить вопросы и получать на них фактические ответы. Я уверена, что благодаря использованию познавательно- исследовательской деятельности в детском саду  из маленьких почемучек вырастут научные деятели. </w:t>
      </w:r>
      <w:r w:rsidRPr="00C1182C">
        <w:rPr>
          <w:b/>
          <w:sz w:val="28"/>
          <w:szCs w:val="28"/>
        </w:rPr>
        <w:t xml:space="preserve"> Все тайное становится явным. </w:t>
      </w:r>
    </w:p>
    <w:p w:rsidR="00E22AA4" w:rsidRPr="00C1182C" w:rsidRDefault="00E22AA4" w:rsidP="00E84BF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22AA4" w:rsidRPr="00C1182C" w:rsidRDefault="00E22AA4" w:rsidP="00E84BF8">
      <w:pPr>
        <w:pStyle w:val="c5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 w:rsidRPr="00C1182C">
        <w:rPr>
          <w:rStyle w:val="c6"/>
          <w:color w:val="333333"/>
          <w:sz w:val="28"/>
          <w:szCs w:val="28"/>
        </w:rPr>
        <w:lastRenderedPageBreak/>
        <w:t>На этом я заканчиваю  свое выступление. Спасибо за внимание.</w:t>
      </w:r>
    </w:p>
    <w:p w:rsidR="00E22AA4" w:rsidRPr="00C1182C" w:rsidRDefault="00E22AA4" w:rsidP="00E84BF8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Pr="00C1182C" w:rsidRDefault="00E22AA4" w:rsidP="00E84BF8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82C">
        <w:rPr>
          <w:rStyle w:val="c1"/>
          <w:color w:val="000000"/>
          <w:sz w:val="28"/>
          <w:szCs w:val="28"/>
        </w:rPr>
        <w:t> </w:t>
      </w: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BD58A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6A09F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58A7">
        <w:rPr>
          <w:rStyle w:val="c1"/>
          <w:color w:val="000000"/>
          <w:sz w:val="28"/>
          <w:szCs w:val="28"/>
        </w:rPr>
        <w:t xml:space="preserve"> </w:t>
      </w:r>
    </w:p>
    <w:p w:rsidR="00E22AA4" w:rsidRDefault="00E22AA4" w:rsidP="0094298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94298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94298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Default="00E22AA4" w:rsidP="0094298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2AA4" w:rsidRPr="00942985" w:rsidRDefault="00E22AA4" w:rsidP="0094298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22AA4" w:rsidRPr="00942985" w:rsidRDefault="00E22AA4" w:rsidP="006A09F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985">
        <w:rPr>
          <w:rStyle w:val="c1"/>
          <w:color w:val="000000"/>
          <w:sz w:val="28"/>
          <w:szCs w:val="28"/>
        </w:rPr>
        <w:t> </w:t>
      </w:r>
    </w:p>
    <w:sectPr w:rsidR="00E22AA4" w:rsidRPr="00942985" w:rsidSect="0081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A45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F03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560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8E32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108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65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202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283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223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361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79710E"/>
    <w:multiLevelType w:val="hybridMultilevel"/>
    <w:tmpl w:val="CADE5BD6"/>
    <w:lvl w:ilvl="0" w:tplc="17D47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85"/>
    <w:rsid w:val="00075C12"/>
    <w:rsid w:val="00105C73"/>
    <w:rsid w:val="0018014C"/>
    <w:rsid w:val="0020294D"/>
    <w:rsid w:val="002C326E"/>
    <w:rsid w:val="003444D4"/>
    <w:rsid w:val="00350B55"/>
    <w:rsid w:val="00376623"/>
    <w:rsid w:val="003C4DC3"/>
    <w:rsid w:val="003F02E9"/>
    <w:rsid w:val="00406098"/>
    <w:rsid w:val="00426055"/>
    <w:rsid w:val="00501BEA"/>
    <w:rsid w:val="0056427D"/>
    <w:rsid w:val="00682FD8"/>
    <w:rsid w:val="00691A6B"/>
    <w:rsid w:val="006A09FC"/>
    <w:rsid w:val="006C1127"/>
    <w:rsid w:val="00782C6E"/>
    <w:rsid w:val="00790A22"/>
    <w:rsid w:val="0081161F"/>
    <w:rsid w:val="00811DA4"/>
    <w:rsid w:val="00864031"/>
    <w:rsid w:val="00942985"/>
    <w:rsid w:val="00971A66"/>
    <w:rsid w:val="009D51C8"/>
    <w:rsid w:val="009E30D4"/>
    <w:rsid w:val="00A65D59"/>
    <w:rsid w:val="00AA48D7"/>
    <w:rsid w:val="00B01972"/>
    <w:rsid w:val="00B104CA"/>
    <w:rsid w:val="00B4208E"/>
    <w:rsid w:val="00B5672A"/>
    <w:rsid w:val="00B663C9"/>
    <w:rsid w:val="00BD58A7"/>
    <w:rsid w:val="00BE53E6"/>
    <w:rsid w:val="00C000CF"/>
    <w:rsid w:val="00C1182C"/>
    <w:rsid w:val="00C27BC0"/>
    <w:rsid w:val="00C417E7"/>
    <w:rsid w:val="00C47B76"/>
    <w:rsid w:val="00D118CC"/>
    <w:rsid w:val="00D263BE"/>
    <w:rsid w:val="00E13BDF"/>
    <w:rsid w:val="00E22AA4"/>
    <w:rsid w:val="00E35FD1"/>
    <w:rsid w:val="00E548B5"/>
    <w:rsid w:val="00E84BF8"/>
    <w:rsid w:val="00EB5A87"/>
    <w:rsid w:val="00FD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985"/>
    <w:pPr>
      <w:ind w:left="720"/>
      <w:contextualSpacing/>
    </w:pPr>
  </w:style>
  <w:style w:type="paragraph" w:customStyle="1" w:styleId="c5">
    <w:name w:val="c5"/>
    <w:basedOn w:val="a"/>
    <w:uiPriority w:val="99"/>
    <w:rsid w:val="00942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42985"/>
    <w:rPr>
      <w:rFonts w:cs="Times New Roman"/>
    </w:rPr>
  </w:style>
  <w:style w:type="character" w:customStyle="1" w:styleId="c3">
    <w:name w:val="c3"/>
    <w:basedOn w:val="a0"/>
    <w:uiPriority w:val="99"/>
    <w:rsid w:val="00942985"/>
    <w:rPr>
      <w:rFonts w:cs="Times New Roman"/>
    </w:rPr>
  </w:style>
  <w:style w:type="character" w:customStyle="1" w:styleId="c12c20">
    <w:name w:val="c12 c20"/>
    <w:basedOn w:val="a0"/>
    <w:uiPriority w:val="99"/>
    <w:rsid w:val="00942985"/>
    <w:rPr>
      <w:rFonts w:cs="Times New Roman"/>
    </w:rPr>
  </w:style>
  <w:style w:type="paragraph" w:styleId="a4">
    <w:name w:val="Normal (Web)"/>
    <w:basedOn w:val="a"/>
    <w:uiPriority w:val="99"/>
    <w:rsid w:val="00942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942985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942985"/>
    <w:rPr>
      <w:rFonts w:cs="Times New Roman"/>
      <w:b/>
      <w:bCs/>
    </w:rPr>
  </w:style>
  <w:style w:type="paragraph" w:styleId="a7">
    <w:name w:val="No Spacing"/>
    <w:uiPriority w:val="99"/>
    <w:qFormat/>
    <w:rsid w:val="00C27BC0"/>
    <w:rPr>
      <w:lang w:eastAsia="en-US"/>
    </w:rPr>
  </w:style>
  <w:style w:type="character" w:customStyle="1" w:styleId="c6">
    <w:name w:val="c6"/>
    <w:basedOn w:val="a0"/>
    <w:uiPriority w:val="99"/>
    <w:rsid w:val="00E84BF8"/>
    <w:rPr>
      <w:rFonts w:cs="Times New Roman"/>
    </w:rPr>
  </w:style>
  <w:style w:type="character" w:customStyle="1" w:styleId="c16">
    <w:name w:val="c16"/>
    <w:basedOn w:val="a0"/>
    <w:uiPriority w:val="99"/>
    <w:rsid w:val="00E84BF8"/>
    <w:rPr>
      <w:rFonts w:cs="Times New Roman"/>
    </w:rPr>
  </w:style>
  <w:style w:type="paragraph" w:customStyle="1" w:styleId="Default">
    <w:name w:val="Default"/>
    <w:uiPriority w:val="99"/>
    <w:rsid w:val="00C47B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3594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Педагогическая находка : «Поверхностное  натяжение воды как одно из важных свойств воды»</dc:title>
  <dc:subject/>
  <dc:creator>User</dc:creator>
  <cp:keywords/>
  <dc:description/>
  <cp:lastModifiedBy>User</cp:lastModifiedBy>
  <cp:revision>5</cp:revision>
  <cp:lastPrinted>2023-03-11T04:42:00Z</cp:lastPrinted>
  <dcterms:created xsi:type="dcterms:W3CDTF">2023-02-09T03:40:00Z</dcterms:created>
  <dcterms:modified xsi:type="dcterms:W3CDTF">2023-03-11T04:43:00Z</dcterms:modified>
</cp:coreProperties>
</file>