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A1" w:rsidRPr="00807BC5" w:rsidRDefault="00BF58A1" w:rsidP="00807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C5">
        <w:rPr>
          <w:rFonts w:ascii="Times New Roman" w:hAnsi="Times New Roman" w:cs="Times New Roman"/>
          <w:b/>
          <w:sz w:val="24"/>
          <w:szCs w:val="24"/>
        </w:rPr>
        <w:t xml:space="preserve">О возврате товаров, приобретенных на </w:t>
      </w:r>
      <w:proofErr w:type="spellStart"/>
      <w:r w:rsidRPr="00807BC5">
        <w:rPr>
          <w:rFonts w:ascii="Times New Roman" w:hAnsi="Times New Roman" w:cs="Times New Roman"/>
          <w:b/>
          <w:sz w:val="24"/>
          <w:szCs w:val="24"/>
        </w:rPr>
        <w:t>маркетплейсах</w:t>
      </w:r>
      <w:proofErr w:type="spellEnd"/>
      <w:r w:rsidRPr="00807BC5">
        <w:rPr>
          <w:rFonts w:ascii="Times New Roman" w:hAnsi="Times New Roman" w:cs="Times New Roman"/>
          <w:b/>
          <w:sz w:val="24"/>
          <w:szCs w:val="24"/>
        </w:rPr>
        <w:t xml:space="preserve"> в дни распродаж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Маркетинговая акция «Черная пятница», которая традиционно проходит в последнюю пятницу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ноября, всегда привлекает покупателей: дни распродаж - отличная возможность приобрести товар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 xml:space="preserve">с очень хорошей скидкой. Большое количество покупок в дни распродаж совершается на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(так называемых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агрегаторах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), что для потребителей очень удобно, так как можно выбрать товар и заказать </w:t>
      </w:r>
      <w:proofErr w:type="gramStart"/>
      <w:r w:rsidRPr="00807BC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07BC5">
        <w:rPr>
          <w:rFonts w:ascii="Times New Roman" w:hAnsi="Times New Roman" w:cs="Times New Roman"/>
          <w:sz w:val="24"/>
          <w:szCs w:val="24"/>
        </w:rPr>
        <w:t xml:space="preserve"> не выходя из дома.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Однако, участвуя в акции, важно не потерять голову и не купить лишнего. Если это все же произошло, потребитель должен знать, что от товаров, приобретенных дистанционно на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по сниженной цене в дни распродаж можно отказаться. Заявления продавцов о том, что такие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товары обмену и возврату не подлежат, не законны.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Продажа товаров дистанционным способом регламентируется положениями Закона РФ от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07.02.1992 г. №2300-1 «О защите прав потребителей» (далее - Закон) и Правилами продажи товаров по договору розничной купли-продажи, утверждёнными постановлением Правительства Российской Федерации № 2463 от 31.12.2020 г.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Согласно ст. 26.1 Закона, от товара, приобретенного дистанционно, в том числе в дни распродаж,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можно отказаться в любое время до передачи товара продавцом потребителю, и в течение семи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дней после получения товара.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В случае если информация о порядке и сроках возврата товара надлежащего качества не была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предоставлена в письменной форме в момент доставки товара, потребитель вправе отказаться от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товара в течение трех месяцев с момента передачи товара.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Потребитель не вправе отказаться от товара надлежащего качества, имеющего индивидуально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определенные свойства.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При обнаружении недостатков в товарах, купленных дистанционно по акции или со скидкой потребитель имеет право: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потребовать замены на товар этой же марки (этих же модели и (или) артикула);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товар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суммы.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В случае предъявления требований потребители часто ошибаются и предъявляют требования к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 xml:space="preserve">владельцу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маркетплейса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>), а не к продавцу товара.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Внесенные с 1 января 2019 г. поправки закрепили понятие владелец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 xml:space="preserve">товарах (услугах), а также установили обязанности продавца и владельца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>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Владелец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-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</w:t>
      </w:r>
      <w:r w:rsidR="00807BC5" w:rsidRPr="00807BC5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807BC5">
        <w:rPr>
          <w:rFonts w:ascii="Times New Roman" w:hAnsi="Times New Roman" w:cs="Times New Roman"/>
          <w:sz w:val="24"/>
          <w:szCs w:val="24"/>
        </w:rPr>
        <w:t xml:space="preserve"> сети «Интернет» и которые предоставляют потребителю возможность одновременно ознакомиться с предложением продавца (исполнителя) о заключении договора </w:t>
      </w:r>
      <w:r w:rsidR="00807BC5" w:rsidRPr="00807BC5">
        <w:rPr>
          <w:rFonts w:ascii="Times New Roman" w:hAnsi="Times New Roman" w:cs="Times New Roman"/>
          <w:sz w:val="24"/>
          <w:szCs w:val="24"/>
        </w:rPr>
        <w:t>купли продажи</w:t>
      </w:r>
      <w:r w:rsidRPr="00807BC5">
        <w:rPr>
          <w:rFonts w:ascii="Times New Roman" w:hAnsi="Times New Roman" w:cs="Times New Roman"/>
          <w:sz w:val="24"/>
          <w:szCs w:val="24"/>
        </w:rPr>
        <w:t xml:space="preserve"> товара (договора возмездного оказания услуг), заключить с продавцом (исполнителем)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 xml:space="preserve">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в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рамках применяемых форм безналичных расчетов.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Поправки в Закон обязали владельцев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>, посредством размещения на сайте, предоставлять потребителю информацию о продавце (исполнителе услуг), а также закрепили ответственность за предоставление недостоверной информации.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lastRenderedPageBreak/>
        <w:t xml:space="preserve">Так согласно пп.1.2 п.1 ст.9 владелец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обязан довести до сведения потребителей: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информацию о продавце (исполнителе);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фирменное наименование;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местонахождение;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о создании юридического лица, фамилию, имя,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отчество;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о государственной регистрации индивидуального предпринимателя.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В соответствии с п.п.2.1 п.2 ст.12, владелец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несет ответственность за убытки, причиненные потребителю вследствие предоставления недостоверной или неполной информации 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продавцом (исполнителем).</w:t>
      </w:r>
    </w:p>
    <w:p w:rsidR="00BF58A1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Если владелец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не изменяет информацию о товаре (услуге), предоставленную продавцом (исполнителем), то он освобождается от ответственности за причинённые убытки вследствие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>предоставления недостоверной информации.</w:t>
      </w:r>
    </w:p>
    <w:p w:rsidR="00F82CED" w:rsidRPr="00807BC5" w:rsidRDefault="00BF58A1" w:rsidP="00807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sz w:val="24"/>
          <w:szCs w:val="24"/>
        </w:rPr>
        <w:t xml:space="preserve">Нововведения в законе дают возможность потребителям предъявлять претензии к владельцам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>, если причинённые убытки связаны с упущением с их стороны. Такая ответственность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r w:rsidRPr="00807BC5">
        <w:rPr>
          <w:rFonts w:ascii="Times New Roman" w:hAnsi="Times New Roman" w:cs="Times New Roman"/>
          <w:sz w:val="24"/>
          <w:szCs w:val="24"/>
        </w:rPr>
        <w:t xml:space="preserve">для владельцев </w:t>
      </w:r>
      <w:proofErr w:type="spellStart"/>
      <w:r w:rsidRPr="00807BC5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807BC5">
        <w:rPr>
          <w:rFonts w:ascii="Times New Roman" w:hAnsi="Times New Roman" w:cs="Times New Roman"/>
          <w:sz w:val="24"/>
          <w:szCs w:val="24"/>
        </w:rPr>
        <w:t xml:space="preserve"> служит поводом более осмотрительно подходить к выбору продавцов,</w:t>
      </w:r>
      <w:r w:rsidR="00807B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7BC5">
        <w:rPr>
          <w:rFonts w:ascii="Times New Roman" w:hAnsi="Times New Roman" w:cs="Times New Roman"/>
          <w:sz w:val="24"/>
          <w:szCs w:val="24"/>
        </w:rPr>
        <w:t>а потребители в свою очередь могут рассчитывать на получение качественного товара</w:t>
      </w:r>
    </w:p>
    <w:sectPr w:rsidR="00F82CED" w:rsidRPr="0080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E"/>
    <w:rsid w:val="00807BC5"/>
    <w:rsid w:val="00BF58A1"/>
    <w:rsid w:val="00DA729E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043"/>
  <w15:chartTrackingRefBased/>
  <w15:docId w15:val="{C51E639F-673F-4605-BE7B-F1C03EC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2023-12-25T05:30:00Z</dcterms:created>
  <dcterms:modified xsi:type="dcterms:W3CDTF">2023-12-25T07:18:00Z</dcterms:modified>
</cp:coreProperties>
</file>