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344" w:rsidRDefault="00401AAC" w:rsidP="00401AAC">
      <w:pPr>
        <w:pStyle w:val="1"/>
        <w:jc w:val="left"/>
        <w:rPr>
          <w:rFonts w:cs="Times New Roman"/>
        </w:rPr>
      </w:pPr>
      <w:bookmarkStart w:id="0" w:name="_Toc527879286"/>
      <w:r>
        <w:rPr>
          <w:rFonts w:asciiTheme="minorHAnsi" w:eastAsiaTheme="minorHAnsi" w:hAnsiTheme="minorHAnsi" w:cstheme="minorBidi"/>
          <w:b w:val="0"/>
          <w:bCs w:val="0"/>
          <w:sz w:val="22"/>
          <w:szCs w:val="22"/>
        </w:rPr>
        <w:t xml:space="preserve">                                      </w:t>
      </w:r>
      <w:r w:rsidR="00491344" w:rsidRPr="006826B6">
        <w:rPr>
          <w:rFonts w:cs="Times New Roman"/>
        </w:rPr>
        <w:t>ПОЯСНИТЕЛЬНАЯ ЗАПИСКА</w:t>
      </w:r>
      <w:bookmarkEnd w:id="0"/>
    </w:p>
    <w:p w:rsidR="00491344" w:rsidRPr="00047A8C" w:rsidRDefault="00491344" w:rsidP="0049134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91344" w:rsidRPr="00047A8C" w:rsidRDefault="00491344" w:rsidP="0049134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47A8C">
        <w:rPr>
          <w:rFonts w:ascii="Times New Roman" w:hAnsi="Times New Roman" w:cs="Times New Roman"/>
          <w:sz w:val="24"/>
        </w:rPr>
        <w:t xml:space="preserve">Данная программа предназначена для обучения младших школьников английскому языку в образовательных учреждениях начального общего образования на основе линии УМК «Мир английского языка» авторов </w:t>
      </w:r>
      <w:proofErr w:type="spellStart"/>
      <w:r w:rsidRPr="00047A8C">
        <w:rPr>
          <w:rFonts w:ascii="Times New Roman" w:hAnsi="Times New Roman" w:cs="Times New Roman"/>
          <w:sz w:val="24"/>
        </w:rPr>
        <w:t>Кузовлева</w:t>
      </w:r>
      <w:proofErr w:type="spellEnd"/>
      <w:r w:rsidRPr="00047A8C">
        <w:rPr>
          <w:rFonts w:ascii="Times New Roman" w:hAnsi="Times New Roman" w:cs="Times New Roman"/>
          <w:sz w:val="24"/>
        </w:rPr>
        <w:t xml:space="preserve"> В.П., Лапа Н.М., </w:t>
      </w:r>
      <w:proofErr w:type="spellStart"/>
      <w:r w:rsidRPr="00047A8C">
        <w:rPr>
          <w:rFonts w:ascii="Times New Roman" w:hAnsi="Times New Roman" w:cs="Times New Roman"/>
          <w:sz w:val="24"/>
        </w:rPr>
        <w:t>Перегудовой</w:t>
      </w:r>
      <w:proofErr w:type="spellEnd"/>
      <w:r w:rsidRPr="00047A8C">
        <w:rPr>
          <w:rFonts w:ascii="Times New Roman" w:hAnsi="Times New Roman" w:cs="Times New Roman"/>
          <w:sz w:val="24"/>
        </w:rPr>
        <w:t xml:space="preserve"> Э.Ш</w:t>
      </w:r>
      <w:r>
        <w:rPr>
          <w:rFonts w:ascii="Times New Roman" w:hAnsi="Times New Roman" w:cs="Times New Roman"/>
          <w:sz w:val="24"/>
        </w:rPr>
        <w:t>. и др., издательство «Просвеще</w:t>
      </w:r>
      <w:r w:rsidRPr="00047A8C">
        <w:rPr>
          <w:rFonts w:ascii="Times New Roman" w:hAnsi="Times New Roman" w:cs="Times New Roman"/>
          <w:sz w:val="24"/>
        </w:rPr>
        <w:t>ние» 2013г.  Программа а</w:t>
      </w:r>
      <w:r>
        <w:rPr>
          <w:rFonts w:ascii="Times New Roman" w:hAnsi="Times New Roman" w:cs="Times New Roman"/>
          <w:sz w:val="24"/>
        </w:rPr>
        <w:t>дресована учащимся 2-4 классов и рассчитана на 70 часов (2 часа в неделю).</w:t>
      </w:r>
    </w:p>
    <w:p w:rsidR="00491344" w:rsidRDefault="00491344" w:rsidP="0049134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47A8C">
        <w:rPr>
          <w:rFonts w:ascii="Times New Roman" w:hAnsi="Times New Roman" w:cs="Times New Roman"/>
          <w:sz w:val="24"/>
        </w:rPr>
        <w:t>Выбор УМК «Английский язык» обусловлен способствованием формированию у младших школьников способности к общению на английском языке в рамках диалога культур с обязательной опорой на родную культуру и родной язык. В учебнике уделяется вн</w:t>
      </w:r>
      <w:r>
        <w:rPr>
          <w:rFonts w:ascii="Times New Roman" w:hAnsi="Times New Roman" w:cs="Times New Roman"/>
          <w:sz w:val="24"/>
        </w:rPr>
        <w:t>имание развитию всех видов рече</w:t>
      </w:r>
      <w:r w:rsidRPr="00047A8C">
        <w:rPr>
          <w:rFonts w:ascii="Times New Roman" w:hAnsi="Times New Roman" w:cs="Times New Roman"/>
          <w:sz w:val="24"/>
        </w:rPr>
        <w:t xml:space="preserve">вой деятельности (чтению, </w:t>
      </w:r>
      <w:proofErr w:type="spellStart"/>
      <w:r w:rsidRPr="00047A8C">
        <w:rPr>
          <w:rFonts w:ascii="Times New Roman" w:hAnsi="Times New Roman" w:cs="Times New Roman"/>
          <w:sz w:val="24"/>
        </w:rPr>
        <w:t>аудированию</w:t>
      </w:r>
      <w:proofErr w:type="spellEnd"/>
      <w:r w:rsidRPr="00047A8C">
        <w:rPr>
          <w:rFonts w:ascii="Times New Roman" w:hAnsi="Times New Roman" w:cs="Times New Roman"/>
          <w:sz w:val="24"/>
        </w:rPr>
        <w:t xml:space="preserve">, говорению и письму) с помощью разнообразных коммуникативных заданий и упражнений. Задания обеспечивают достижение личностных, </w:t>
      </w:r>
      <w:proofErr w:type="spellStart"/>
      <w:r w:rsidRPr="00047A8C">
        <w:rPr>
          <w:rFonts w:ascii="Times New Roman" w:hAnsi="Times New Roman" w:cs="Times New Roman"/>
          <w:sz w:val="24"/>
        </w:rPr>
        <w:t>метапредметных</w:t>
      </w:r>
      <w:proofErr w:type="spellEnd"/>
      <w:r w:rsidRPr="00047A8C">
        <w:rPr>
          <w:rFonts w:ascii="Times New Roman" w:hAnsi="Times New Roman" w:cs="Times New Roman"/>
          <w:sz w:val="24"/>
        </w:rPr>
        <w:t xml:space="preserve"> и предметных результатов.</w:t>
      </w:r>
    </w:p>
    <w:p w:rsidR="00491344" w:rsidRPr="00A56E9E" w:rsidRDefault="00491344" w:rsidP="0049134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56E9E">
        <w:rPr>
          <w:rFonts w:ascii="Times New Roman" w:hAnsi="Times New Roman" w:cs="Times New Roman"/>
          <w:sz w:val="24"/>
        </w:rPr>
        <w:t xml:space="preserve">Основные </w:t>
      </w:r>
      <w:r w:rsidRPr="00A56E9E">
        <w:rPr>
          <w:rFonts w:ascii="Times New Roman" w:hAnsi="Times New Roman" w:cs="Times New Roman"/>
          <w:b/>
          <w:sz w:val="24"/>
        </w:rPr>
        <w:t>цели и задачи</w:t>
      </w:r>
      <w:r w:rsidRPr="00A56E9E">
        <w:rPr>
          <w:rFonts w:ascii="Times New Roman" w:hAnsi="Times New Roman" w:cs="Times New Roman"/>
          <w:sz w:val="24"/>
        </w:rPr>
        <w:t xml:space="preserve"> обучения английскому языку (АЯ) в начальной школе направлено на формирование у учащихся:</w:t>
      </w:r>
    </w:p>
    <w:p w:rsidR="00491344" w:rsidRDefault="00491344" w:rsidP="0049134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56E9E">
        <w:rPr>
          <w:rFonts w:ascii="Times New Roman" w:hAnsi="Times New Roman" w:cs="Times New Roman"/>
          <w:sz w:val="24"/>
        </w:rPr>
        <w:t>- первоначального представления о роли и значимости АЯ в жизни современного человека и поликультурного мира, приобретение начального опыта использования АЯ как средства межкультурного общения, нового инструмента познания мира и культуры других народов;</w:t>
      </w:r>
    </w:p>
    <w:p w:rsidR="00491344" w:rsidRPr="00A56E9E" w:rsidRDefault="00491344" w:rsidP="0049134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56E9E">
        <w:rPr>
          <w:rFonts w:ascii="Times New Roman" w:hAnsi="Times New Roman" w:cs="Times New Roman"/>
          <w:sz w:val="24"/>
        </w:rPr>
        <w:t>- гражданской идентичности, чувства патриотизма и гордости за свой народ, свой край, свою страну и осознан</w:t>
      </w:r>
      <w:r>
        <w:rPr>
          <w:rFonts w:ascii="Times New Roman" w:hAnsi="Times New Roman" w:cs="Times New Roman"/>
          <w:sz w:val="24"/>
        </w:rPr>
        <w:t>ие своей этнической и националь</w:t>
      </w:r>
      <w:r w:rsidRPr="00A56E9E">
        <w:rPr>
          <w:rFonts w:ascii="Times New Roman" w:hAnsi="Times New Roman" w:cs="Times New Roman"/>
          <w:sz w:val="24"/>
        </w:rPr>
        <w:t>ной принадлежности через изучение языков и культур, общепринятых человеческих и базовых национальных ценностей;</w:t>
      </w:r>
    </w:p>
    <w:p w:rsidR="00491344" w:rsidRPr="00A56E9E" w:rsidRDefault="00491344" w:rsidP="0049134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56E9E">
        <w:rPr>
          <w:rFonts w:ascii="Times New Roman" w:hAnsi="Times New Roman" w:cs="Times New Roman"/>
          <w:sz w:val="24"/>
        </w:rPr>
        <w:t xml:space="preserve">- основ активной жизненной позиции. Младшие школьники должны иметь возможность обсуждать актуальные </w:t>
      </w:r>
      <w:r>
        <w:rPr>
          <w:rFonts w:ascii="Times New Roman" w:hAnsi="Times New Roman" w:cs="Times New Roman"/>
          <w:sz w:val="24"/>
        </w:rPr>
        <w:t>события из жизни, свои собствен</w:t>
      </w:r>
      <w:r w:rsidRPr="00A56E9E">
        <w:rPr>
          <w:rFonts w:ascii="Times New Roman" w:hAnsi="Times New Roman" w:cs="Times New Roman"/>
          <w:sz w:val="24"/>
        </w:rPr>
        <w:t>ные поступки и поступки своих сверстников, выражать свое отношение к происходящему, обосновывать собственное мнение, что будет способствовать их дальнейшей социализации и воспитанию граждан России;</w:t>
      </w:r>
    </w:p>
    <w:p w:rsidR="00491344" w:rsidRPr="00A56E9E" w:rsidRDefault="00491344" w:rsidP="0049134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56E9E">
        <w:rPr>
          <w:rFonts w:ascii="Times New Roman" w:hAnsi="Times New Roman" w:cs="Times New Roman"/>
          <w:sz w:val="24"/>
        </w:rPr>
        <w:t>- элементарной коммуникативной компетенции, т.е. способности и готовности общаться с носителями языка на уровне своих речевых возм</w:t>
      </w:r>
      <w:r>
        <w:rPr>
          <w:rFonts w:ascii="Times New Roman" w:hAnsi="Times New Roman" w:cs="Times New Roman"/>
          <w:sz w:val="24"/>
        </w:rPr>
        <w:t>ожно</w:t>
      </w:r>
      <w:r w:rsidRPr="00A56E9E">
        <w:rPr>
          <w:rFonts w:ascii="Times New Roman" w:hAnsi="Times New Roman" w:cs="Times New Roman"/>
          <w:sz w:val="24"/>
        </w:rPr>
        <w:t xml:space="preserve">стей и потребностей в разных формах: устной (говорение и </w:t>
      </w:r>
      <w:proofErr w:type="spellStart"/>
      <w:r w:rsidRPr="00A56E9E">
        <w:rPr>
          <w:rFonts w:ascii="Times New Roman" w:hAnsi="Times New Roman" w:cs="Times New Roman"/>
          <w:sz w:val="24"/>
        </w:rPr>
        <w:t>аудирование</w:t>
      </w:r>
      <w:proofErr w:type="spellEnd"/>
      <w:r w:rsidRPr="00A56E9E">
        <w:rPr>
          <w:rFonts w:ascii="Times New Roman" w:hAnsi="Times New Roman" w:cs="Times New Roman"/>
          <w:sz w:val="24"/>
        </w:rPr>
        <w:t>) и письменной (чтение и письмо). У учащихся расширится лингвистический кругозор, они получат общее представление о строе изучаемого языка и его основных отличиях от родного языка;</w:t>
      </w:r>
    </w:p>
    <w:p w:rsidR="00491344" w:rsidRPr="00A56E9E" w:rsidRDefault="00491344" w:rsidP="0049134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56E9E">
        <w:rPr>
          <w:rFonts w:ascii="Times New Roman" w:hAnsi="Times New Roman" w:cs="Times New Roman"/>
          <w:sz w:val="24"/>
        </w:rPr>
        <w:t>- основ коммуникативной культуры. Учащиеся научатся ставить и решать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речевыми партнерами;</w:t>
      </w:r>
    </w:p>
    <w:p w:rsidR="00491344" w:rsidRPr="00A56E9E" w:rsidRDefault="00491344" w:rsidP="0049134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56E9E">
        <w:rPr>
          <w:rFonts w:ascii="Times New Roman" w:hAnsi="Times New Roman" w:cs="Times New Roman"/>
          <w:sz w:val="24"/>
        </w:rPr>
        <w:t>- уважительного отношения к чужой (иной) культуре через знакомство с детским пластом культуры страны (стран) изучаемого языка;</w:t>
      </w:r>
    </w:p>
    <w:p w:rsidR="00491344" w:rsidRPr="00A56E9E" w:rsidRDefault="00491344" w:rsidP="0049134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56E9E">
        <w:rPr>
          <w:rFonts w:ascii="Times New Roman" w:hAnsi="Times New Roman" w:cs="Times New Roman"/>
          <w:sz w:val="24"/>
        </w:rPr>
        <w:t>- более глубокого осознания особенностей культуры своего народа;</w:t>
      </w:r>
    </w:p>
    <w:p w:rsidR="00491344" w:rsidRPr="00A56E9E" w:rsidRDefault="00491344" w:rsidP="0049134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A56E9E">
        <w:rPr>
          <w:rFonts w:ascii="Times New Roman" w:hAnsi="Times New Roman" w:cs="Times New Roman"/>
          <w:sz w:val="24"/>
        </w:rPr>
        <w:t>- способности представлять в элементарной форме на АЯ родную культуру в письменной и устной формах общения;</w:t>
      </w:r>
      <w:proofErr w:type="gramEnd"/>
    </w:p>
    <w:p w:rsidR="00491344" w:rsidRPr="00A56E9E" w:rsidRDefault="00491344" w:rsidP="0049134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56E9E">
        <w:rPr>
          <w:rFonts w:ascii="Times New Roman" w:hAnsi="Times New Roman" w:cs="Times New Roman"/>
          <w:sz w:val="24"/>
        </w:rPr>
        <w:t>- положительной мотивации и устойчивого учебно-познавательного интереса к предмету «Иностранный язык», а также развитие необходимых УУД и специальных учебных умений (СУУ), что заложит основы успешной учебной деятельности по овладению А</w:t>
      </w:r>
      <w:r>
        <w:rPr>
          <w:rFonts w:ascii="Times New Roman" w:hAnsi="Times New Roman" w:cs="Times New Roman"/>
          <w:sz w:val="24"/>
        </w:rPr>
        <w:t>Я на следующей ступени образова</w:t>
      </w:r>
      <w:r w:rsidRPr="00A56E9E">
        <w:rPr>
          <w:rFonts w:ascii="Times New Roman" w:hAnsi="Times New Roman" w:cs="Times New Roman"/>
          <w:sz w:val="24"/>
        </w:rPr>
        <w:t>ния.</w:t>
      </w:r>
    </w:p>
    <w:p w:rsidR="00491344" w:rsidRPr="00A56E9E" w:rsidRDefault="00491344" w:rsidP="0049134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56E9E">
        <w:rPr>
          <w:rFonts w:ascii="Times New Roman" w:hAnsi="Times New Roman" w:cs="Times New Roman"/>
          <w:sz w:val="24"/>
        </w:rPr>
        <w:t xml:space="preserve">Изучение ИЯ вносит заметный вклад в культуру умственного труда. «Иностранный язык» как учебный предмет готовит учеников к успешной социализации после окончания образовательного учреждения, учит успешно выстраивать отношения с другими людьми, работать в группе и коллективе. Владение общением </w:t>
      </w:r>
      <w:proofErr w:type="spellStart"/>
      <w:r w:rsidRPr="00A56E9E">
        <w:rPr>
          <w:rFonts w:ascii="Times New Roman" w:hAnsi="Times New Roman" w:cs="Times New Roman"/>
          <w:sz w:val="24"/>
        </w:rPr>
        <w:t>наИЯ</w:t>
      </w:r>
      <w:proofErr w:type="spellEnd"/>
      <w:r w:rsidRPr="00A56E9E">
        <w:rPr>
          <w:rFonts w:ascii="Times New Roman" w:hAnsi="Times New Roman" w:cs="Times New Roman"/>
          <w:sz w:val="24"/>
        </w:rPr>
        <w:t xml:space="preserve"> стало сегодня одним из </w:t>
      </w:r>
      <w:r w:rsidRPr="00A56E9E">
        <w:rPr>
          <w:rFonts w:ascii="Times New Roman" w:hAnsi="Times New Roman" w:cs="Times New Roman"/>
          <w:sz w:val="24"/>
        </w:rPr>
        <w:lastRenderedPageBreak/>
        <w:t>условий профессиональной компетенции специалиста, поскольку знание ИЯ может существенно повлиять на его образовательные и самообразовательные возможности, выбор профессии и перспективу карьерного роста.</w:t>
      </w:r>
    </w:p>
    <w:p w:rsidR="00491344" w:rsidRDefault="00491344" w:rsidP="00491344">
      <w:pPr>
        <w:pStyle w:val="1"/>
        <w:jc w:val="left"/>
        <w:rPr>
          <w:rFonts w:cs="Times New Roman"/>
        </w:rPr>
      </w:pPr>
    </w:p>
    <w:p w:rsidR="00491344" w:rsidRDefault="00491344" w:rsidP="00491344">
      <w:pPr>
        <w:pStyle w:val="1"/>
        <w:rPr>
          <w:rFonts w:cs="Times New Roman"/>
        </w:rPr>
      </w:pPr>
      <w:bookmarkStart w:id="1" w:name="_Toc527879287"/>
      <w:r w:rsidRPr="006826B6">
        <w:rPr>
          <w:rFonts w:cs="Times New Roman"/>
        </w:rPr>
        <w:t>ОБЩАЯ ХАРАКТЕРИСТИКА КУРСА</w:t>
      </w:r>
      <w:bookmarkEnd w:id="1"/>
    </w:p>
    <w:p w:rsidR="00491344" w:rsidRPr="00741E2A" w:rsidRDefault="00491344" w:rsidP="00491344"/>
    <w:p w:rsidR="00491344" w:rsidRPr="00403D8E" w:rsidRDefault="00491344" w:rsidP="0049134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403D8E">
        <w:rPr>
          <w:rFonts w:ascii="Times New Roman" w:hAnsi="Times New Roman" w:cs="Times New Roman"/>
          <w:sz w:val="24"/>
        </w:rPr>
        <w:t>При изучении иностранного языка в начальной школе стимулируется общее речевое развитие младших школьников; развивается их коммуникативная культура; формируются ценностные ориентиры и закладываются основы нравственного поведения в процессе общения на уроке, чтения и обсуждения текстов соответствующего содержания, знакомства с образцами детского зарубежного фольклора; вырабатывается дружелюбное отношение и толерантность к представителям других стран и их культуре.</w:t>
      </w:r>
      <w:proofErr w:type="gramEnd"/>
    </w:p>
    <w:p w:rsidR="00491344" w:rsidRPr="00403D8E" w:rsidRDefault="00491344" w:rsidP="0049134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03D8E">
        <w:rPr>
          <w:rFonts w:ascii="Times New Roman" w:hAnsi="Times New Roman" w:cs="Times New Roman"/>
          <w:sz w:val="24"/>
        </w:rPr>
        <w:t>В данном курсе реализуются основные методические принципы коммуникативного иноязычного образования:</w:t>
      </w:r>
    </w:p>
    <w:p w:rsidR="00491344" w:rsidRPr="00403D8E" w:rsidRDefault="00491344" w:rsidP="004913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03D8E">
        <w:rPr>
          <w:rFonts w:ascii="Times New Roman" w:hAnsi="Times New Roman" w:cs="Times New Roman"/>
          <w:sz w:val="24"/>
        </w:rPr>
        <w:t>Принцип овладения иноязычной культурой через общение.</w:t>
      </w:r>
    </w:p>
    <w:p w:rsidR="00491344" w:rsidRPr="00403D8E" w:rsidRDefault="00491344" w:rsidP="004913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03D8E">
        <w:rPr>
          <w:rFonts w:ascii="Times New Roman" w:hAnsi="Times New Roman" w:cs="Times New Roman"/>
          <w:sz w:val="24"/>
        </w:rPr>
        <w:t>Принцип комплексности.</w:t>
      </w:r>
    </w:p>
    <w:p w:rsidR="00491344" w:rsidRPr="00403D8E" w:rsidRDefault="00491344" w:rsidP="004913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03D8E">
        <w:rPr>
          <w:rFonts w:ascii="Times New Roman" w:hAnsi="Times New Roman" w:cs="Times New Roman"/>
          <w:sz w:val="24"/>
        </w:rPr>
        <w:t>Принцип речемыслительной активности и самостоятельности.</w:t>
      </w:r>
    </w:p>
    <w:p w:rsidR="00491344" w:rsidRPr="00403D8E" w:rsidRDefault="00491344" w:rsidP="004913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03D8E">
        <w:rPr>
          <w:rFonts w:ascii="Times New Roman" w:hAnsi="Times New Roman" w:cs="Times New Roman"/>
          <w:sz w:val="24"/>
        </w:rPr>
        <w:t>Принцип индивидуализации процесса образования.</w:t>
      </w:r>
    </w:p>
    <w:p w:rsidR="00491344" w:rsidRPr="00403D8E" w:rsidRDefault="00491344" w:rsidP="004913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03D8E">
        <w:rPr>
          <w:rFonts w:ascii="Times New Roman" w:hAnsi="Times New Roman" w:cs="Times New Roman"/>
          <w:sz w:val="24"/>
        </w:rPr>
        <w:t>Принцип функциональности.</w:t>
      </w:r>
    </w:p>
    <w:p w:rsidR="00491344" w:rsidRPr="00403D8E" w:rsidRDefault="00491344" w:rsidP="004913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03D8E">
        <w:rPr>
          <w:rFonts w:ascii="Times New Roman" w:hAnsi="Times New Roman" w:cs="Times New Roman"/>
          <w:sz w:val="24"/>
        </w:rPr>
        <w:t>Принцип ситуативности.</w:t>
      </w:r>
    </w:p>
    <w:p w:rsidR="00491344" w:rsidRPr="00403D8E" w:rsidRDefault="00491344" w:rsidP="004913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03D8E">
        <w:rPr>
          <w:rFonts w:ascii="Times New Roman" w:hAnsi="Times New Roman" w:cs="Times New Roman"/>
          <w:sz w:val="24"/>
        </w:rPr>
        <w:t>Принцип новизны.</w:t>
      </w:r>
    </w:p>
    <w:p w:rsidR="00491344" w:rsidRPr="00403D8E" w:rsidRDefault="00491344" w:rsidP="0049134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03D8E">
        <w:rPr>
          <w:rFonts w:ascii="Times New Roman" w:hAnsi="Times New Roman" w:cs="Times New Roman"/>
          <w:sz w:val="24"/>
        </w:rPr>
        <w:t>Данный курс использует образовательную технологию, в основе которой лежит действенный механизм ее реализации, а именно подлинно гуманистическое общение, что и делает процесс начального иноязычного образования эффективным. Фактически процесс иноязычного образования является моделью процесса общения, в котором учитель и ученик выступают как личностно равные речевые партнеры. Такое общение служит каналом познания, средством развития, инструментом воспитания и средой учения. Оно обеспечивает рождение личностного смысла деятельности ученика, поскольку построено на диалоге, в котором все спроецировано на его личность, удовлетворяет его интересы, построено на уважении к его личности, внимании к ней, на желании сотрудничать и помочь в овладении иноязычной культурой, культурой умственного труда, спроецированного на отдаленные результаты. Все это и закладывает основы реального диалога культур.</w:t>
      </w:r>
    </w:p>
    <w:p w:rsidR="00491344" w:rsidRPr="00403D8E" w:rsidRDefault="00491344" w:rsidP="0049134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03D8E">
        <w:rPr>
          <w:rFonts w:ascii="Times New Roman" w:hAnsi="Times New Roman" w:cs="Times New Roman"/>
          <w:sz w:val="24"/>
        </w:rPr>
        <w:t>Кроме того, предлагаемый курс содержит необходимые средства, способные снять объективно существующие противоречия учебного процесса:</w:t>
      </w:r>
    </w:p>
    <w:p w:rsidR="00491344" w:rsidRPr="00403D8E" w:rsidRDefault="00491344" w:rsidP="0049134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03D8E">
        <w:rPr>
          <w:rFonts w:ascii="Times New Roman" w:hAnsi="Times New Roman" w:cs="Times New Roman"/>
          <w:sz w:val="24"/>
        </w:rPr>
        <w:t>- между желанием взрослых как можно раньше приобщить ребенка к изучению иностранного языка и отсутствием у младших школьников реальной потребности в овладении иноязычным общением;</w:t>
      </w:r>
    </w:p>
    <w:p w:rsidR="00491344" w:rsidRPr="00403D8E" w:rsidRDefault="00491344" w:rsidP="0049134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03D8E">
        <w:rPr>
          <w:rFonts w:ascii="Times New Roman" w:hAnsi="Times New Roman" w:cs="Times New Roman"/>
          <w:sz w:val="24"/>
        </w:rPr>
        <w:t>- между ожиданием ребенка быстро и легко овладеть ИЯ и необходимостью долго и упорно трудиться;</w:t>
      </w:r>
    </w:p>
    <w:p w:rsidR="00491344" w:rsidRPr="00403D8E" w:rsidRDefault="00491344" w:rsidP="0049134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03D8E">
        <w:rPr>
          <w:rFonts w:ascii="Times New Roman" w:hAnsi="Times New Roman" w:cs="Times New Roman"/>
          <w:sz w:val="24"/>
        </w:rPr>
        <w:t>- между коллективной формой обучения и индивидуальным характером процесса овладения иностранным языком;</w:t>
      </w:r>
    </w:p>
    <w:p w:rsidR="00491344" w:rsidRPr="00403D8E" w:rsidRDefault="00491344" w:rsidP="0049134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03D8E">
        <w:rPr>
          <w:rFonts w:ascii="Times New Roman" w:hAnsi="Times New Roman" w:cs="Times New Roman"/>
          <w:sz w:val="24"/>
        </w:rPr>
        <w:t xml:space="preserve">- между необходимостью уметь учиться и отсутствием у учащихся </w:t>
      </w:r>
      <w:proofErr w:type="spellStart"/>
      <w:r w:rsidRPr="00403D8E">
        <w:rPr>
          <w:rFonts w:ascii="Times New Roman" w:hAnsi="Times New Roman" w:cs="Times New Roman"/>
          <w:sz w:val="24"/>
        </w:rPr>
        <w:t>общеучебных</w:t>
      </w:r>
      <w:proofErr w:type="spellEnd"/>
      <w:r w:rsidRPr="00403D8E">
        <w:rPr>
          <w:rFonts w:ascii="Times New Roman" w:hAnsi="Times New Roman" w:cs="Times New Roman"/>
          <w:sz w:val="24"/>
        </w:rPr>
        <w:t xml:space="preserve"> и специальных учебных умений, обеспечивающих успешное овладение ИЯ;</w:t>
      </w:r>
    </w:p>
    <w:p w:rsidR="00491344" w:rsidRPr="00403D8E" w:rsidRDefault="00491344" w:rsidP="0049134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03D8E">
        <w:rPr>
          <w:rFonts w:ascii="Times New Roman" w:hAnsi="Times New Roman" w:cs="Times New Roman"/>
          <w:sz w:val="24"/>
        </w:rPr>
        <w:t>- между индивидуальным характером речи ученика и единым учебником для всех.</w:t>
      </w:r>
    </w:p>
    <w:p w:rsidR="00491344" w:rsidRDefault="00491344" w:rsidP="0049134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91344" w:rsidRDefault="00491344" w:rsidP="0049134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91344" w:rsidRPr="006826B6" w:rsidRDefault="00491344" w:rsidP="00491344">
      <w:pPr>
        <w:pStyle w:val="1"/>
        <w:rPr>
          <w:rFonts w:cs="Times New Roman"/>
        </w:rPr>
      </w:pPr>
      <w:bookmarkStart w:id="2" w:name="_Toc527879288"/>
      <w:r w:rsidRPr="006826B6">
        <w:rPr>
          <w:rFonts w:cs="Times New Roman"/>
        </w:rPr>
        <w:lastRenderedPageBreak/>
        <w:t>ОПИСАНИЕ МЕСТА КУРСА В УЧЕБНОМ ПЛАНЕ</w:t>
      </w:r>
      <w:bookmarkEnd w:id="2"/>
    </w:p>
    <w:p w:rsidR="00491344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491344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Согласно учебному плану МБОУ «Яльчикской СОШ» всего на изучение учебного курса «Английский язык» в начальной школе выделяется 210 часов. Английский язык изучается с 2 по 4 класс по 2 часа в неделю. Общий объём учебного времени составляет 210 часов.</w:t>
      </w:r>
    </w:p>
    <w:p w:rsidR="00491344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 класс – 70 часов;</w:t>
      </w:r>
    </w:p>
    <w:p w:rsidR="00491344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 класс – 70 часов;</w:t>
      </w:r>
    </w:p>
    <w:p w:rsidR="00491344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 класс – 70 часов.</w:t>
      </w:r>
    </w:p>
    <w:p w:rsidR="00491344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32"/>
        </w:rPr>
      </w:pPr>
    </w:p>
    <w:p w:rsidR="00491344" w:rsidRPr="006826B6" w:rsidRDefault="00491344" w:rsidP="00491344">
      <w:pPr>
        <w:pStyle w:val="1"/>
        <w:rPr>
          <w:rFonts w:cs="Times New Roman"/>
        </w:rPr>
      </w:pPr>
      <w:bookmarkStart w:id="3" w:name="_Toc527879289"/>
      <w:r w:rsidRPr="006826B6">
        <w:rPr>
          <w:rFonts w:cs="Times New Roman"/>
        </w:rPr>
        <w:t>РЕЗУЛЬТАТЫ ОСВОЕНИЯ ПРОГРАММЫ ОСНОВНОГО ОБЩЕГО ОБРАЗОВАНИЯ ПО АНГЛИЙСКОМУ ЯЗЫКУ</w:t>
      </w:r>
      <w:bookmarkEnd w:id="3"/>
    </w:p>
    <w:p w:rsidR="00491344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1"/>
        </w:rPr>
      </w:pP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Общим результатом освоения основной образовательной программы НОО является осознание предмета «иностранный язык» как возможности личностного, социального, познавательного и коммуникативного развития. При этом результаты следует оценивать с учетом того, что НОО закладывает лишь основы указанных сторон развития учащегося: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 xml:space="preserve">- </w:t>
      </w:r>
      <w:proofErr w:type="spellStart"/>
      <w:r w:rsidRPr="0059078B">
        <w:rPr>
          <w:color w:val="000000"/>
          <w:szCs w:val="21"/>
        </w:rPr>
        <w:t>сформированность</w:t>
      </w:r>
      <w:proofErr w:type="spellEnd"/>
      <w:r w:rsidRPr="0059078B">
        <w:rPr>
          <w:color w:val="000000"/>
          <w:szCs w:val="21"/>
        </w:rPr>
        <w:t xml:space="preserve"> основ гражданской идентичности, т.е. осознания себя как гражданина России, знакомого с духовными ценностями народов России, испытывающего гордость за свой народ, свой край, свою страну и готового и умеющего бесконфликтно сотрудничать с представителями других культур, конфессий и взглядов;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 xml:space="preserve">- </w:t>
      </w:r>
      <w:proofErr w:type="spellStart"/>
      <w:r w:rsidRPr="0059078B">
        <w:rPr>
          <w:color w:val="000000"/>
          <w:szCs w:val="21"/>
        </w:rPr>
        <w:t>сформированность</w:t>
      </w:r>
      <w:proofErr w:type="spellEnd"/>
      <w:r w:rsidRPr="0059078B">
        <w:rPr>
          <w:color w:val="000000"/>
          <w:szCs w:val="21"/>
        </w:rPr>
        <w:t xml:space="preserve"> мотивации к дальнейшему овладению ИЯ как средством межкультурного общения, инструментом познания мира других языков и культур, а также обогащения родного языка, средством личностного интеллектуального развития и обретения духовно-нравственного опыта;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знание определенного набора фактов иностранной культуры: доступные образцы детской художественной литературы, детский фольклор, стихи и песни, герои сказок и фильмов, условия и образ жизни зарубежных сверстников и т.п., общечеловеческие ценности, знание корреспондирующих ценностей родной культуры, умение их назвать и описать;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наличие начальных лингвистических представлений о системе и структуре английского языка, необходимых для овладения речевыми навыками и основами речевых умений;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владение на элементарном уровне умением общаться с носителями английского языка в устной и письменной формах, знание правил речевого и неречевого поведения в общении;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 xml:space="preserve">- </w:t>
      </w:r>
      <w:proofErr w:type="spellStart"/>
      <w:r w:rsidRPr="0059078B">
        <w:rPr>
          <w:color w:val="000000"/>
          <w:szCs w:val="21"/>
        </w:rPr>
        <w:t>сформированностьосновных</w:t>
      </w:r>
      <w:proofErr w:type="spellEnd"/>
      <w:r w:rsidRPr="0059078B">
        <w:rPr>
          <w:color w:val="000000"/>
          <w:szCs w:val="21"/>
        </w:rPr>
        <w:t xml:space="preserve"> (</w:t>
      </w:r>
      <w:proofErr w:type="gramStart"/>
      <w:r w:rsidRPr="0059078B">
        <w:rPr>
          <w:color w:val="000000"/>
          <w:szCs w:val="21"/>
        </w:rPr>
        <w:t>соответствующих</w:t>
      </w:r>
      <w:proofErr w:type="gramEnd"/>
      <w:r w:rsidRPr="0059078B">
        <w:rPr>
          <w:color w:val="000000"/>
          <w:szCs w:val="21"/>
        </w:rPr>
        <w:t xml:space="preserve"> возрасту и особенностям предмета «иностранный язык») СУУ и УУД, обеспечивающих успешность учебной деятельности и способствующих процессам познания, воспитания и развития учащегося в процессе иноязычного образования;</w:t>
      </w:r>
    </w:p>
    <w:p w:rsidR="00491344" w:rsidRDefault="00491344" w:rsidP="00491344">
      <w:pPr>
        <w:pStyle w:val="a7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 xml:space="preserve">- </w:t>
      </w:r>
      <w:proofErr w:type="spellStart"/>
      <w:r w:rsidRPr="0059078B">
        <w:rPr>
          <w:color w:val="000000"/>
          <w:szCs w:val="21"/>
        </w:rPr>
        <w:t>сформированность</w:t>
      </w:r>
      <w:proofErr w:type="spellEnd"/>
      <w:r w:rsidRPr="0059078B">
        <w:rPr>
          <w:color w:val="000000"/>
          <w:szCs w:val="21"/>
        </w:rPr>
        <w:t xml:space="preserve"> желания, готовности и умения сотрудничать в процессе учебной деятельности в парах, группах и коллективе, соблюдая дружелюбную, демократичную и творческую атмосферу.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Cs w:val="21"/>
        </w:rPr>
      </w:pP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Cs w:val="21"/>
        </w:rPr>
      </w:pPr>
      <w:r w:rsidRPr="0059078B">
        <w:rPr>
          <w:b/>
          <w:i/>
          <w:color w:val="000000"/>
          <w:szCs w:val="21"/>
        </w:rPr>
        <w:t>Личностные результаты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bCs/>
          <w:color w:val="000000"/>
          <w:szCs w:val="21"/>
        </w:rPr>
      </w:pPr>
      <w:r w:rsidRPr="0059078B">
        <w:rPr>
          <w:bCs/>
          <w:color w:val="000000"/>
          <w:szCs w:val="21"/>
        </w:rPr>
        <w:t xml:space="preserve">В процессе воспитания у выпускника начальной школы будут достигнуты определенные </w:t>
      </w:r>
      <w:r w:rsidRPr="0059078B">
        <w:rPr>
          <w:b/>
          <w:bCs/>
          <w:color w:val="000000"/>
          <w:szCs w:val="21"/>
        </w:rPr>
        <w:t>личностные</w:t>
      </w:r>
      <w:r w:rsidRPr="0059078B">
        <w:rPr>
          <w:bCs/>
          <w:color w:val="000000"/>
          <w:szCs w:val="21"/>
        </w:rPr>
        <w:t xml:space="preserve"> результаты</w:t>
      </w:r>
      <w:r w:rsidRPr="0059078B">
        <w:rPr>
          <w:color w:val="000000"/>
          <w:szCs w:val="21"/>
        </w:rPr>
        <w:t xml:space="preserve"> освоения учебного предмета «Иностранный язык» в начальной школе.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1"/>
        </w:rPr>
      </w:pPr>
      <w:r w:rsidRPr="0059078B">
        <w:rPr>
          <w:b/>
          <w:color w:val="000000"/>
          <w:szCs w:val="21"/>
        </w:rPr>
        <w:lastRenderedPageBreak/>
        <w:t>1. Воспитание гражданственности, патриотизма, уважения к правам, свободам и обязанностям человека.</w:t>
      </w:r>
    </w:p>
    <w:p w:rsidR="00491344" w:rsidRPr="0059078B" w:rsidRDefault="00491344" w:rsidP="00491344">
      <w:pPr>
        <w:pStyle w:val="a7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ценностное отношение к своей малой родине, семейным традициям; государственной символике, родному языку, к России</w:t>
      </w:r>
    </w:p>
    <w:p w:rsidR="00491344" w:rsidRPr="0059078B" w:rsidRDefault="00491344" w:rsidP="00491344">
      <w:pPr>
        <w:pStyle w:val="a7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элементарные представления о культурном достоянии малой Родины;</w:t>
      </w:r>
    </w:p>
    <w:p w:rsidR="00491344" w:rsidRPr="0059078B" w:rsidRDefault="00491344" w:rsidP="00491344">
      <w:pPr>
        <w:pStyle w:val="a7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первоначальный опыт постижения ценностей национальной культуры;</w:t>
      </w:r>
    </w:p>
    <w:p w:rsidR="00491344" w:rsidRPr="0059078B" w:rsidRDefault="00491344" w:rsidP="00491344">
      <w:pPr>
        <w:pStyle w:val="a7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первоначальный опыт участия в межкультурной коммуникации и умение представлять родную культуру;</w:t>
      </w:r>
    </w:p>
    <w:p w:rsidR="00491344" w:rsidRPr="0059078B" w:rsidRDefault="00491344" w:rsidP="00491344">
      <w:pPr>
        <w:pStyle w:val="a7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1"/>
        </w:rPr>
      </w:pPr>
      <w:r w:rsidRPr="0059078B">
        <w:rPr>
          <w:color w:val="000000"/>
          <w:szCs w:val="21"/>
        </w:rPr>
        <w:t>начальные представления о правах и обязанностях человека и товарища;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1"/>
        </w:rPr>
      </w:pPr>
      <w:r w:rsidRPr="0059078B">
        <w:rPr>
          <w:b/>
          <w:color w:val="000000"/>
          <w:szCs w:val="21"/>
        </w:rPr>
        <w:t>2. Воспитание нравственных чувств и этического сознания.</w:t>
      </w:r>
    </w:p>
    <w:p w:rsidR="00491344" w:rsidRPr="0059078B" w:rsidRDefault="00491344" w:rsidP="00491344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элементарные представления о моральных нормах и правилах нравственного поведения, в том числе об этических нормах взаимоотношений в семье, классе, школе, а также между носителями разных культур;</w:t>
      </w:r>
    </w:p>
    <w:p w:rsidR="00491344" w:rsidRPr="0059078B" w:rsidRDefault="00491344" w:rsidP="00491344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первоначальные представления о гуманистическом мировоззрении: доброта, желание доставить радость людям; бережное, гуманное отношение ко всему живому; великодушие, сочувствие; товарищество и взаимопомощь;</w:t>
      </w:r>
    </w:p>
    <w:p w:rsidR="00491344" w:rsidRPr="0059078B" w:rsidRDefault="00491344" w:rsidP="00491344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стремление делать правильный нравственный выбор: способность анализировать нравственную сторону своих поступков и поступков других людей;</w:t>
      </w:r>
    </w:p>
    <w:p w:rsidR="00491344" w:rsidRPr="0059078B" w:rsidRDefault="00491344" w:rsidP="00491344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почтительное отношение к родителям, уважительное отношение к старшим, заботливое отношение к младшим;</w:t>
      </w:r>
    </w:p>
    <w:p w:rsidR="00491344" w:rsidRPr="0059078B" w:rsidRDefault="00491344" w:rsidP="00491344">
      <w:pPr>
        <w:pStyle w:val="a7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 xml:space="preserve"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нормами; </w:t>
      </w:r>
    </w:p>
    <w:p w:rsidR="00491344" w:rsidRPr="0059078B" w:rsidRDefault="00491344" w:rsidP="00491344">
      <w:pPr>
        <w:pStyle w:val="a7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доброжелательное отношение к другим участникам учебной и игровой деятельности на основе этических норм;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1"/>
        </w:rPr>
      </w:pPr>
      <w:r w:rsidRPr="0059078B">
        <w:rPr>
          <w:b/>
          <w:color w:val="000000"/>
          <w:szCs w:val="21"/>
        </w:rPr>
        <w:t xml:space="preserve">3. Воспитание уважения к культуре народов англоязычных стран. </w:t>
      </w:r>
    </w:p>
    <w:p w:rsidR="00491344" w:rsidRPr="0059078B" w:rsidRDefault="00491344" w:rsidP="00491344">
      <w:pPr>
        <w:pStyle w:val="a7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элементарные представления о культурном достоянии англоязычных стран;</w:t>
      </w:r>
    </w:p>
    <w:p w:rsidR="00491344" w:rsidRPr="0059078B" w:rsidRDefault="00491344" w:rsidP="00491344">
      <w:pPr>
        <w:pStyle w:val="a7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1"/>
        </w:rPr>
      </w:pPr>
      <w:r w:rsidRPr="0059078B">
        <w:rPr>
          <w:color w:val="000000"/>
          <w:szCs w:val="21"/>
        </w:rPr>
        <w:t>первоначальный опыт межкультурной  коммуникации;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уважение к иному мнению и культуре других народов;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1"/>
        </w:rPr>
      </w:pPr>
      <w:r w:rsidRPr="0059078B">
        <w:rPr>
          <w:b/>
          <w:color w:val="000000"/>
          <w:szCs w:val="21"/>
        </w:rPr>
        <w:t xml:space="preserve">4. Воспитание ценностного отношения к </w:t>
      </w:r>
      <w:proofErr w:type="gramStart"/>
      <w:r w:rsidRPr="0059078B">
        <w:rPr>
          <w:b/>
          <w:color w:val="000000"/>
          <w:szCs w:val="21"/>
        </w:rPr>
        <w:t>прекрасному</w:t>
      </w:r>
      <w:proofErr w:type="gramEnd"/>
      <w:r w:rsidRPr="0059078B">
        <w:rPr>
          <w:b/>
          <w:color w:val="000000"/>
          <w:szCs w:val="21"/>
        </w:rPr>
        <w:t>, формирование представлений об эстетических идеалах и ценностях (эстетическое воспитание)</w:t>
      </w:r>
    </w:p>
    <w:p w:rsidR="00491344" w:rsidRPr="0059078B" w:rsidRDefault="00491344" w:rsidP="00491344">
      <w:pPr>
        <w:pStyle w:val="a7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элементарные представления об эстетических и художественных ценностях родной культуры и  культуры англоязычных стран;</w:t>
      </w:r>
    </w:p>
    <w:p w:rsidR="00491344" w:rsidRPr="0059078B" w:rsidRDefault="00491344" w:rsidP="00491344">
      <w:pPr>
        <w:pStyle w:val="a7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первоначальный опыт эмоционального постижения народного творчества, детского фольклора, памятников культуры;</w:t>
      </w:r>
    </w:p>
    <w:p w:rsidR="00491344" w:rsidRPr="0059078B" w:rsidRDefault="00491344" w:rsidP="00491344">
      <w:pPr>
        <w:pStyle w:val="a7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первоначальный опыт самореализации в различных видах творческой деятельности, формирования потребности и умения выражать себя в доступных видах творчества;</w:t>
      </w:r>
    </w:p>
    <w:p w:rsidR="00491344" w:rsidRPr="0059078B" w:rsidRDefault="00491344" w:rsidP="00491344">
      <w:pPr>
        <w:pStyle w:val="a7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мотивация к реализации эстетических ценностей в пространстве школы и семьи;</w:t>
      </w:r>
    </w:p>
    <w:p w:rsidR="00491344" w:rsidRPr="0059078B" w:rsidRDefault="00491344" w:rsidP="00491344">
      <w:pPr>
        <w:pStyle w:val="a7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отношение к учебе как творческой деятельности;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1"/>
        </w:rPr>
      </w:pPr>
      <w:r w:rsidRPr="0059078B">
        <w:rPr>
          <w:b/>
          <w:color w:val="000000"/>
          <w:szCs w:val="21"/>
        </w:rPr>
        <w:t>5.Воспитание трудолюбия, творческого отношения к учению, труду, жизни.</w:t>
      </w:r>
    </w:p>
    <w:p w:rsidR="00491344" w:rsidRPr="0059078B" w:rsidRDefault="00491344" w:rsidP="00491344">
      <w:pPr>
        <w:pStyle w:val="a7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ценностное отношение к труду, учебе и творчеству, трудолюбие;</w:t>
      </w:r>
    </w:p>
    <w:p w:rsidR="00491344" w:rsidRPr="0059078B" w:rsidRDefault="00491344" w:rsidP="00491344">
      <w:pPr>
        <w:pStyle w:val="a7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потребности и начальные умения выражать себя в различных доступных и наиболее привлекательных для ребенка видах творческой деятельности;</w:t>
      </w:r>
    </w:p>
    <w:p w:rsidR="00491344" w:rsidRPr="0059078B" w:rsidRDefault="00491344" w:rsidP="00491344">
      <w:pPr>
        <w:pStyle w:val="a7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дисциплинированность, последовательность, настойчивость и самостоятельность;</w:t>
      </w:r>
    </w:p>
    <w:p w:rsidR="00491344" w:rsidRPr="0059078B" w:rsidRDefault="00491344" w:rsidP="00491344">
      <w:pPr>
        <w:pStyle w:val="a7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первоначальный опыт участия в учебной деятельности по овладению иностранным языком и осознание ее значимости для личности учащегося;</w:t>
      </w:r>
    </w:p>
    <w:p w:rsidR="00491344" w:rsidRPr="0059078B" w:rsidRDefault="00491344" w:rsidP="00491344">
      <w:pPr>
        <w:pStyle w:val="a7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первоначальные навыки сотрудничества в процессе учебной и игровой деятельности со сверстниками и взрослыми;</w:t>
      </w:r>
    </w:p>
    <w:p w:rsidR="00491344" w:rsidRPr="0059078B" w:rsidRDefault="00491344" w:rsidP="00491344">
      <w:pPr>
        <w:pStyle w:val="a7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бережное отношение к результатам своего труда, труда других людей, к школьному имуществу, учебникам, личным вещам,</w:t>
      </w:r>
    </w:p>
    <w:p w:rsidR="00491344" w:rsidRPr="0059078B" w:rsidRDefault="00491344" w:rsidP="00491344">
      <w:pPr>
        <w:pStyle w:val="a7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lastRenderedPageBreak/>
        <w:t>мотивация к самореализации в познавательной и учебной деятельности;</w:t>
      </w:r>
    </w:p>
    <w:p w:rsidR="00491344" w:rsidRPr="0059078B" w:rsidRDefault="00491344" w:rsidP="00491344">
      <w:pPr>
        <w:pStyle w:val="a7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любознательность и стремление расширять кругозор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1"/>
        </w:rPr>
      </w:pPr>
      <w:r w:rsidRPr="0059078B">
        <w:rPr>
          <w:b/>
          <w:color w:val="000000"/>
          <w:szCs w:val="21"/>
        </w:rPr>
        <w:t>6.Формирование ценностного отношения к здоровью и здоровому образу жизни.</w:t>
      </w:r>
    </w:p>
    <w:p w:rsidR="00491344" w:rsidRPr="0059078B" w:rsidRDefault="00491344" w:rsidP="00491344">
      <w:pPr>
        <w:pStyle w:val="a7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ценностное отношение к своему здоровью, здоровью близких и окружающих людей;</w:t>
      </w:r>
    </w:p>
    <w:p w:rsidR="00491344" w:rsidRPr="0059078B" w:rsidRDefault="00491344" w:rsidP="00491344">
      <w:pPr>
        <w:pStyle w:val="a7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первоначальные представления о роли физической культуры и спорта для здоровья человека;</w:t>
      </w:r>
    </w:p>
    <w:p w:rsidR="00491344" w:rsidRPr="0059078B" w:rsidRDefault="00491344" w:rsidP="00491344">
      <w:pPr>
        <w:pStyle w:val="a7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 xml:space="preserve">первоначальный личный опыт </w:t>
      </w:r>
      <w:proofErr w:type="spellStart"/>
      <w:r w:rsidRPr="0059078B">
        <w:rPr>
          <w:color w:val="000000"/>
          <w:szCs w:val="21"/>
        </w:rPr>
        <w:t>здоровьесберегающей</w:t>
      </w:r>
      <w:proofErr w:type="spellEnd"/>
      <w:r w:rsidRPr="0059078B">
        <w:rPr>
          <w:color w:val="000000"/>
          <w:szCs w:val="21"/>
        </w:rPr>
        <w:t xml:space="preserve"> деятельности;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1"/>
        </w:rPr>
      </w:pPr>
      <w:r w:rsidRPr="0059078B">
        <w:rPr>
          <w:b/>
          <w:color w:val="000000"/>
          <w:szCs w:val="21"/>
        </w:rPr>
        <w:t>7.Воспитание ценностного отношения к природе, окружающей среде (экологическое воспитание).</w:t>
      </w:r>
    </w:p>
    <w:p w:rsidR="00491344" w:rsidRPr="0059078B" w:rsidRDefault="00491344" w:rsidP="00491344">
      <w:pPr>
        <w:pStyle w:val="a7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ценностное отношение к природе;</w:t>
      </w:r>
    </w:p>
    <w:p w:rsidR="00491344" w:rsidRPr="0059078B" w:rsidRDefault="00491344" w:rsidP="00491344">
      <w:pPr>
        <w:pStyle w:val="a7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первоначальный опыт эстетического, эмоционально-нравственного отношения к природе.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Cs w:val="21"/>
        </w:rPr>
      </w:pPr>
      <w:proofErr w:type="spellStart"/>
      <w:r w:rsidRPr="0059078B">
        <w:rPr>
          <w:b/>
          <w:i/>
          <w:color w:val="000000"/>
          <w:szCs w:val="21"/>
        </w:rPr>
        <w:t>Метапредметные</w:t>
      </w:r>
      <w:proofErr w:type="spellEnd"/>
      <w:r w:rsidRPr="0059078B">
        <w:rPr>
          <w:b/>
          <w:i/>
          <w:color w:val="000000"/>
          <w:szCs w:val="21"/>
        </w:rPr>
        <w:t xml:space="preserve"> результаты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bCs/>
          <w:color w:val="000000"/>
          <w:szCs w:val="21"/>
        </w:rPr>
      </w:pPr>
      <w:proofErr w:type="spellStart"/>
      <w:r w:rsidRPr="0059078B">
        <w:rPr>
          <w:bCs/>
          <w:color w:val="000000"/>
          <w:szCs w:val="21"/>
        </w:rPr>
        <w:t>Метапредметные</w:t>
      </w:r>
      <w:proofErr w:type="spellEnd"/>
      <w:r w:rsidRPr="0059078B">
        <w:rPr>
          <w:bCs/>
          <w:color w:val="000000"/>
          <w:szCs w:val="21"/>
        </w:rPr>
        <w:t xml:space="preserve"> результаты в данном курсе развиваются главным образом благодаря развивающему аспекту иноязычного образования</w:t>
      </w:r>
      <w:r w:rsidRPr="0059078B">
        <w:rPr>
          <w:color w:val="000000"/>
          <w:szCs w:val="21"/>
        </w:rPr>
        <w:t>.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bCs/>
          <w:color w:val="000000"/>
          <w:szCs w:val="21"/>
        </w:rPr>
      </w:pPr>
      <w:r w:rsidRPr="0059078B">
        <w:rPr>
          <w:bCs/>
          <w:color w:val="000000"/>
          <w:szCs w:val="21"/>
        </w:rPr>
        <w:t>У младших школьников будут развиты: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Cs w:val="21"/>
        </w:rPr>
      </w:pPr>
      <w:r w:rsidRPr="0059078B">
        <w:rPr>
          <w:b/>
          <w:bCs/>
          <w:color w:val="000000"/>
          <w:szCs w:val="21"/>
        </w:rPr>
        <w:t>1. положительное отношение к предмету и мотивация к дальнейшему овладению ИЯ;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bCs/>
          <w:color w:val="000000"/>
          <w:szCs w:val="21"/>
        </w:rPr>
      </w:pPr>
      <w:r w:rsidRPr="0059078B">
        <w:rPr>
          <w:bCs/>
          <w:color w:val="000000"/>
          <w:szCs w:val="21"/>
        </w:rPr>
        <w:t xml:space="preserve">- элементарное представление </w:t>
      </w:r>
      <w:proofErr w:type="spellStart"/>
      <w:r w:rsidRPr="0059078B">
        <w:rPr>
          <w:bCs/>
          <w:color w:val="000000"/>
          <w:szCs w:val="21"/>
        </w:rPr>
        <w:t>оИЯ</w:t>
      </w:r>
      <w:proofErr w:type="spellEnd"/>
      <w:r w:rsidRPr="0059078B">
        <w:rPr>
          <w:bCs/>
          <w:color w:val="000000"/>
          <w:szCs w:val="21"/>
        </w:rPr>
        <w:t xml:space="preserve"> как </w:t>
      </w:r>
      <w:proofErr w:type="gramStart"/>
      <w:r w:rsidRPr="0059078B">
        <w:rPr>
          <w:bCs/>
          <w:color w:val="000000"/>
          <w:szCs w:val="21"/>
        </w:rPr>
        <w:t>средстве</w:t>
      </w:r>
      <w:proofErr w:type="gramEnd"/>
      <w:r w:rsidRPr="0059078B">
        <w:rPr>
          <w:bCs/>
          <w:color w:val="000000"/>
          <w:szCs w:val="21"/>
        </w:rPr>
        <w:t xml:space="preserve"> познания мира и других культур;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bCs/>
          <w:color w:val="000000"/>
          <w:szCs w:val="21"/>
        </w:rPr>
      </w:pPr>
      <w:r w:rsidRPr="0059078B">
        <w:rPr>
          <w:bCs/>
          <w:color w:val="000000"/>
          <w:szCs w:val="21"/>
        </w:rPr>
        <w:t>- первоначальный опыт межкультурного общения;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bCs/>
          <w:color w:val="000000"/>
          <w:szCs w:val="21"/>
        </w:rPr>
      </w:pPr>
      <w:r w:rsidRPr="0059078B">
        <w:rPr>
          <w:bCs/>
          <w:color w:val="000000"/>
          <w:szCs w:val="21"/>
        </w:rPr>
        <w:t>- познавательный интерес и личностный смысл изучения ИЯ.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У выпускников будет возможность развивать: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способность принимать и сохранять цели и задачи учебной деятельности, поиск средств ее осуществления.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1"/>
        </w:rPr>
      </w:pPr>
      <w:r w:rsidRPr="0059078B">
        <w:rPr>
          <w:b/>
          <w:color w:val="000000"/>
          <w:szCs w:val="21"/>
        </w:rPr>
        <w:t>2. языковые и речемыслительные способности, психические функции и процессы;</w:t>
      </w:r>
    </w:p>
    <w:p w:rsidR="00491344" w:rsidRPr="0059078B" w:rsidRDefault="00491344" w:rsidP="00491344">
      <w:pPr>
        <w:pStyle w:val="a7"/>
        <w:numPr>
          <w:ilvl w:val="1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b/>
          <w:color w:val="000000"/>
          <w:szCs w:val="21"/>
        </w:rPr>
        <w:t>языковые способности: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к слуховой дифференциации (фонематический и интонационный слух)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к зрительной дифференциации (транскрипционных знаков, букв, буквосочетаний, отдельных слов, грамматических конструкций и т.п.)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к имитации (речевой единицы на уровне слова, фразы)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к догадке (на основе словообразования, аналогии с родным языком, контекста, иллюстративной наглядности и др.);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к выявлению языковых закономерностей (выведению правил).</w:t>
      </w:r>
    </w:p>
    <w:p w:rsidR="00491344" w:rsidRPr="0059078B" w:rsidRDefault="00491344" w:rsidP="00491344">
      <w:pPr>
        <w:pStyle w:val="a7"/>
        <w:numPr>
          <w:ilvl w:val="1"/>
          <w:numId w:val="2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1"/>
        </w:rPr>
      </w:pPr>
      <w:r w:rsidRPr="0059078B">
        <w:rPr>
          <w:b/>
          <w:color w:val="000000"/>
          <w:szCs w:val="21"/>
        </w:rPr>
        <w:t>способности к решению речемыслительных задач: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к соотнесению/сопоставлению (языковых единиц, их форм и значений)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к осознанию и объяснению (правил, памяток и т.д.)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к построению высказывания в соответствии с коммуникативными задачами (с опорами и без использования опор);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к трансформации (языковых единиц на уровне словосочетания, фразы);</w:t>
      </w:r>
    </w:p>
    <w:p w:rsidR="00491344" w:rsidRPr="0059078B" w:rsidRDefault="00491344" w:rsidP="00491344">
      <w:pPr>
        <w:pStyle w:val="a7"/>
        <w:numPr>
          <w:ilvl w:val="1"/>
          <w:numId w:val="2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1"/>
        </w:rPr>
      </w:pPr>
      <w:r w:rsidRPr="0059078B">
        <w:rPr>
          <w:b/>
          <w:color w:val="000000"/>
          <w:szCs w:val="21"/>
        </w:rPr>
        <w:t>психические процессы и функции: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восприятие (расширение единицы зрительного и слухового восприятия)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мышление (развитие таких мыслительных операций как анализ, синтез, сравнение, классификация, систематизация, обобщение);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внимание (повысится устойчивость, разовьется способность к распределению и переключению, увеличится объем);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 xml:space="preserve">У выпускника будет возможность развить </w:t>
      </w:r>
    </w:p>
    <w:p w:rsidR="00491344" w:rsidRPr="0059078B" w:rsidRDefault="00491344" w:rsidP="00491344">
      <w:pPr>
        <w:pStyle w:val="a7"/>
        <w:numPr>
          <w:ilvl w:val="1"/>
          <w:numId w:val="2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языковые способности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- к выявлению главного (основной идеи, главного предложения в абзаце, в тексте);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- к логическому изложению (содержания прочитанного письменно зафиксированного высказывания, короткого текста);</w:t>
      </w:r>
    </w:p>
    <w:p w:rsidR="00491344" w:rsidRPr="0059078B" w:rsidRDefault="00491344" w:rsidP="00491344">
      <w:pPr>
        <w:pStyle w:val="a7"/>
        <w:numPr>
          <w:ilvl w:val="1"/>
          <w:numId w:val="2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lastRenderedPageBreak/>
        <w:t>способности к решению речемыслительных задач: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 xml:space="preserve">- к формулированию выводов (из </w:t>
      </w:r>
      <w:proofErr w:type="gramStart"/>
      <w:r w:rsidRPr="0059078B">
        <w:rPr>
          <w:i/>
          <w:color w:val="000000"/>
          <w:szCs w:val="21"/>
        </w:rPr>
        <w:t>прочитанного</w:t>
      </w:r>
      <w:proofErr w:type="gramEnd"/>
      <w:r w:rsidRPr="0059078B">
        <w:rPr>
          <w:i/>
          <w:color w:val="000000"/>
          <w:szCs w:val="21"/>
        </w:rPr>
        <w:t>, услышанного);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- к иллюстрированию (приведение примеров);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- к антиципации (структурной и содержательной);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- к выстраиванию логической/хронологической последовательности (порядка, очередности);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- к оценке/самооценке (высказываний, действий и т.д.);</w:t>
      </w:r>
    </w:p>
    <w:p w:rsidR="00491344" w:rsidRPr="0059078B" w:rsidRDefault="00491344" w:rsidP="00491344">
      <w:pPr>
        <w:pStyle w:val="a7"/>
        <w:numPr>
          <w:ilvl w:val="1"/>
          <w:numId w:val="2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психические процессы и функции: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 xml:space="preserve">- такие качества ума как любознательность, логичность, доказательность, критичность, самостоятельность; 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- память (расширение объема оперативной слуховой и зрительной памяти);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i/>
          <w:color w:val="000000"/>
          <w:szCs w:val="21"/>
        </w:rPr>
        <w:t>- творческое воображение.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1"/>
        </w:rPr>
      </w:pPr>
      <w:r w:rsidRPr="0059078B">
        <w:rPr>
          <w:b/>
          <w:color w:val="000000"/>
          <w:szCs w:val="21"/>
        </w:rPr>
        <w:t>3. Специальные учебные умения и универсальные учебные действия.</w:t>
      </w:r>
    </w:p>
    <w:p w:rsidR="00491344" w:rsidRPr="0059078B" w:rsidRDefault="00491344" w:rsidP="00491344">
      <w:pPr>
        <w:pStyle w:val="a7"/>
        <w:numPr>
          <w:ilvl w:val="1"/>
          <w:numId w:val="2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1"/>
        </w:rPr>
      </w:pPr>
      <w:r w:rsidRPr="0059078B">
        <w:rPr>
          <w:b/>
          <w:color w:val="000000"/>
          <w:szCs w:val="21"/>
        </w:rPr>
        <w:t>специальные учебные умения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proofErr w:type="gramStart"/>
      <w:r w:rsidRPr="0059078B">
        <w:rPr>
          <w:color w:val="000000"/>
          <w:szCs w:val="21"/>
        </w:rPr>
        <w:t>- работать над звуками, интонацией, каллиграфией, орфографией, правилами чтения, транскрипцией, лексикой, грамматическими явлениями английского языка;</w:t>
      </w:r>
      <w:proofErr w:type="gramEnd"/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работать со справочным материалом: англо-русским и русско-английским словарями, грамматическим и лингвострановедческим справочниками;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пользоваться различными опорами: грамматическими схемами, речевыми образцами, ключевыми словами, планом и др. для построения собственных высказываний;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пользоваться электронным приложением;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оценивать свои умения в различных видах речевой деятельности.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Выпускник получит возможность научиться: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i/>
          <w:color w:val="000000"/>
          <w:szCs w:val="21"/>
        </w:rPr>
        <w:t>-- рационально организовывать свою работу в классе и дома (выполнять различные типы упражнений и т.п.);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i/>
          <w:color w:val="000000"/>
          <w:szCs w:val="21"/>
        </w:rPr>
        <w:t>- пользоваться электронным приложением;</w:t>
      </w:r>
    </w:p>
    <w:p w:rsidR="00491344" w:rsidRPr="0059078B" w:rsidRDefault="00491344" w:rsidP="00491344">
      <w:pPr>
        <w:pStyle w:val="a7"/>
        <w:numPr>
          <w:ilvl w:val="1"/>
          <w:numId w:val="2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1"/>
        </w:rPr>
      </w:pPr>
      <w:r w:rsidRPr="0059078B">
        <w:rPr>
          <w:b/>
          <w:color w:val="000000"/>
          <w:szCs w:val="21"/>
        </w:rPr>
        <w:t>универсальные учебные действия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i/>
          <w:color w:val="000000"/>
          <w:szCs w:val="21"/>
        </w:rPr>
        <w:t>-</w:t>
      </w:r>
      <w:r w:rsidRPr="0059078B">
        <w:rPr>
          <w:color w:val="000000"/>
          <w:szCs w:val="21"/>
        </w:rPr>
        <w:t xml:space="preserve"> работать с информацией (текстом/</w:t>
      </w:r>
      <w:proofErr w:type="spellStart"/>
      <w:r w:rsidRPr="0059078B">
        <w:rPr>
          <w:color w:val="000000"/>
          <w:szCs w:val="21"/>
        </w:rPr>
        <w:t>аудиотекстом</w:t>
      </w:r>
      <w:proofErr w:type="spellEnd"/>
      <w:r w:rsidRPr="0059078B">
        <w:rPr>
          <w:color w:val="000000"/>
          <w:szCs w:val="21"/>
        </w:rPr>
        <w:t>): извлекать нужную информацию, читать с полным пониманием содержания, понимать последовательность описываемых событий, делать выписки из текста, пользоваться языковой догадкой, сокращать, расширять устную и письменную информацию, заполнять таблицы;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сотрудничать со сверстниками, работать в паре/ группе, а также работать самостоятельно;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выполнять задания в различных тестовых форматах.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Выпускник получит возможность научиться: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color w:val="000000"/>
          <w:szCs w:val="21"/>
        </w:rPr>
        <w:t xml:space="preserve">- </w:t>
      </w:r>
      <w:r w:rsidRPr="0059078B">
        <w:rPr>
          <w:i/>
          <w:color w:val="000000"/>
          <w:szCs w:val="21"/>
        </w:rPr>
        <w:t>работать с информацией (текстом/</w:t>
      </w:r>
      <w:proofErr w:type="spellStart"/>
      <w:r w:rsidRPr="0059078B">
        <w:rPr>
          <w:i/>
          <w:color w:val="000000"/>
          <w:szCs w:val="21"/>
        </w:rPr>
        <w:t>аудиотекстом</w:t>
      </w:r>
      <w:proofErr w:type="spellEnd"/>
      <w:r w:rsidRPr="0059078B">
        <w:rPr>
          <w:i/>
          <w:color w:val="000000"/>
          <w:szCs w:val="21"/>
        </w:rPr>
        <w:t xml:space="preserve">): прогнозировать содержание текста по заголовкам, рисункам к тексту, определять главное предложение в абзаце, отличать главную информацию </w:t>
      </w:r>
      <w:proofErr w:type="gramStart"/>
      <w:r w:rsidRPr="0059078B">
        <w:rPr>
          <w:i/>
          <w:color w:val="000000"/>
          <w:szCs w:val="21"/>
        </w:rPr>
        <w:t>от</w:t>
      </w:r>
      <w:proofErr w:type="gramEnd"/>
      <w:r w:rsidRPr="0059078B">
        <w:rPr>
          <w:i/>
          <w:color w:val="000000"/>
          <w:szCs w:val="21"/>
        </w:rPr>
        <w:t xml:space="preserve"> второстепенной;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- вести диалог, учитывая позицию собеседника;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- планировать и осуществлять проектную деятельность;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- работать в материальной и информационной среде начального общего образования (в том числе пользоваться средствами информационных и коммуникационных технологий);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- контролировать и оценивать учебные действия в соответствии с поставленной задачей;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- читать тексты различных стилей и жанров в соответствии с целями и задачами;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- осознанно строить речевое высказывание в соответствии с коммуникативными задачами;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- осуществлять логические действия: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рассуждений.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Cs w:val="21"/>
        </w:rPr>
      </w:pPr>
      <w:r w:rsidRPr="0059078B">
        <w:rPr>
          <w:b/>
          <w:i/>
          <w:color w:val="000000"/>
          <w:szCs w:val="21"/>
        </w:rPr>
        <w:t>Предметные результаты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lastRenderedPageBreak/>
        <w:t>В процессе овладения познавательным (социокультурным) аспектом выпускник научится: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находить на карте страны изучаемого языка и континенты;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узнавать достопримечательности стран изучаемого языка/родной страны;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понимать особенности британских и американских национальных и семейных праздников и традиций;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-понимать особенности образа жизни своих зарубежных сверстников;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узнавать наиболее известных персонажей англоязычной детской литературы и популярные литературные произведения для детей;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узнавать наиболее популярные в странах изучаемого языка детские телепередачи и их героев, а также анимационные фильмы и их героев.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Выпускник получит возможность: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- сформировать представление о государственной символике стран изучаемого языка;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- сопоставлять реалии стран изучаемого языка и родной страны;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- представлять реалии своей страны средствами английского языка.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- познакомиться и выучить наизусть популярные детские песенки и стихотворения;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В процессе овладения учебным аспектом у учащихся будут развиты коммуникативные умения по видам речевой деятельности.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Cs w:val="21"/>
        </w:rPr>
      </w:pPr>
      <w:r w:rsidRPr="0059078B">
        <w:rPr>
          <w:b/>
          <w:i/>
          <w:color w:val="000000"/>
          <w:szCs w:val="21"/>
        </w:rPr>
        <w:t xml:space="preserve">В говорении </w:t>
      </w:r>
      <w:r w:rsidRPr="0059078B">
        <w:rPr>
          <w:color w:val="000000"/>
          <w:szCs w:val="21"/>
        </w:rPr>
        <w:t>выпускник научится:</w:t>
      </w:r>
    </w:p>
    <w:p w:rsidR="00491344" w:rsidRPr="0059078B" w:rsidRDefault="00491344" w:rsidP="00491344">
      <w:pPr>
        <w:pStyle w:val="a7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вести и поддерживать элементарный диалог: этикетный, диалог-расспрос, диалог-побуждение, диалог-обмен мнениями;</w:t>
      </w:r>
    </w:p>
    <w:p w:rsidR="00491344" w:rsidRPr="0059078B" w:rsidRDefault="00491344" w:rsidP="00491344">
      <w:pPr>
        <w:pStyle w:val="a7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кратко описывать и характеризовать предмет, картинку, персонаж;</w:t>
      </w:r>
    </w:p>
    <w:p w:rsidR="00491344" w:rsidRPr="0059078B" w:rsidRDefault="00491344" w:rsidP="00491344">
      <w:pPr>
        <w:pStyle w:val="a7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рассказывать о себе, своей семье, друге, школе, родном крае, стране и т.п. (в пределах тематики начальной школы).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Выпускник получит возможность научиться:</w:t>
      </w:r>
    </w:p>
    <w:p w:rsidR="00491344" w:rsidRPr="0059078B" w:rsidRDefault="00491344" w:rsidP="00491344">
      <w:pPr>
        <w:pStyle w:val="a7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воспроизводить наизусть небольшие произведения детского фольклора: рифмовки, стихотворения, песни;</w:t>
      </w:r>
    </w:p>
    <w:p w:rsidR="00491344" w:rsidRPr="0059078B" w:rsidRDefault="00491344" w:rsidP="00491344">
      <w:pPr>
        <w:pStyle w:val="a7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кратко передавать содержание прочитанного/услышанного  текста;</w:t>
      </w:r>
    </w:p>
    <w:p w:rsidR="00491344" w:rsidRPr="0059078B" w:rsidRDefault="00491344" w:rsidP="00491344">
      <w:pPr>
        <w:pStyle w:val="a7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 xml:space="preserve">выражать отношение к </w:t>
      </w:r>
      <w:proofErr w:type="gramStart"/>
      <w:r w:rsidRPr="0059078B">
        <w:rPr>
          <w:i/>
          <w:color w:val="000000"/>
          <w:szCs w:val="21"/>
        </w:rPr>
        <w:t>прочитанному</w:t>
      </w:r>
      <w:proofErr w:type="gramEnd"/>
      <w:r w:rsidRPr="0059078B">
        <w:rPr>
          <w:i/>
          <w:color w:val="000000"/>
          <w:szCs w:val="21"/>
        </w:rPr>
        <w:t>/услышанному.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Cs w:val="21"/>
        </w:rPr>
      </w:pPr>
      <w:r w:rsidRPr="0059078B">
        <w:rPr>
          <w:b/>
          <w:i/>
          <w:color w:val="000000"/>
          <w:szCs w:val="21"/>
        </w:rPr>
        <w:t xml:space="preserve">В </w:t>
      </w:r>
      <w:proofErr w:type="spellStart"/>
      <w:r w:rsidRPr="0059078B">
        <w:rPr>
          <w:b/>
          <w:i/>
          <w:color w:val="000000"/>
          <w:szCs w:val="21"/>
        </w:rPr>
        <w:t>аудировании</w:t>
      </w:r>
      <w:r w:rsidRPr="0059078B">
        <w:rPr>
          <w:color w:val="000000"/>
          <w:szCs w:val="21"/>
        </w:rPr>
        <w:t>выпускник</w:t>
      </w:r>
      <w:proofErr w:type="spellEnd"/>
      <w:r w:rsidRPr="0059078B">
        <w:rPr>
          <w:color w:val="000000"/>
          <w:szCs w:val="21"/>
        </w:rPr>
        <w:t xml:space="preserve"> научится:</w:t>
      </w:r>
    </w:p>
    <w:p w:rsidR="00491344" w:rsidRPr="0059078B" w:rsidRDefault="00491344" w:rsidP="00491344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понимать на слух: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речь учителя по ведению урока;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связные высказывания учителя, построенные на знакомом материале и\или содержащие некоторые незнакомые слова;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выказывания одноклассников;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 xml:space="preserve">- небольшие тексты и сообщения, построенные на изученном речевом </w:t>
      </w:r>
      <w:proofErr w:type="gramStart"/>
      <w:r w:rsidRPr="0059078B">
        <w:rPr>
          <w:color w:val="000000"/>
          <w:szCs w:val="21"/>
        </w:rPr>
        <w:t>материале</w:t>
      </w:r>
      <w:proofErr w:type="gramEnd"/>
      <w:r w:rsidRPr="0059078B">
        <w:rPr>
          <w:color w:val="000000"/>
          <w:szCs w:val="21"/>
        </w:rPr>
        <w:t xml:space="preserve"> как при непосредственном общении, так и при восприятии аудиозаписи;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содержание текста на уровне значения (уметь отвечать на вопросы по содержанию текста);</w:t>
      </w:r>
    </w:p>
    <w:p w:rsidR="00491344" w:rsidRPr="0059078B" w:rsidRDefault="00491344" w:rsidP="00491344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 xml:space="preserve">понимать основную информацию </w:t>
      </w:r>
      <w:proofErr w:type="gramStart"/>
      <w:r w:rsidRPr="0059078B">
        <w:rPr>
          <w:color w:val="000000"/>
          <w:szCs w:val="21"/>
        </w:rPr>
        <w:t>услышанного</w:t>
      </w:r>
      <w:proofErr w:type="gramEnd"/>
      <w:r w:rsidRPr="0059078B">
        <w:rPr>
          <w:color w:val="000000"/>
          <w:szCs w:val="21"/>
        </w:rPr>
        <w:t>;</w:t>
      </w:r>
    </w:p>
    <w:p w:rsidR="00491344" w:rsidRPr="0059078B" w:rsidRDefault="00491344" w:rsidP="00491344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 xml:space="preserve">извлекать конкретную информацию из </w:t>
      </w:r>
      <w:proofErr w:type="gramStart"/>
      <w:r w:rsidRPr="0059078B">
        <w:rPr>
          <w:color w:val="000000"/>
          <w:szCs w:val="21"/>
        </w:rPr>
        <w:t>услышанного</w:t>
      </w:r>
      <w:proofErr w:type="gramEnd"/>
      <w:r w:rsidRPr="0059078B">
        <w:rPr>
          <w:color w:val="000000"/>
          <w:szCs w:val="21"/>
        </w:rPr>
        <w:t>;</w:t>
      </w:r>
    </w:p>
    <w:p w:rsidR="00491344" w:rsidRPr="0059078B" w:rsidRDefault="00491344" w:rsidP="00491344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понимать детали текста;</w:t>
      </w:r>
    </w:p>
    <w:p w:rsidR="00491344" w:rsidRPr="0059078B" w:rsidRDefault="00491344" w:rsidP="00491344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 xml:space="preserve">вербально или </w:t>
      </w:r>
      <w:proofErr w:type="spellStart"/>
      <w:r w:rsidRPr="0059078B">
        <w:rPr>
          <w:color w:val="000000"/>
          <w:szCs w:val="21"/>
        </w:rPr>
        <w:t>невербально</w:t>
      </w:r>
      <w:proofErr w:type="spellEnd"/>
      <w:r w:rsidRPr="0059078B">
        <w:rPr>
          <w:color w:val="000000"/>
          <w:szCs w:val="21"/>
        </w:rPr>
        <w:t xml:space="preserve"> реагировать на услышанное;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Выпускник получит возможность научиться:</w:t>
      </w:r>
    </w:p>
    <w:p w:rsidR="00491344" w:rsidRPr="0059078B" w:rsidRDefault="00491344" w:rsidP="00491344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понимать на слух разные типы текста, соответствующие возрасту и интересам учащихся (краткие диалоги, описания, детские стихотворения и рифмовки, песни, загадки) – время звучания до 1 минуты;</w:t>
      </w:r>
    </w:p>
    <w:p w:rsidR="00491344" w:rsidRPr="0059078B" w:rsidRDefault="00491344" w:rsidP="00491344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использовать контекстуальную или языковую догадку;</w:t>
      </w:r>
    </w:p>
    <w:p w:rsidR="00491344" w:rsidRPr="0059078B" w:rsidRDefault="00491344" w:rsidP="00491344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proofErr w:type="gramStart"/>
      <w:r w:rsidRPr="0059078B">
        <w:rPr>
          <w:i/>
          <w:color w:val="000000"/>
          <w:szCs w:val="21"/>
        </w:rPr>
        <w:t>не обращать внимание</w:t>
      </w:r>
      <w:proofErr w:type="gramEnd"/>
      <w:r w:rsidRPr="0059078B">
        <w:rPr>
          <w:i/>
          <w:color w:val="000000"/>
          <w:szCs w:val="21"/>
        </w:rPr>
        <w:t xml:space="preserve"> на незнакомые слова, не мешающие понимать основное содержание текста.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  <w:color w:val="000000"/>
          <w:szCs w:val="21"/>
        </w:rPr>
      </w:pPr>
      <w:r w:rsidRPr="0059078B">
        <w:rPr>
          <w:b/>
          <w:bCs/>
          <w:i/>
          <w:iCs/>
          <w:color w:val="000000"/>
          <w:szCs w:val="21"/>
        </w:rPr>
        <w:t xml:space="preserve">В чтении </w:t>
      </w:r>
      <w:r w:rsidRPr="0059078B">
        <w:rPr>
          <w:bCs/>
          <w:iCs/>
          <w:color w:val="000000"/>
          <w:szCs w:val="21"/>
        </w:rPr>
        <w:t>в</w:t>
      </w:r>
      <w:r w:rsidRPr="0059078B">
        <w:rPr>
          <w:color w:val="000000"/>
          <w:szCs w:val="21"/>
        </w:rPr>
        <w:t>ыпускник овладеет техникой чтения, т.е. научится читать:</w:t>
      </w:r>
    </w:p>
    <w:p w:rsidR="00491344" w:rsidRPr="0059078B" w:rsidRDefault="00491344" w:rsidP="00491344">
      <w:pPr>
        <w:pStyle w:val="a7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по транскрипции;</w:t>
      </w:r>
    </w:p>
    <w:p w:rsidR="00491344" w:rsidRPr="0059078B" w:rsidRDefault="00491344" w:rsidP="00491344">
      <w:pPr>
        <w:pStyle w:val="a7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lastRenderedPageBreak/>
        <w:t>с помощью (изученных) правил чтения и с правильным словесным ударением;</w:t>
      </w:r>
    </w:p>
    <w:p w:rsidR="00491344" w:rsidRPr="0059078B" w:rsidRDefault="00491344" w:rsidP="00491344">
      <w:pPr>
        <w:pStyle w:val="a7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 xml:space="preserve">редуцированные формы вспомогательных глаголов, используемые для образования изучаемых видовременных форм; </w:t>
      </w:r>
    </w:p>
    <w:p w:rsidR="00491344" w:rsidRPr="0059078B" w:rsidRDefault="00491344" w:rsidP="00491344">
      <w:pPr>
        <w:pStyle w:val="a7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редуцированные отрицательные формы модальных глаголов;</w:t>
      </w:r>
    </w:p>
    <w:p w:rsidR="00491344" w:rsidRPr="0059078B" w:rsidRDefault="00491344" w:rsidP="00491344">
      <w:pPr>
        <w:pStyle w:val="a7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написанные цифрами время, количественные и порядковые числительные и даты;</w:t>
      </w:r>
    </w:p>
    <w:p w:rsidR="00491344" w:rsidRPr="0059078B" w:rsidRDefault="00491344" w:rsidP="00491344">
      <w:pPr>
        <w:pStyle w:val="a7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с правильным логическим и фразовым ударением простые нераспространенные предложения;</w:t>
      </w:r>
    </w:p>
    <w:p w:rsidR="00491344" w:rsidRPr="0059078B" w:rsidRDefault="00491344" w:rsidP="00491344">
      <w:pPr>
        <w:pStyle w:val="a7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основные коммуникативные типы предложений (повествовательные, вопросительные, побудительные, восклицательные);</w:t>
      </w:r>
    </w:p>
    <w:p w:rsidR="00491344" w:rsidRPr="0059078B" w:rsidRDefault="00491344" w:rsidP="00491344">
      <w:pPr>
        <w:pStyle w:val="a7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bCs/>
          <w:color w:val="000000"/>
          <w:szCs w:val="21"/>
        </w:rPr>
        <w:t xml:space="preserve">с определенной скоростью, обеспечивающей понимание </w:t>
      </w:r>
      <w:proofErr w:type="gramStart"/>
      <w:r w:rsidRPr="0059078B">
        <w:rPr>
          <w:bCs/>
          <w:color w:val="000000"/>
          <w:szCs w:val="21"/>
        </w:rPr>
        <w:t>читаемого</w:t>
      </w:r>
      <w:proofErr w:type="gramEnd"/>
      <w:r w:rsidRPr="0059078B">
        <w:rPr>
          <w:bCs/>
          <w:color w:val="000000"/>
          <w:szCs w:val="21"/>
        </w:rPr>
        <w:t>.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Выпускник овладеет умением читать, т.е. научится:</w:t>
      </w:r>
    </w:p>
    <w:p w:rsidR="00491344" w:rsidRPr="0059078B" w:rsidRDefault="00491344" w:rsidP="00491344">
      <w:pPr>
        <w:pStyle w:val="a7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bCs/>
          <w:color w:val="000000"/>
          <w:szCs w:val="21"/>
        </w:rPr>
      </w:pPr>
      <w:r w:rsidRPr="0059078B">
        <w:rPr>
          <w:color w:val="000000"/>
          <w:szCs w:val="21"/>
        </w:rPr>
        <w:t>ч</w:t>
      </w:r>
      <w:r w:rsidRPr="0059078B">
        <w:rPr>
          <w:bCs/>
          <w:color w:val="000000"/>
          <w:szCs w:val="21"/>
        </w:rPr>
        <w:t xml:space="preserve">итать небольшие различных типов тексты с разными стратегиями, обеспечивающими </w:t>
      </w:r>
      <w:r w:rsidRPr="0059078B">
        <w:rPr>
          <w:color w:val="000000"/>
          <w:szCs w:val="21"/>
        </w:rPr>
        <w:t>понимание основной идеи текста, полное понимание текста и понимание необходимой (запрашиваемой) информации;</w:t>
      </w:r>
    </w:p>
    <w:p w:rsidR="00491344" w:rsidRPr="0059078B" w:rsidRDefault="00491344" w:rsidP="00491344">
      <w:pPr>
        <w:pStyle w:val="a7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читать и п</w:t>
      </w:r>
      <w:r w:rsidRPr="0059078B">
        <w:rPr>
          <w:bCs/>
          <w:color w:val="000000"/>
          <w:szCs w:val="21"/>
        </w:rPr>
        <w:t xml:space="preserve">онимать содержание текста на уровне значения, т.е. сумеет на основе понимания </w:t>
      </w:r>
      <w:r w:rsidRPr="0059078B">
        <w:rPr>
          <w:color w:val="000000"/>
          <w:szCs w:val="21"/>
        </w:rPr>
        <w:t xml:space="preserve">взаимоотношений между членами простых </w:t>
      </w:r>
      <w:proofErr w:type="spellStart"/>
      <w:r w:rsidRPr="0059078B">
        <w:rPr>
          <w:color w:val="000000"/>
          <w:szCs w:val="21"/>
        </w:rPr>
        <w:t>предложенийответить</w:t>
      </w:r>
      <w:proofErr w:type="spellEnd"/>
      <w:r w:rsidRPr="0059078B">
        <w:rPr>
          <w:color w:val="000000"/>
          <w:szCs w:val="21"/>
        </w:rPr>
        <w:t xml:space="preserve"> на вопросы по содержанию текста;</w:t>
      </w:r>
    </w:p>
    <w:p w:rsidR="00491344" w:rsidRPr="0059078B" w:rsidRDefault="00491344" w:rsidP="00491344">
      <w:pPr>
        <w:pStyle w:val="a7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bCs/>
          <w:color w:val="000000"/>
          <w:szCs w:val="21"/>
        </w:rPr>
      </w:pPr>
      <w:r w:rsidRPr="0059078B">
        <w:rPr>
          <w:color w:val="000000"/>
          <w:szCs w:val="21"/>
        </w:rPr>
        <w:t>о</w:t>
      </w:r>
      <w:r w:rsidRPr="0059078B">
        <w:rPr>
          <w:bCs/>
          <w:color w:val="000000"/>
          <w:szCs w:val="21"/>
        </w:rPr>
        <w:t xml:space="preserve">пределять значения незнакомых слов </w:t>
      </w:r>
      <w:proofErr w:type="gramStart"/>
      <w:r w:rsidRPr="0059078B">
        <w:rPr>
          <w:bCs/>
          <w:color w:val="000000"/>
          <w:szCs w:val="21"/>
        </w:rPr>
        <w:t>по</w:t>
      </w:r>
      <w:proofErr w:type="gramEnd"/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bCs/>
          <w:color w:val="000000"/>
          <w:szCs w:val="21"/>
        </w:rPr>
      </w:pPr>
      <w:r w:rsidRPr="0059078B">
        <w:rPr>
          <w:bCs/>
          <w:color w:val="000000"/>
          <w:szCs w:val="21"/>
        </w:rPr>
        <w:t xml:space="preserve">- знакомым словообразовательным элементам </w:t>
      </w:r>
      <w:r w:rsidRPr="0059078B">
        <w:rPr>
          <w:color w:val="000000"/>
          <w:szCs w:val="21"/>
        </w:rPr>
        <w:t xml:space="preserve">(приставки, суффиксы) и по известным составляющим элементам сложных слов, 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аналогии с родным языком,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color w:val="000000"/>
          <w:szCs w:val="21"/>
        </w:rPr>
        <w:t>- конверсии,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контексту,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иллюстративной наглядности;</w:t>
      </w:r>
    </w:p>
    <w:p w:rsidR="00491344" w:rsidRPr="0059078B" w:rsidRDefault="00491344" w:rsidP="00491344">
      <w:pPr>
        <w:pStyle w:val="a7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пользоваться справочными материалами (англо-русским словарем, лингвострановедческим справочником) с применением знаний алфавита и транскрипции;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Выпускник получит возможность научиться:</w:t>
      </w:r>
    </w:p>
    <w:p w:rsidR="00491344" w:rsidRPr="0059078B" w:rsidRDefault="00491344" w:rsidP="00491344">
      <w:pPr>
        <w:pStyle w:val="a7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читать и понимать тексты, написанные разными типами шрифтов;</w:t>
      </w:r>
    </w:p>
    <w:p w:rsidR="00491344" w:rsidRPr="0059078B" w:rsidRDefault="00491344" w:rsidP="00491344">
      <w:pPr>
        <w:pStyle w:val="a7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читать с соответствующим ритмико - интонационным оформлением простые распространенные предложения с однородными членами;</w:t>
      </w:r>
    </w:p>
    <w:p w:rsidR="00491344" w:rsidRPr="0059078B" w:rsidRDefault="00491344" w:rsidP="00491344">
      <w:pPr>
        <w:pStyle w:val="a7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понимать внутреннюю организацию текста и определять: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- главную идею текста и предложения, подчиненные главному предложению;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- хронологический/логический порядок;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- причинно-следственные и другие смысловые связи текста с помощью лексических и грамматических средств;</w:t>
      </w:r>
    </w:p>
    <w:p w:rsidR="00491344" w:rsidRPr="0059078B" w:rsidRDefault="00491344" w:rsidP="00491344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читать и п</w:t>
      </w:r>
      <w:r w:rsidRPr="0059078B">
        <w:rPr>
          <w:bCs/>
          <w:i/>
          <w:color w:val="000000"/>
          <w:szCs w:val="21"/>
        </w:rPr>
        <w:t xml:space="preserve">онимать содержание текста на уровне смысла и: 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 xml:space="preserve">- делать выводы из </w:t>
      </w:r>
      <w:proofErr w:type="gramStart"/>
      <w:r w:rsidRPr="0059078B">
        <w:rPr>
          <w:i/>
          <w:color w:val="000000"/>
          <w:szCs w:val="21"/>
        </w:rPr>
        <w:t>прочитанного</w:t>
      </w:r>
      <w:proofErr w:type="gramEnd"/>
      <w:r w:rsidRPr="0059078B">
        <w:rPr>
          <w:i/>
          <w:color w:val="000000"/>
          <w:szCs w:val="21"/>
        </w:rPr>
        <w:t>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 xml:space="preserve"> - выражать собственное мнение по поводу </w:t>
      </w:r>
      <w:proofErr w:type="gramStart"/>
      <w:r w:rsidRPr="0059078B">
        <w:rPr>
          <w:i/>
          <w:color w:val="000000"/>
          <w:szCs w:val="21"/>
        </w:rPr>
        <w:t>прочитанного</w:t>
      </w:r>
      <w:proofErr w:type="gramEnd"/>
      <w:r w:rsidRPr="0059078B">
        <w:rPr>
          <w:i/>
          <w:color w:val="000000"/>
          <w:szCs w:val="21"/>
        </w:rPr>
        <w:t>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- выражать суждение относительно поступков героев;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- соотносить события в тексте с личным опытом;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Cs w:val="21"/>
        </w:rPr>
      </w:pPr>
      <w:r w:rsidRPr="0059078B">
        <w:rPr>
          <w:b/>
          <w:i/>
          <w:color w:val="000000"/>
          <w:szCs w:val="21"/>
        </w:rPr>
        <w:t xml:space="preserve">В письме </w:t>
      </w:r>
      <w:r w:rsidRPr="0059078B">
        <w:rPr>
          <w:color w:val="000000"/>
          <w:szCs w:val="21"/>
        </w:rPr>
        <w:t>выпускник научится: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 xml:space="preserve">- правильно списывать, 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выполнять лексико-грамматические упражнения,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делать записи (выписки из текста),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делать подписи к рисункам,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отвечать письменно на вопросы,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писать открытки - поздравления с праздником и днем рождения (объём 15-20 слов),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- писать личные письма в рамках изучаемой тематики (объём 30-40 слов) с опорой на образец;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Выпускник получит возможность научиться: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lastRenderedPageBreak/>
        <w:t>- писать русские имена и фамилии по-английски,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- писать записки друзьям,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- составлять правила поведения/инструкции,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- заполнять анкеты (имя, фамилия, возраст, хобби), сообщать краткие сведения о себе;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- в личных письмах запрашивать интересующую информацию;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- писать короткие сообщения (в рамках изучаемой тематики) с опорой на план/ключевые слова  (объём 50-60 слов);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- правильно оформлять конверт (с опорой на образец)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  <w:color w:val="000000"/>
          <w:szCs w:val="21"/>
        </w:rPr>
      </w:pPr>
      <w:r w:rsidRPr="0059078B">
        <w:rPr>
          <w:b/>
          <w:bCs/>
          <w:i/>
          <w:iCs/>
          <w:color w:val="000000"/>
          <w:szCs w:val="21"/>
        </w:rPr>
        <w:t>Языковые средства и навыки пользования ими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Cs w:val="21"/>
        </w:rPr>
      </w:pPr>
      <w:r w:rsidRPr="0059078B">
        <w:rPr>
          <w:b/>
          <w:i/>
          <w:color w:val="000000"/>
          <w:szCs w:val="21"/>
        </w:rPr>
        <w:t>Графика, каллиграфия и орфография.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Выпускник научится:</w:t>
      </w:r>
    </w:p>
    <w:p w:rsidR="00491344" w:rsidRPr="0059078B" w:rsidRDefault="00491344" w:rsidP="00491344">
      <w:pPr>
        <w:pStyle w:val="a7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распознавать слова, написанные разными шрифтами;</w:t>
      </w:r>
    </w:p>
    <w:p w:rsidR="00491344" w:rsidRPr="0059078B" w:rsidRDefault="00491344" w:rsidP="00491344">
      <w:pPr>
        <w:pStyle w:val="a7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отличать буквы от транскрипционных знаков;</w:t>
      </w:r>
    </w:p>
    <w:p w:rsidR="00491344" w:rsidRPr="0059078B" w:rsidRDefault="00491344" w:rsidP="00491344">
      <w:pPr>
        <w:pStyle w:val="a7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читать слова по транскрипции;</w:t>
      </w:r>
    </w:p>
    <w:p w:rsidR="00491344" w:rsidRPr="0059078B" w:rsidRDefault="00491344" w:rsidP="00491344">
      <w:pPr>
        <w:pStyle w:val="a7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пользоваться английским алфавитом;</w:t>
      </w:r>
    </w:p>
    <w:p w:rsidR="00491344" w:rsidRPr="0059078B" w:rsidRDefault="00491344" w:rsidP="00491344">
      <w:pPr>
        <w:pStyle w:val="a7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писать все буквы английского алфавита и</w:t>
      </w:r>
      <w:r w:rsidRPr="0059078B">
        <w:rPr>
          <w:iCs/>
          <w:color w:val="000000"/>
          <w:szCs w:val="21"/>
        </w:rPr>
        <w:t xml:space="preserve"> основные буквосочетания (</w:t>
      </w:r>
      <w:proofErr w:type="spellStart"/>
      <w:r w:rsidRPr="0059078B">
        <w:rPr>
          <w:iCs/>
          <w:color w:val="000000"/>
          <w:szCs w:val="21"/>
        </w:rPr>
        <w:t>полупечатным</w:t>
      </w:r>
      <w:proofErr w:type="spellEnd"/>
      <w:r w:rsidRPr="0059078B">
        <w:rPr>
          <w:iCs/>
          <w:color w:val="000000"/>
          <w:szCs w:val="21"/>
        </w:rPr>
        <w:t xml:space="preserve"> шрифтом);</w:t>
      </w:r>
    </w:p>
    <w:p w:rsidR="00491344" w:rsidRPr="0059078B" w:rsidRDefault="00491344" w:rsidP="00491344">
      <w:pPr>
        <w:pStyle w:val="a7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сравнивать и анализировать буквы/буквосочетания и соответствующие транскрипционные знаки;</w:t>
      </w:r>
    </w:p>
    <w:p w:rsidR="00491344" w:rsidRPr="0059078B" w:rsidRDefault="00491344" w:rsidP="00491344">
      <w:pPr>
        <w:pStyle w:val="a7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iCs/>
          <w:color w:val="000000"/>
          <w:szCs w:val="21"/>
        </w:rPr>
      </w:pPr>
      <w:r w:rsidRPr="0059078B">
        <w:rPr>
          <w:iCs/>
          <w:color w:val="000000"/>
          <w:szCs w:val="21"/>
        </w:rPr>
        <w:t>писать красиво (овладеет навыками английской каллиграфии);</w:t>
      </w:r>
    </w:p>
    <w:p w:rsidR="00491344" w:rsidRPr="0059078B" w:rsidRDefault="00491344" w:rsidP="00491344">
      <w:pPr>
        <w:pStyle w:val="a7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писать правильно (овладеет основными правилами орфографии).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Выпускник получит возможность научиться:</w:t>
      </w:r>
    </w:p>
    <w:p w:rsidR="00491344" w:rsidRPr="0059078B" w:rsidRDefault="00491344" w:rsidP="00491344">
      <w:pPr>
        <w:pStyle w:val="a7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писать транскрипционные знаки;</w:t>
      </w:r>
    </w:p>
    <w:p w:rsidR="00491344" w:rsidRPr="0059078B" w:rsidRDefault="00491344" w:rsidP="00491344">
      <w:pPr>
        <w:pStyle w:val="a7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группировать слова в соответствии с изученными правилами чтения;</w:t>
      </w:r>
    </w:p>
    <w:p w:rsidR="00491344" w:rsidRPr="0059078B" w:rsidRDefault="00491344" w:rsidP="00491344">
      <w:pPr>
        <w:pStyle w:val="a7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использовать словарь для уточнения написания слова.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1"/>
        </w:rPr>
      </w:pPr>
      <w:r w:rsidRPr="0059078B">
        <w:rPr>
          <w:b/>
          <w:i/>
          <w:color w:val="000000"/>
          <w:szCs w:val="21"/>
        </w:rPr>
        <w:t>Фонетическая сторона речи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Выпускник научится:</w:t>
      </w:r>
    </w:p>
    <w:p w:rsidR="00491344" w:rsidRPr="0059078B" w:rsidRDefault="00491344" w:rsidP="00491344">
      <w:pPr>
        <w:pStyle w:val="a7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различать на слух и адекватно произносить все звуки английского языка;</w:t>
      </w:r>
    </w:p>
    <w:p w:rsidR="00491344" w:rsidRPr="0059078B" w:rsidRDefault="00491344" w:rsidP="00491344">
      <w:pPr>
        <w:pStyle w:val="a7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соблюдать нормы произношения звуков английского языка в чтении вслух и устной речи (долгота и краткость гласных, отсутствие оглушения звонких согласных в конце слов, отсутствие смягчения согласных перед гласными);</w:t>
      </w:r>
    </w:p>
    <w:p w:rsidR="00491344" w:rsidRPr="0059078B" w:rsidRDefault="00491344" w:rsidP="00491344">
      <w:pPr>
        <w:pStyle w:val="a7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соблюдать правильное ударение в изолированном слове, фразе;</w:t>
      </w:r>
    </w:p>
    <w:p w:rsidR="00491344" w:rsidRPr="0059078B" w:rsidRDefault="00491344" w:rsidP="00491344">
      <w:pPr>
        <w:pStyle w:val="a7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понимать и использовать логическое ударение во фразе, предложении;</w:t>
      </w:r>
    </w:p>
    <w:p w:rsidR="00491344" w:rsidRPr="0059078B" w:rsidRDefault="00491344" w:rsidP="00491344">
      <w:pPr>
        <w:pStyle w:val="a7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различать коммуникативный тип предложения по его интонации;</w:t>
      </w:r>
    </w:p>
    <w:p w:rsidR="00491344" w:rsidRPr="0059078B" w:rsidRDefault="00491344" w:rsidP="00491344">
      <w:pPr>
        <w:pStyle w:val="a7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правильно произносить предложения с точки зрения их ритмико-интонационных особенностей (повествовательное (утвердительное и отрицательное), вопросительное (общий и специальный вопрос), побудительное, восклицательное предложения;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Выпускник получит возможность научиться:</w:t>
      </w:r>
    </w:p>
    <w:p w:rsidR="00491344" w:rsidRPr="0059078B" w:rsidRDefault="00491344" w:rsidP="00491344">
      <w:pPr>
        <w:pStyle w:val="a7"/>
        <w:numPr>
          <w:ilvl w:val="1"/>
          <w:numId w:val="9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распознавать случаи использования связующего “</w:t>
      </w:r>
      <w:r w:rsidRPr="0059078B">
        <w:rPr>
          <w:i/>
          <w:color w:val="000000"/>
          <w:szCs w:val="21"/>
          <w:lang w:val="en-US"/>
        </w:rPr>
        <w:t>r</w:t>
      </w:r>
      <w:r w:rsidRPr="0059078B">
        <w:rPr>
          <w:i/>
          <w:color w:val="000000"/>
          <w:szCs w:val="21"/>
        </w:rPr>
        <w:t>” и использовать их в речи;</w:t>
      </w:r>
    </w:p>
    <w:p w:rsidR="00491344" w:rsidRPr="0059078B" w:rsidRDefault="00491344" w:rsidP="00491344">
      <w:pPr>
        <w:pStyle w:val="a7"/>
        <w:numPr>
          <w:ilvl w:val="1"/>
          <w:numId w:val="9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правильно произносить предложения с однородными членами (соблюдая интонацию перечисления).</w:t>
      </w:r>
    </w:p>
    <w:p w:rsidR="00491344" w:rsidRPr="0059078B" w:rsidRDefault="00491344" w:rsidP="00491344">
      <w:pPr>
        <w:pStyle w:val="a7"/>
        <w:numPr>
          <w:ilvl w:val="1"/>
          <w:numId w:val="9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соблюдать правило отсутствия ударения на служебных словах.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Cs w:val="21"/>
        </w:rPr>
      </w:pPr>
      <w:r w:rsidRPr="0059078B">
        <w:rPr>
          <w:b/>
          <w:i/>
          <w:color w:val="000000"/>
          <w:szCs w:val="21"/>
        </w:rPr>
        <w:t>Лексическая сторона речи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Выпускник научится:</w:t>
      </w:r>
    </w:p>
    <w:p w:rsidR="00491344" w:rsidRPr="0059078B" w:rsidRDefault="00491344" w:rsidP="00491344">
      <w:pPr>
        <w:pStyle w:val="a7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понимать значение лексических единиц в письменном и устном тексте в пределах тематики начальной школы;</w:t>
      </w:r>
    </w:p>
    <w:p w:rsidR="00491344" w:rsidRPr="0059078B" w:rsidRDefault="00491344" w:rsidP="00491344">
      <w:pPr>
        <w:pStyle w:val="a7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lastRenderedPageBreak/>
        <w:t>использовать в речи лексические единицы, обслуживающие ситуации общения в пределах тематики начальной школы в соответствии с коммуникативной задачей;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Выпускник получит возможность научиться:</w:t>
      </w:r>
    </w:p>
    <w:p w:rsidR="00491344" w:rsidRPr="0059078B" w:rsidRDefault="00491344" w:rsidP="00491344">
      <w:pPr>
        <w:pStyle w:val="a7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распознавать имена собственные и нарицательные;</w:t>
      </w:r>
    </w:p>
    <w:p w:rsidR="00491344" w:rsidRPr="0059078B" w:rsidRDefault="00491344" w:rsidP="00491344">
      <w:pPr>
        <w:pStyle w:val="a7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распознавать по определенным признакам части речи;</w:t>
      </w:r>
    </w:p>
    <w:p w:rsidR="00491344" w:rsidRPr="0059078B" w:rsidRDefault="00491344" w:rsidP="00491344">
      <w:pPr>
        <w:pStyle w:val="a7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понимать значение лексических единиц по словообразовательным элементам (суффиксам и приставкам);</w:t>
      </w:r>
    </w:p>
    <w:p w:rsidR="00491344" w:rsidRPr="0059078B" w:rsidRDefault="00491344" w:rsidP="00491344">
      <w:pPr>
        <w:pStyle w:val="a7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использовать правила словообразования;</w:t>
      </w:r>
    </w:p>
    <w:p w:rsidR="00491344" w:rsidRPr="0059078B" w:rsidRDefault="00491344" w:rsidP="00491344">
      <w:pPr>
        <w:pStyle w:val="a7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  <w:u w:val="single"/>
        </w:rPr>
      </w:pPr>
      <w:r w:rsidRPr="0059078B">
        <w:rPr>
          <w:i/>
          <w:color w:val="000000"/>
          <w:szCs w:val="21"/>
        </w:rPr>
        <w:t>догадываться о значении незнакомых слов, используя различные виды догадки (по аналогии с родным языком, словообразовательным элементам т.д.)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  <w:u w:val="single"/>
        </w:rPr>
      </w:pP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Cs w:val="21"/>
        </w:rPr>
      </w:pPr>
      <w:r w:rsidRPr="0059078B">
        <w:rPr>
          <w:b/>
          <w:i/>
          <w:color w:val="000000"/>
          <w:szCs w:val="21"/>
        </w:rPr>
        <w:t>Грамматическая сторона речи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Cs w:val="21"/>
        </w:rPr>
      </w:pPr>
      <w:r w:rsidRPr="0059078B">
        <w:rPr>
          <w:color w:val="000000"/>
          <w:szCs w:val="21"/>
        </w:rPr>
        <w:t>Выпускник научится:</w:t>
      </w:r>
    </w:p>
    <w:p w:rsidR="00491344" w:rsidRPr="0059078B" w:rsidRDefault="00491344" w:rsidP="00491344">
      <w:pPr>
        <w:pStyle w:val="a7"/>
        <w:numPr>
          <w:ilvl w:val="0"/>
          <w:numId w:val="12"/>
        </w:numPr>
        <w:shd w:val="clear" w:color="auto" w:fill="FFFFFF"/>
        <w:tabs>
          <w:tab w:val="clear" w:pos="738"/>
        </w:tabs>
        <w:spacing w:before="0" w:beforeAutospacing="0" w:after="0" w:afterAutospacing="0"/>
        <w:ind w:left="0" w:firstLine="0"/>
        <w:jc w:val="both"/>
        <w:rPr>
          <w:color w:val="000000"/>
          <w:szCs w:val="21"/>
        </w:rPr>
      </w:pPr>
      <w:proofErr w:type="gramStart"/>
      <w:r w:rsidRPr="0059078B">
        <w:rPr>
          <w:color w:val="000000"/>
          <w:szCs w:val="21"/>
        </w:rPr>
        <w:t xml:space="preserve">понимать и употреблять в речи изученные существительные с определенным /неопределенным/ нулевым артиклем,  прилагательные в положительной, сравнительной и превосходной степенях,  количественные (до 100) и порядковые (до 30) числительные,  личные, притяжательные и вопросительные местоимения,  глагол </w:t>
      </w:r>
      <w:proofErr w:type="spellStart"/>
      <w:r w:rsidRPr="0059078B">
        <w:rPr>
          <w:i/>
          <w:color w:val="000000"/>
          <w:szCs w:val="21"/>
          <w:lang w:val="en-US"/>
        </w:rPr>
        <w:t>havegot</w:t>
      </w:r>
      <w:proofErr w:type="spellEnd"/>
      <w:r w:rsidRPr="0059078B">
        <w:rPr>
          <w:i/>
          <w:color w:val="000000"/>
          <w:szCs w:val="21"/>
        </w:rPr>
        <w:t>,</w:t>
      </w:r>
      <w:r w:rsidRPr="0059078B">
        <w:rPr>
          <w:color w:val="000000"/>
          <w:szCs w:val="21"/>
        </w:rPr>
        <w:t xml:space="preserve">  глагол-связку </w:t>
      </w:r>
      <w:proofErr w:type="spellStart"/>
      <w:r w:rsidRPr="0059078B">
        <w:rPr>
          <w:i/>
          <w:color w:val="000000"/>
          <w:szCs w:val="21"/>
          <w:lang w:val="en-US"/>
        </w:rPr>
        <w:t>tobe</w:t>
      </w:r>
      <w:proofErr w:type="spellEnd"/>
      <w:r w:rsidRPr="0059078B">
        <w:rPr>
          <w:i/>
          <w:color w:val="000000"/>
          <w:szCs w:val="21"/>
        </w:rPr>
        <w:t>,</w:t>
      </w:r>
      <w:r w:rsidRPr="0059078B">
        <w:rPr>
          <w:color w:val="000000"/>
          <w:szCs w:val="21"/>
        </w:rPr>
        <w:t xml:space="preserve">  модальные глаголы </w:t>
      </w:r>
      <w:r w:rsidRPr="0059078B">
        <w:rPr>
          <w:i/>
          <w:color w:val="000000"/>
          <w:szCs w:val="21"/>
          <w:lang w:val="en-US"/>
        </w:rPr>
        <w:t>can</w:t>
      </w:r>
      <w:r w:rsidRPr="0059078B">
        <w:rPr>
          <w:i/>
          <w:color w:val="000000"/>
          <w:szCs w:val="21"/>
        </w:rPr>
        <w:t xml:space="preserve">, </w:t>
      </w:r>
      <w:r w:rsidRPr="0059078B">
        <w:rPr>
          <w:i/>
          <w:color w:val="000000"/>
          <w:szCs w:val="21"/>
          <w:lang w:val="en-US"/>
        </w:rPr>
        <w:t>may</w:t>
      </w:r>
      <w:r w:rsidRPr="0059078B">
        <w:rPr>
          <w:i/>
          <w:color w:val="000000"/>
          <w:szCs w:val="21"/>
        </w:rPr>
        <w:t xml:space="preserve">, </w:t>
      </w:r>
      <w:r w:rsidRPr="0059078B">
        <w:rPr>
          <w:i/>
          <w:color w:val="000000"/>
          <w:szCs w:val="21"/>
          <w:lang w:val="en-US"/>
        </w:rPr>
        <w:t>must</w:t>
      </w:r>
      <w:r w:rsidRPr="0059078B">
        <w:rPr>
          <w:i/>
          <w:color w:val="000000"/>
          <w:szCs w:val="21"/>
        </w:rPr>
        <w:t xml:space="preserve">, </w:t>
      </w:r>
      <w:r w:rsidRPr="0059078B">
        <w:rPr>
          <w:i/>
          <w:color w:val="000000"/>
          <w:szCs w:val="21"/>
          <w:lang w:val="en-US"/>
        </w:rPr>
        <w:t>should</w:t>
      </w:r>
      <w:r w:rsidRPr="0059078B">
        <w:rPr>
          <w:i/>
          <w:color w:val="000000"/>
          <w:szCs w:val="21"/>
        </w:rPr>
        <w:t>,</w:t>
      </w:r>
      <w:r w:rsidRPr="0059078B">
        <w:rPr>
          <w:color w:val="000000"/>
          <w:szCs w:val="21"/>
        </w:rPr>
        <w:t xml:space="preserve">  видовременные формы </w:t>
      </w:r>
      <w:proofErr w:type="spellStart"/>
      <w:r w:rsidRPr="0059078B">
        <w:rPr>
          <w:i/>
          <w:color w:val="000000"/>
          <w:szCs w:val="21"/>
        </w:rPr>
        <w:t>Present</w:t>
      </w:r>
      <w:proofErr w:type="spellEnd"/>
      <w:r w:rsidRPr="0059078B">
        <w:rPr>
          <w:i/>
          <w:color w:val="000000"/>
          <w:szCs w:val="21"/>
        </w:rPr>
        <w:t>/</w:t>
      </w:r>
      <w:proofErr w:type="spellStart"/>
      <w:r w:rsidRPr="0059078B">
        <w:rPr>
          <w:i/>
          <w:color w:val="000000"/>
          <w:szCs w:val="21"/>
        </w:rPr>
        <w:t>Past</w:t>
      </w:r>
      <w:proofErr w:type="spellEnd"/>
      <w:r w:rsidRPr="0059078B">
        <w:rPr>
          <w:i/>
          <w:color w:val="000000"/>
          <w:szCs w:val="21"/>
        </w:rPr>
        <w:t>/</w:t>
      </w:r>
      <w:proofErr w:type="spellStart"/>
      <w:r w:rsidRPr="0059078B">
        <w:rPr>
          <w:i/>
          <w:color w:val="000000"/>
          <w:szCs w:val="21"/>
        </w:rPr>
        <w:t>FutureSimple</w:t>
      </w:r>
      <w:proofErr w:type="spellEnd"/>
      <w:r w:rsidRPr="0059078B">
        <w:rPr>
          <w:i/>
          <w:color w:val="000000"/>
          <w:szCs w:val="21"/>
        </w:rPr>
        <w:t xml:space="preserve">, </w:t>
      </w:r>
      <w:proofErr w:type="spellStart"/>
      <w:r w:rsidRPr="0059078B">
        <w:rPr>
          <w:i/>
          <w:color w:val="000000"/>
          <w:szCs w:val="21"/>
          <w:lang w:val="en-US"/>
        </w:rPr>
        <w:t>PresentPerfect</w:t>
      </w:r>
      <w:proofErr w:type="spellEnd"/>
      <w:r w:rsidRPr="0059078B">
        <w:rPr>
          <w:i/>
          <w:color w:val="000000"/>
          <w:szCs w:val="21"/>
        </w:rPr>
        <w:t xml:space="preserve">, </w:t>
      </w:r>
      <w:proofErr w:type="spellStart"/>
      <w:r w:rsidRPr="0059078B">
        <w:rPr>
          <w:i/>
          <w:color w:val="000000"/>
          <w:szCs w:val="21"/>
          <w:lang w:val="en-US"/>
        </w:rPr>
        <w:t>PresentProgressive</w:t>
      </w:r>
      <w:proofErr w:type="spellEnd"/>
      <w:r w:rsidRPr="0059078B">
        <w:rPr>
          <w:i/>
          <w:color w:val="000000"/>
          <w:szCs w:val="21"/>
        </w:rPr>
        <w:t>,</w:t>
      </w:r>
      <w:r w:rsidRPr="0059078B">
        <w:rPr>
          <w:color w:val="000000"/>
          <w:szCs w:val="21"/>
        </w:rPr>
        <w:t xml:space="preserve">  конструкцию </w:t>
      </w:r>
      <w:proofErr w:type="spellStart"/>
      <w:r w:rsidRPr="0059078B">
        <w:rPr>
          <w:i/>
          <w:color w:val="000000"/>
          <w:szCs w:val="21"/>
          <w:lang w:val="en-US"/>
        </w:rPr>
        <w:t>tobegoingto</w:t>
      </w:r>
      <w:proofErr w:type="spellEnd"/>
      <w:r w:rsidRPr="0059078B">
        <w:rPr>
          <w:color w:val="000000"/>
          <w:szCs w:val="21"/>
        </w:rPr>
        <w:t xml:space="preserve"> для выражения будущих действий,  наречия времени, места и образа</w:t>
      </w:r>
      <w:proofErr w:type="gramEnd"/>
      <w:r w:rsidRPr="0059078B">
        <w:rPr>
          <w:color w:val="000000"/>
          <w:szCs w:val="21"/>
        </w:rPr>
        <w:t xml:space="preserve"> действия,  наиболее употребительные предлоги для выражения временных и пространственных отношений;</w:t>
      </w:r>
    </w:p>
    <w:p w:rsidR="00491344" w:rsidRPr="00F91238" w:rsidRDefault="00491344" w:rsidP="00491344">
      <w:pPr>
        <w:pStyle w:val="a7"/>
        <w:numPr>
          <w:ilvl w:val="0"/>
          <w:numId w:val="12"/>
        </w:numPr>
        <w:shd w:val="clear" w:color="auto" w:fill="FFFFFF"/>
        <w:tabs>
          <w:tab w:val="clear" w:pos="738"/>
          <w:tab w:val="num" w:pos="0"/>
        </w:tabs>
        <w:spacing w:before="0" w:beforeAutospacing="0" w:after="0" w:afterAutospacing="0"/>
        <w:ind w:left="0" w:firstLine="0"/>
        <w:jc w:val="both"/>
        <w:rPr>
          <w:i/>
          <w:color w:val="000000"/>
          <w:szCs w:val="21"/>
        </w:rPr>
      </w:pPr>
      <w:proofErr w:type="gramStart"/>
      <w:r w:rsidRPr="0059078B">
        <w:rPr>
          <w:color w:val="000000"/>
          <w:szCs w:val="21"/>
        </w:rPr>
        <w:t xml:space="preserve">понимать и употреблять в речи основные коммуникативные типы предложений, безличные предложения, предложения с оборотом </w:t>
      </w:r>
      <w:proofErr w:type="spellStart"/>
      <w:r w:rsidRPr="0059078B">
        <w:rPr>
          <w:color w:val="000000"/>
          <w:szCs w:val="21"/>
          <w:lang w:val="en-US"/>
        </w:rPr>
        <w:t>thereis</w:t>
      </w:r>
      <w:proofErr w:type="spellEnd"/>
      <w:r w:rsidRPr="0059078B">
        <w:rPr>
          <w:color w:val="000000"/>
          <w:szCs w:val="21"/>
        </w:rPr>
        <w:t>/</w:t>
      </w:r>
      <w:proofErr w:type="spellStart"/>
      <w:r w:rsidRPr="0059078B">
        <w:rPr>
          <w:color w:val="000000"/>
          <w:szCs w:val="21"/>
          <w:lang w:val="en-US"/>
        </w:rPr>
        <w:t>thereare</w:t>
      </w:r>
      <w:proofErr w:type="spellEnd"/>
      <w:r w:rsidRPr="0059078B">
        <w:rPr>
          <w:color w:val="000000"/>
          <w:szCs w:val="21"/>
        </w:rPr>
        <w:t xml:space="preserve">, побудительные предложения в утвердительной и отрицательной формах; </w:t>
      </w:r>
      <w:proofErr w:type="gramEnd"/>
    </w:p>
    <w:p w:rsidR="00491344" w:rsidRPr="00F91238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</w:p>
    <w:p w:rsidR="00491344" w:rsidRPr="00F91238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F91238">
        <w:rPr>
          <w:i/>
          <w:color w:val="000000"/>
          <w:szCs w:val="21"/>
        </w:rPr>
        <w:t>Выпускник получит возможность: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 xml:space="preserve">• понимать и использовать в наиболее распространенных случаях неопределенный, определенный и нулевой артикли; 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• понимать и использовать в речи указательные (</w:t>
      </w:r>
      <w:r w:rsidRPr="0059078B">
        <w:rPr>
          <w:i/>
          <w:color w:val="000000"/>
          <w:szCs w:val="21"/>
          <w:lang w:val="en-US"/>
        </w:rPr>
        <w:t>this</w:t>
      </w:r>
      <w:r w:rsidRPr="0059078B">
        <w:rPr>
          <w:i/>
          <w:color w:val="000000"/>
          <w:szCs w:val="21"/>
        </w:rPr>
        <w:t xml:space="preserve">, </w:t>
      </w:r>
      <w:r w:rsidRPr="0059078B">
        <w:rPr>
          <w:i/>
          <w:color w:val="000000"/>
          <w:szCs w:val="21"/>
          <w:lang w:val="en-US"/>
        </w:rPr>
        <w:t>that</w:t>
      </w:r>
      <w:r w:rsidRPr="0059078B">
        <w:rPr>
          <w:i/>
          <w:color w:val="000000"/>
          <w:szCs w:val="21"/>
        </w:rPr>
        <w:t xml:space="preserve">, </w:t>
      </w:r>
      <w:r w:rsidRPr="0059078B">
        <w:rPr>
          <w:i/>
          <w:color w:val="000000"/>
          <w:szCs w:val="21"/>
          <w:lang w:val="en-US"/>
        </w:rPr>
        <w:t>these</w:t>
      </w:r>
      <w:r w:rsidRPr="0059078B">
        <w:rPr>
          <w:i/>
          <w:color w:val="000000"/>
          <w:szCs w:val="21"/>
        </w:rPr>
        <w:t xml:space="preserve">, </w:t>
      </w:r>
      <w:r w:rsidRPr="0059078B">
        <w:rPr>
          <w:i/>
          <w:color w:val="000000"/>
          <w:szCs w:val="21"/>
          <w:lang w:val="en-US"/>
        </w:rPr>
        <w:t>those</w:t>
      </w:r>
      <w:r w:rsidRPr="0059078B">
        <w:rPr>
          <w:i/>
          <w:color w:val="000000"/>
          <w:szCs w:val="21"/>
        </w:rPr>
        <w:t>) неопределенные (</w:t>
      </w:r>
      <w:proofErr w:type="spellStart"/>
      <w:r w:rsidRPr="0059078B">
        <w:rPr>
          <w:i/>
          <w:color w:val="000000"/>
          <w:szCs w:val="21"/>
        </w:rPr>
        <w:t>some</w:t>
      </w:r>
      <w:proofErr w:type="spellEnd"/>
      <w:r w:rsidRPr="0059078B">
        <w:rPr>
          <w:i/>
          <w:color w:val="000000"/>
          <w:szCs w:val="21"/>
        </w:rPr>
        <w:t xml:space="preserve">, </w:t>
      </w:r>
      <w:proofErr w:type="spellStart"/>
      <w:r w:rsidRPr="0059078B">
        <w:rPr>
          <w:i/>
          <w:color w:val="000000"/>
          <w:szCs w:val="21"/>
        </w:rPr>
        <w:t>any</w:t>
      </w:r>
      <w:proofErr w:type="spellEnd"/>
      <w:r w:rsidRPr="0059078B">
        <w:rPr>
          <w:i/>
          <w:color w:val="000000"/>
          <w:szCs w:val="21"/>
        </w:rPr>
        <w:t>) местоимения;</w:t>
      </w:r>
    </w:p>
    <w:p w:rsidR="00491344" w:rsidRPr="009413F7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Cs w:val="21"/>
        </w:rPr>
      </w:pPr>
      <w:r w:rsidRPr="0059078B">
        <w:rPr>
          <w:i/>
          <w:color w:val="000000"/>
          <w:szCs w:val="21"/>
        </w:rPr>
        <w:t xml:space="preserve">•понимать и использовать в </w:t>
      </w:r>
      <w:proofErr w:type="spellStart"/>
      <w:r w:rsidRPr="0059078B">
        <w:rPr>
          <w:i/>
          <w:color w:val="000000"/>
          <w:szCs w:val="21"/>
        </w:rPr>
        <w:t>речи</w:t>
      </w:r>
      <w:r w:rsidRPr="0059078B">
        <w:rPr>
          <w:i/>
          <w:iCs/>
          <w:color w:val="000000"/>
          <w:szCs w:val="21"/>
        </w:rPr>
        <w:t>множественное</w:t>
      </w:r>
      <w:proofErr w:type="spellEnd"/>
      <w:r w:rsidRPr="0059078B">
        <w:rPr>
          <w:i/>
          <w:iCs/>
          <w:color w:val="000000"/>
          <w:szCs w:val="21"/>
        </w:rPr>
        <w:t xml:space="preserve"> число существительных,  образованных не по правилам</w:t>
      </w:r>
      <w:r w:rsidRPr="009413F7">
        <w:rPr>
          <w:i/>
          <w:iCs/>
          <w:color w:val="000000"/>
          <w:szCs w:val="21"/>
        </w:rPr>
        <w:t>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 xml:space="preserve">•понимать и использовать в речи сложносочиненные предложения с союзами </w:t>
      </w:r>
      <w:proofErr w:type="spellStart"/>
      <w:r w:rsidRPr="0059078B">
        <w:rPr>
          <w:i/>
          <w:color w:val="000000"/>
          <w:szCs w:val="21"/>
        </w:rPr>
        <w:t>and</w:t>
      </w:r>
      <w:proofErr w:type="spellEnd"/>
      <w:r w:rsidRPr="0059078B">
        <w:rPr>
          <w:i/>
          <w:color w:val="000000"/>
          <w:szCs w:val="21"/>
        </w:rPr>
        <w:t xml:space="preserve"> и </w:t>
      </w:r>
      <w:proofErr w:type="spellStart"/>
      <w:r w:rsidRPr="0059078B">
        <w:rPr>
          <w:i/>
          <w:color w:val="000000"/>
          <w:szCs w:val="21"/>
        </w:rPr>
        <w:t>but</w:t>
      </w:r>
      <w:proofErr w:type="spellEnd"/>
      <w:r w:rsidRPr="0059078B">
        <w:rPr>
          <w:i/>
          <w:color w:val="000000"/>
          <w:szCs w:val="21"/>
        </w:rPr>
        <w:t>;</w:t>
      </w:r>
    </w:p>
    <w:p w:rsidR="00491344" w:rsidRPr="009413F7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•понимать и использовать в речи сложноподчиненные предложения</w:t>
      </w:r>
      <w:r w:rsidRPr="0059078B">
        <w:rPr>
          <w:color w:val="000000"/>
          <w:szCs w:val="21"/>
        </w:rPr>
        <w:t xml:space="preserve"> с </w:t>
      </w:r>
      <w:r w:rsidRPr="0059078B">
        <w:rPr>
          <w:i/>
          <w:color w:val="000000"/>
          <w:szCs w:val="21"/>
        </w:rPr>
        <w:t xml:space="preserve">союзом </w:t>
      </w:r>
      <w:r w:rsidRPr="0059078B">
        <w:rPr>
          <w:i/>
          <w:color w:val="000000"/>
          <w:szCs w:val="21"/>
          <w:lang w:val="en-US"/>
        </w:rPr>
        <w:t>because</w:t>
      </w:r>
      <w:r w:rsidRPr="009413F7">
        <w:rPr>
          <w:i/>
          <w:color w:val="000000"/>
          <w:szCs w:val="21"/>
        </w:rPr>
        <w:t>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•дифференцировать слова по определенным признакам (существительные, прилагательные, модальные/смысловые/ вспомогательные глаголы);</w:t>
      </w:r>
    </w:p>
    <w:p w:rsidR="00491344" w:rsidRPr="0059078B" w:rsidRDefault="00491344" w:rsidP="00491344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  <w:szCs w:val="21"/>
        </w:rPr>
      </w:pPr>
      <w:r w:rsidRPr="0059078B">
        <w:rPr>
          <w:i/>
          <w:color w:val="000000"/>
          <w:szCs w:val="21"/>
        </w:rPr>
        <w:t>•приобрести начальные лингвистические представления о системе и структуре английского языка, необходимые для овладения речевыми навыками и основами речевых умений.</w:t>
      </w:r>
    </w:p>
    <w:p w:rsidR="00491344" w:rsidRDefault="00491344" w:rsidP="0049134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91344" w:rsidRPr="006826B6" w:rsidRDefault="00491344" w:rsidP="00491344">
      <w:pPr>
        <w:pStyle w:val="1"/>
        <w:rPr>
          <w:rFonts w:cs="Times New Roman"/>
        </w:rPr>
      </w:pPr>
      <w:bookmarkStart w:id="4" w:name="_Toc527879290"/>
      <w:r w:rsidRPr="006826B6">
        <w:rPr>
          <w:rFonts w:cs="Times New Roman"/>
        </w:rPr>
        <w:t>СОДЕРЖАНИЕ КУРСА</w:t>
      </w:r>
      <w:bookmarkEnd w:id="4"/>
    </w:p>
    <w:p w:rsidR="00491344" w:rsidRDefault="00491344" w:rsidP="004913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491344" w:rsidRPr="00985662" w:rsidRDefault="00491344" w:rsidP="00491344">
      <w:pPr>
        <w:tabs>
          <w:tab w:val="left" w:pos="1698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2</w:t>
      </w:r>
      <w:r w:rsidRPr="00985662">
        <w:rPr>
          <w:rFonts w:ascii="Times New Roman" w:hAnsi="Times New Roman" w:cs="Times New Roman"/>
          <w:b/>
          <w:bCs/>
          <w:sz w:val="24"/>
        </w:rPr>
        <w:t> </w:t>
      </w:r>
      <w:r>
        <w:rPr>
          <w:rFonts w:ascii="Times New Roman" w:hAnsi="Times New Roman" w:cs="Times New Roman"/>
          <w:b/>
          <w:bCs/>
          <w:sz w:val="24"/>
        </w:rPr>
        <w:t>КЛАСС</w:t>
      </w:r>
    </w:p>
    <w:p w:rsidR="00491344" w:rsidRDefault="00491344" w:rsidP="00491344">
      <w:pPr>
        <w:tabs>
          <w:tab w:val="left" w:pos="169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pPr w:leftFromText="180" w:rightFromText="180" w:vertAnchor="text" w:horzAnchor="margin" w:tblpX="115" w:tblpY="1"/>
        <w:tblW w:w="921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222"/>
        <w:gridCol w:w="992"/>
      </w:tblGrid>
      <w:tr w:rsidR="00491344" w:rsidRPr="00985662" w:rsidTr="006B1079">
        <w:tc>
          <w:tcPr>
            <w:tcW w:w="82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85662" w:rsidRDefault="00491344" w:rsidP="006B1079">
            <w:pPr>
              <w:tabs>
                <w:tab w:val="left" w:pos="16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85662">
              <w:rPr>
                <w:rFonts w:ascii="Times New Roman" w:hAnsi="Times New Roman" w:cs="Times New Roman"/>
                <w:b/>
                <w:sz w:val="24"/>
              </w:rPr>
              <w:t>Тема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85662" w:rsidRDefault="00491344" w:rsidP="006B1079">
            <w:pPr>
              <w:tabs>
                <w:tab w:val="left" w:pos="16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85662">
              <w:rPr>
                <w:rFonts w:ascii="Times New Roman" w:hAnsi="Times New Roman" w:cs="Times New Roman"/>
                <w:b/>
                <w:sz w:val="24"/>
              </w:rPr>
              <w:t>Кол</w:t>
            </w:r>
            <w:r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985662">
              <w:rPr>
                <w:rFonts w:ascii="Times New Roman" w:hAnsi="Times New Roman" w:cs="Times New Roman"/>
                <w:b/>
                <w:sz w:val="24"/>
              </w:rPr>
              <w:t>во часов</w:t>
            </w:r>
          </w:p>
        </w:tc>
      </w:tr>
      <w:tr w:rsidR="00491344" w:rsidRPr="00985662" w:rsidTr="006B1079">
        <w:trPr>
          <w:trHeight w:val="1020"/>
        </w:trPr>
        <w:tc>
          <w:tcPr>
            <w:tcW w:w="82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85662" w:rsidRDefault="00491344" w:rsidP="006B1079">
            <w:pPr>
              <w:tabs>
                <w:tab w:val="left" w:pos="16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85662">
              <w:rPr>
                <w:rFonts w:ascii="Times New Roman" w:hAnsi="Times New Roman" w:cs="Times New Roman"/>
                <w:b/>
                <w:bCs/>
                <w:sz w:val="24"/>
              </w:rPr>
              <w:t>Раздел 1. Пойдемте на парад.</w:t>
            </w:r>
            <w:r w:rsidRPr="00985662">
              <w:rPr>
                <w:rFonts w:ascii="Times New Roman" w:hAnsi="Times New Roman" w:cs="Times New Roman"/>
                <w:sz w:val="24"/>
              </w:rPr>
              <w:t xml:space="preserve"> Привет Хелен, привет Майк. Я люблю Минни. Я хороший. Хенни-Пенни ты миленькая. Ангелина талантливая балерина. Ангелина любит танцевать. Орд любит живопись. </w:t>
            </w:r>
            <w:proofErr w:type="spellStart"/>
            <w:r w:rsidRPr="00985662">
              <w:rPr>
                <w:rFonts w:ascii="Times New Roman" w:hAnsi="Times New Roman" w:cs="Times New Roman"/>
                <w:sz w:val="24"/>
              </w:rPr>
              <w:t>Кэсси</w:t>
            </w:r>
            <w:proofErr w:type="spellEnd"/>
            <w:r w:rsidRPr="00985662">
              <w:rPr>
                <w:rFonts w:ascii="Times New Roman" w:hAnsi="Times New Roman" w:cs="Times New Roman"/>
                <w:sz w:val="24"/>
              </w:rPr>
              <w:t xml:space="preserve"> не </w:t>
            </w:r>
            <w:r w:rsidRPr="00985662">
              <w:rPr>
                <w:rFonts w:ascii="Times New Roman" w:hAnsi="Times New Roman" w:cs="Times New Roman"/>
                <w:sz w:val="24"/>
              </w:rPr>
              <w:lastRenderedPageBreak/>
              <w:t>монстр. Мне нравятся рифмы матушки Гусыни. Мы друзья. Чарли – хороший. Его зовут Тедди! Это английская Азбука. Я люблю животных. Давайте играть! Изя-это животное? Вы разбираетесь в футболе? Это маленькая индейская девочка. Есть речка в моей деревне</w:t>
            </w:r>
            <w:proofErr w:type="gramStart"/>
            <w:r w:rsidRPr="00985662">
              <w:rPr>
                <w:rFonts w:ascii="Times New Roman" w:hAnsi="Times New Roman" w:cs="Times New Roman"/>
                <w:sz w:val="24"/>
              </w:rPr>
              <w:t>… С</w:t>
            </w:r>
            <w:proofErr w:type="gramEnd"/>
            <w:r w:rsidRPr="00985662">
              <w:rPr>
                <w:rFonts w:ascii="Times New Roman" w:hAnsi="Times New Roman" w:cs="Times New Roman"/>
                <w:sz w:val="24"/>
              </w:rPr>
              <w:t xml:space="preserve"> Рождеством и наступающим Новым Годом! Новогодняя вечеринка.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85662" w:rsidRDefault="00491344" w:rsidP="006B1079">
            <w:pPr>
              <w:tabs>
                <w:tab w:val="left" w:pos="16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85662">
              <w:rPr>
                <w:rFonts w:ascii="Times New Roman" w:hAnsi="Times New Roman" w:cs="Times New Roman"/>
                <w:sz w:val="24"/>
              </w:rPr>
              <w:lastRenderedPageBreak/>
              <w:t>30</w:t>
            </w:r>
          </w:p>
        </w:tc>
      </w:tr>
      <w:tr w:rsidR="00491344" w:rsidRPr="00985662" w:rsidTr="006B1079">
        <w:tc>
          <w:tcPr>
            <w:tcW w:w="82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85662" w:rsidRDefault="00491344" w:rsidP="006B1079">
            <w:pPr>
              <w:tabs>
                <w:tab w:val="left" w:pos="16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85662">
              <w:rPr>
                <w:rFonts w:ascii="Times New Roman" w:hAnsi="Times New Roman" w:cs="Times New Roman"/>
                <w:b/>
                <w:bCs/>
                <w:sz w:val="24"/>
              </w:rPr>
              <w:lastRenderedPageBreak/>
              <w:t>Контрольная работа №1. Лексика, грамматика по разделу №1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85662" w:rsidRDefault="00491344" w:rsidP="006B1079">
            <w:pPr>
              <w:tabs>
                <w:tab w:val="left" w:pos="16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85662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85662" w:rsidTr="006B1079">
        <w:trPr>
          <w:trHeight w:val="1335"/>
        </w:trPr>
        <w:tc>
          <w:tcPr>
            <w:tcW w:w="82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85662" w:rsidRDefault="00491344" w:rsidP="006B1079">
            <w:pPr>
              <w:tabs>
                <w:tab w:val="left" w:pos="16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85662">
              <w:rPr>
                <w:rFonts w:ascii="Times New Roman" w:hAnsi="Times New Roman" w:cs="Times New Roman"/>
                <w:b/>
                <w:bCs/>
                <w:sz w:val="24"/>
              </w:rPr>
              <w:t>Раздел 2. Позволяет совершить путешествие</w:t>
            </w:r>
            <w:r w:rsidRPr="00985662">
              <w:rPr>
                <w:rFonts w:ascii="Times New Roman" w:hAnsi="Times New Roman" w:cs="Times New Roman"/>
                <w:sz w:val="24"/>
              </w:rPr>
              <w:t xml:space="preserve">. Я Питер Пен! </w:t>
            </w:r>
            <w:proofErr w:type="spellStart"/>
            <w:r w:rsidRPr="00985662">
              <w:rPr>
                <w:rFonts w:ascii="Times New Roman" w:hAnsi="Times New Roman" w:cs="Times New Roman"/>
                <w:sz w:val="24"/>
              </w:rPr>
              <w:t>Венди</w:t>
            </w:r>
            <w:proofErr w:type="spellEnd"/>
            <w:r w:rsidRPr="00985662">
              <w:rPr>
                <w:rFonts w:ascii="Times New Roman" w:hAnsi="Times New Roman" w:cs="Times New Roman"/>
                <w:sz w:val="24"/>
              </w:rPr>
              <w:t xml:space="preserve"> и ее семья. У меня хорошая семья. У Питера </w:t>
            </w:r>
            <w:proofErr w:type="spellStart"/>
            <w:r w:rsidRPr="00985662">
              <w:rPr>
                <w:rFonts w:ascii="Times New Roman" w:hAnsi="Times New Roman" w:cs="Times New Roman"/>
                <w:sz w:val="24"/>
              </w:rPr>
              <w:t>Пэна</w:t>
            </w:r>
            <w:proofErr w:type="spellEnd"/>
            <w:r w:rsidRPr="00985662">
              <w:rPr>
                <w:rFonts w:ascii="Times New Roman" w:hAnsi="Times New Roman" w:cs="Times New Roman"/>
                <w:sz w:val="24"/>
              </w:rPr>
              <w:t xml:space="preserve"> нет матери. У тебя есть сестра? Что они из себя представляют? Сегодня пятница. Пойдем на корабль! Я могу летать! Ты умеешь плавать? Мы можем кататься на скейтборде очень хорошо. На острове есть фламинго! Есть ли пещеры на острове? Сделайте вашу собственную книгу. Ты живешь в доме? Ты любишь яблоки? </w:t>
            </w:r>
            <w:proofErr w:type="spellStart"/>
            <w:r w:rsidRPr="00985662">
              <w:rPr>
                <w:rFonts w:ascii="Times New Roman" w:hAnsi="Times New Roman" w:cs="Times New Roman"/>
                <w:sz w:val="24"/>
              </w:rPr>
              <w:t>Венди</w:t>
            </w:r>
            <w:proofErr w:type="spellEnd"/>
            <w:r w:rsidRPr="00985662">
              <w:rPr>
                <w:rFonts w:ascii="Times New Roman" w:hAnsi="Times New Roman" w:cs="Times New Roman"/>
                <w:sz w:val="24"/>
              </w:rPr>
              <w:t xml:space="preserve"> любит красный? </w:t>
            </w:r>
            <w:proofErr w:type="spellStart"/>
            <w:r w:rsidRPr="00985662">
              <w:rPr>
                <w:rFonts w:ascii="Times New Roman" w:hAnsi="Times New Roman" w:cs="Times New Roman"/>
                <w:sz w:val="24"/>
              </w:rPr>
              <w:t>Венди</w:t>
            </w:r>
            <w:proofErr w:type="spellEnd"/>
            <w:r w:rsidRPr="00985662">
              <w:rPr>
                <w:rFonts w:ascii="Times New Roman" w:hAnsi="Times New Roman" w:cs="Times New Roman"/>
                <w:sz w:val="24"/>
              </w:rPr>
              <w:t xml:space="preserve"> любит плавать? Хелен любит читать? Пираты гонятся за индейцами. Питер пен играет на трубах! </w:t>
            </w:r>
            <w:proofErr w:type="spellStart"/>
            <w:r w:rsidRPr="00985662">
              <w:rPr>
                <w:rFonts w:ascii="Times New Roman" w:hAnsi="Times New Roman" w:cs="Times New Roman"/>
                <w:sz w:val="24"/>
              </w:rPr>
              <w:t>Венди</w:t>
            </w:r>
            <w:proofErr w:type="spellEnd"/>
            <w:r w:rsidRPr="00985662">
              <w:rPr>
                <w:rFonts w:ascii="Times New Roman" w:hAnsi="Times New Roman" w:cs="Times New Roman"/>
                <w:sz w:val="24"/>
              </w:rPr>
              <w:t xml:space="preserve"> хорошо готовить? Твоя мать рассказывает тебе сказки?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85662" w:rsidRDefault="00491344" w:rsidP="006B1079">
            <w:pPr>
              <w:tabs>
                <w:tab w:val="left" w:pos="16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85662">
              <w:rPr>
                <w:rFonts w:ascii="Times New Roman" w:hAnsi="Times New Roman" w:cs="Times New Roman"/>
                <w:sz w:val="24"/>
              </w:rPr>
              <w:t>32</w:t>
            </w:r>
          </w:p>
        </w:tc>
      </w:tr>
      <w:tr w:rsidR="00491344" w:rsidRPr="00985662" w:rsidTr="006B1079">
        <w:tc>
          <w:tcPr>
            <w:tcW w:w="82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85662" w:rsidRDefault="00491344" w:rsidP="006B1079">
            <w:pPr>
              <w:tabs>
                <w:tab w:val="left" w:pos="16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85662">
              <w:rPr>
                <w:rFonts w:ascii="Times New Roman" w:hAnsi="Times New Roman" w:cs="Times New Roman"/>
                <w:b/>
                <w:bCs/>
                <w:sz w:val="24"/>
              </w:rPr>
              <w:t>Контрольная работа №2. Лексика, грамматика по разделу №2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85662" w:rsidRDefault="00491344" w:rsidP="006B1079">
            <w:pPr>
              <w:tabs>
                <w:tab w:val="left" w:pos="16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85662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85662" w:rsidTr="006B1079">
        <w:tc>
          <w:tcPr>
            <w:tcW w:w="82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85662" w:rsidRDefault="00491344" w:rsidP="006B1079">
            <w:pPr>
              <w:tabs>
                <w:tab w:val="left" w:pos="16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85662">
              <w:rPr>
                <w:rFonts w:ascii="Times New Roman" w:hAnsi="Times New Roman" w:cs="Times New Roman"/>
                <w:sz w:val="24"/>
              </w:rPr>
              <w:t>Резерв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85662" w:rsidRDefault="00491344" w:rsidP="006B1079">
            <w:pPr>
              <w:tabs>
                <w:tab w:val="left" w:pos="16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491344" w:rsidRPr="00985662" w:rsidTr="006B1079">
        <w:tc>
          <w:tcPr>
            <w:tcW w:w="82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85662" w:rsidRDefault="00491344" w:rsidP="006B1079">
            <w:pPr>
              <w:tabs>
                <w:tab w:val="left" w:pos="16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85662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85662" w:rsidRDefault="00491344" w:rsidP="006B1079">
            <w:pPr>
              <w:tabs>
                <w:tab w:val="left" w:pos="16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</w:t>
            </w:r>
          </w:p>
        </w:tc>
      </w:tr>
    </w:tbl>
    <w:p w:rsidR="00491344" w:rsidRDefault="00491344" w:rsidP="00491344">
      <w:pPr>
        <w:tabs>
          <w:tab w:val="left" w:pos="169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491344" w:rsidRDefault="00491344" w:rsidP="00491344">
      <w:pPr>
        <w:tabs>
          <w:tab w:val="left" w:pos="169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91344" w:rsidRDefault="00491344" w:rsidP="00491344">
      <w:pPr>
        <w:tabs>
          <w:tab w:val="left" w:pos="169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B32984">
        <w:rPr>
          <w:rFonts w:ascii="Times New Roman" w:hAnsi="Times New Roman" w:cs="Times New Roman"/>
          <w:b/>
          <w:sz w:val="24"/>
        </w:rPr>
        <w:t>Распределение ле</w:t>
      </w:r>
      <w:r>
        <w:rPr>
          <w:rFonts w:ascii="Times New Roman" w:hAnsi="Times New Roman" w:cs="Times New Roman"/>
          <w:b/>
          <w:sz w:val="24"/>
        </w:rPr>
        <w:t>ксического материала по классам</w:t>
      </w:r>
    </w:p>
    <w:p w:rsidR="00491344" w:rsidRDefault="00491344" w:rsidP="00491344">
      <w:pPr>
        <w:tabs>
          <w:tab w:val="left" w:pos="169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491344" w:rsidRDefault="00491344" w:rsidP="00491344">
      <w:pPr>
        <w:tabs>
          <w:tab w:val="left" w:pos="169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B32984">
        <w:rPr>
          <w:rFonts w:ascii="Times New Roman" w:hAnsi="Times New Roman" w:cs="Times New Roman"/>
          <w:b/>
          <w:bCs/>
          <w:sz w:val="24"/>
        </w:rPr>
        <w:t>2 КЛАСС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Лексический запас составляет 274 лексические единицы, предназначенные для рецептивного и продуктивного овладения и обслуживающие ситуации общения в пределах тематики 2 класса.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В общий объем лексического материала, подлежащего усвоению, входят:</w:t>
      </w:r>
    </w:p>
    <w:p w:rsidR="00491344" w:rsidRPr="00B32984" w:rsidRDefault="00491344" w:rsidP="00491344">
      <w:pPr>
        <w:numPr>
          <w:ilvl w:val="0"/>
          <w:numId w:val="24"/>
        </w:num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отдельные лексические единицы, обслуживающие ситуации общения в пределах предметного содержания речи;</w:t>
      </w:r>
    </w:p>
    <w:p w:rsidR="00491344" w:rsidRPr="00B32984" w:rsidRDefault="00491344" w:rsidP="00491344">
      <w:pPr>
        <w:numPr>
          <w:ilvl w:val="0"/>
          <w:numId w:val="24"/>
        </w:num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  <w:lang w:val="en-US"/>
        </w:rPr>
      </w:pPr>
      <w:proofErr w:type="spellStart"/>
      <w:r w:rsidRPr="00B32984">
        <w:rPr>
          <w:rFonts w:ascii="Times New Roman" w:hAnsi="Times New Roman" w:cs="Times New Roman"/>
          <w:sz w:val="24"/>
        </w:rPr>
        <w:t>устойчивыесловосочетания</w:t>
      </w:r>
      <w:proofErr w:type="spellEnd"/>
      <w:r w:rsidRPr="00B32984">
        <w:rPr>
          <w:rFonts w:ascii="Times New Roman" w:hAnsi="Times New Roman" w:cs="Times New Roman"/>
          <w:sz w:val="24"/>
          <w:lang w:val="en-US"/>
        </w:rPr>
        <w:t> </w:t>
      </w:r>
      <w:r w:rsidRPr="00B32984">
        <w:rPr>
          <w:rFonts w:ascii="Times New Roman" w:hAnsi="Times New Roman" w:cs="Times New Roman"/>
          <w:i/>
          <w:iCs/>
          <w:sz w:val="24"/>
          <w:lang w:val="en-US"/>
        </w:rPr>
        <w:t>(to play the piano, to be good at, etc.);</w:t>
      </w:r>
    </w:p>
    <w:p w:rsidR="00491344" w:rsidRPr="00B32984" w:rsidRDefault="00491344" w:rsidP="00491344">
      <w:pPr>
        <w:numPr>
          <w:ilvl w:val="0"/>
          <w:numId w:val="24"/>
        </w:num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интернациональная лексика </w:t>
      </w:r>
      <w:r w:rsidRPr="00B32984">
        <w:rPr>
          <w:rFonts w:ascii="Times New Roman" w:hAnsi="Times New Roman" w:cs="Times New Roman"/>
          <w:i/>
          <w:iCs/>
          <w:sz w:val="24"/>
        </w:rPr>
        <w:t>(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ballerina</w:t>
      </w:r>
      <w:proofErr w:type="spellEnd"/>
      <w:r w:rsidRPr="00B32984">
        <w:rPr>
          <w:rFonts w:ascii="Times New Roman" w:hAnsi="Times New Roman" w:cs="Times New Roman"/>
          <w:i/>
          <w:iCs/>
          <w:sz w:val="24"/>
        </w:rPr>
        <w:t xml:space="preserve">, 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computer</w:t>
      </w:r>
      <w:proofErr w:type="spellEnd"/>
      <w:r w:rsidRPr="00B32984">
        <w:rPr>
          <w:rFonts w:ascii="Times New Roman" w:hAnsi="Times New Roman" w:cs="Times New Roman"/>
          <w:i/>
          <w:iCs/>
          <w:sz w:val="24"/>
        </w:rPr>
        <w:t xml:space="preserve">, 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etc</w:t>
      </w:r>
      <w:proofErr w:type="spellEnd"/>
      <w:r w:rsidRPr="00B32984">
        <w:rPr>
          <w:rFonts w:ascii="Times New Roman" w:hAnsi="Times New Roman" w:cs="Times New Roman"/>
          <w:i/>
          <w:iCs/>
          <w:sz w:val="24"/>
        </w:rPr>
        <w:t>.);</w:t>
      </w:r>
    </w:p>
    <w:p w:rsidR="00491344" w:rsidRPr="00B32984" w:rsidRDefault="00491344" w:rsidP="00491344">
      <w:pPr>
        <w:numPr>
          <w:ilvl w:val="0"/>
          <w:numId w:val="24"/>
        </w:num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оценочная лексика </w:t>
      </w:r>
      <w:r w:rsidRPr="00B32984">
        <w:rPr>
          <w:rFonts w:ascii="Times New Roman" w:hAnsi="Times New Roman" w:cs="Times New Roman"/>
          <w:i/>
          <w:iCs/>
          <w:sz w:val="24"/>
        </w:rPr>
        <w:t>(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Great</w:t>
      </w:r>
      <w:proofErr w:type="spellEnd"/>
      <w:r w:rsidRPr="00B32984">
        <w:rPr>
          <w:rFonts w:ascii="Times New Roman" w:hAnsi="Times New Roman" w:cs="Times New Roman"/>
          <w:i/>
          <w:iCs/>
          <w:sz w:val="24"/>
        </w:rPr>
        <w:t xml:space="preserve">! 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etc</w:t>
      </w:r>
      <w:proofErr w:type="spellEnd"/>
      <w:r w:rsidRPr="00B32984">
        <w:rPr>
          <w:rFonts w:ascii="Times New Roman" w:hAnsi="Times New Roman" w:cs="Times New Roman"/>
          <w:i/>
          <w:iCs/>
          <w:sz w:val="24"/>
        </w:rPr>
        <w:t>.);</w:t>
      </w:r>
    </w:p>
    <w:p w:rsidR="00491344" w:rsidRPr="00B32984" w:rsidRDefault="00491344" w:rsidP="00491344">
      <w:pPr>
        <w:numPr>
          <w:ilvl w:val="0"/>
          <w:numId w:val="24"/>
        </w:num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  <w:lang w:val="en-US"/>
        </w:rPr>
      </w:pPr>
      <w:proofErr w:type="spellStart"/>
      <w:r w:rsidRPr="00B32984">
        <w:rPr>
          <w:rFonts w:ascii="Times New Roman" w:hAnsi="Times New Roman" w:cs="Times New Roman"/>
          <w:sz w:val="24"/>
        </w:rPr>
        <w:t>лексикаклассногообихода</w:t>
      </w:r>
      <w:proofErr w:type="spellEnd"/>
      <w:r w:rsidRPr="00B32984">
        <w:rPr>
          <w:rFonts w:ascii="Times New Roman" w:hAnsi="Times New Roman" w:cs="Times New Roman"/>
          <w:i/>
          <w:iCs/>
          <w:sz w:val="24"/>
          <w:lang w:val="en-US"/>
        </w:rPr>
        <w:t> (Read the text., Do exercise 1., etc.);</w:t>
      </w:r>
    </w:p>
    <w:p w:rsidR="00491344" w:rsidRPr="00254668" w:rsidRDefault="00491344" w:rsidP="00491344">
      <w:pPr>
        <w:numPr>
          <w:ilvl w:val="0"/>
          <w:numId w:val="24"/>
        </w:num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  <w:lang w:val="en-US"/>
        </w:rPr>
      </w:pPr>
      <w:proofErr w:type="spellStart"/>
      <w:r w:rsidRPr="00B32984">
        <w:rPr>
          <w:rFonts w:ascii="Times New Roman" w:hAnsi="Times New Roman" w:cs="Times New Roman"/>
          <w:sz w:val="24"/>
        </w:rPr>
        <w:t>речевыефункции</w:t>
      </w:r>
      <w:proofErr w:type="spellEnd"/>
      <w:r w:rsidRPr="00B32984">
        <w:rPr>
          <w:rFonts w:ascii="Times New Roman" w:hAnsi="Times New Roman" w:cs="Times New Roman"/>
          <w:sz w:val="24"/>
          <w:lang w:val="en-US"/>
        </w:rPr>
        <w:t>: Greeting </w:t>
      </w:r>
      <w:r w:rsidRPr="00B32984">
        <w:rPr>
          <w:rFonts w:ascii="Times New Roman" w:hAnsi="Times New Roman" w:cs="Times New Roman"/>
          <w:i/>
          <w:iCs/>
          <w:sz w:val="24"/>
          <w:lang w:val="en-US"/>
        </w:rPr>
        <w:t>(Hi!)</w:t>
      </w:r>
      <w:r w:rsidRPr="00B32984">
        <w:rPr>
          <w:rFonts w:ascii="Times New Roman" w:hAnsi="Times New Roman" w:cs="Times New Roman"/>
          <w:sz w:val="24"/>
          <w:lang w:val="en-US"/>
        </w:rPr>
        <w:t>, Introducing </w:t>
      </w:r>
      <w:r w:rsidRPr="00B32984">
        <w:rPr>
          <w:rFonts w:ascii="Times New Roman" w:hAnsi="Times New Roman" w:cs="Times New Roman"/>
          <w:i/>
          <w:iCs/>
          <w:sz w:val="24"/>
          <w:lang w:val="en-US"/>
        </w:rPr>
        <w:t>(I’m … This is…)</w:t>
      </w:r>
      <w:r w:rsidRPr="00B32984">
        <w:rPr>
          <w:rFonts w:ascii="Times New Roman" w:hAnsi="Times New Roman" w:cs="Times New Roman"/>
          <w:sz w:val="24"/>
          <w:lang w:val="en-US"/>
        </w:rPr>
        <w:t>, Praising (You are nice. You are a nice hen.), Suggesting </w:t>
      </w:r>
      <w:r w:rsidRPr="00B32984">
        <w:rPr>
          <w:rFonts w:ascii="Times New Roman" w:hAnsi="Times New Roman" w:cs="Times New Roman"/>
          <w:i/>
          <w:iCs/>
          <w:sz w:val="24"/>
          <w:lang w:val="en-US"/>
        </w:rPr>
        <w:t>(Let’s …), </w:t>
      </w:r>
      <w:r w:rsidRPr="00B32984">
        <w:rPr>
          <w:rFonts w:ascii="Times New Roman" w:hAnsi="Times New Roman" w:cs="Times New Roman"/>
          <w:sz w:val="24"/>
          <w:lang w:val="en-US"/>
        </w:rPr>
        <w:t>Responding to a suggestion </w:t>
      </w:r>
      <w:r w:rsidRPr="00B32984">
        <w:rPr>
          <w:rFonts w:ascii="Times New Roman" w:hAnsi="Times New Roman" w:cs="Times New Roman"/>
          <w:i/>
          <w:iCs/>
          <w:sz w:val="24"/>
          <w:lang w:val="en-US"/>
        </w:rPr>
        <w:t>(Why not? Great! OK! Let’s … Oh no.), </w:t>
      </w:r>
      <w:r w:rsidRPr="00B32984">
        <w:rPr>
          <w:rFonts w:ascii="Times New Roman" w:hAnsi="Times New Roman" w:cs="Times New Roman"/>
          <w:sz w:val="24"/>
          <w:lang w:val="en-US"/>
        </w:rPr>
        <w:t>Expressing likes </w:t>
      </w:r>
      <w:r w:rsidRPr="00B32984">
        <w:rPr>
          <w:rFonts w:ascii="Times New Roman" w:hAnsi="Times New Roman" w:cs="Times New Roman"/>
          <w:i/>
          <w:iCs/>
          <w:sz w:val="24"/>
          <w:lang w:val="en-US"/>
        </w:rPr>
        <w:t>(He / She likes ... We like ...), </w:t>
      </w:r>
      <w:r w:rsidRPr="00B32984">
        <w:rPr>
          <w:rFonts w:ascii="Times New Roman" w:hAnsi="Times New Roman" w:cs="Times New Roman"/>
          <w:sz w:val="24"/>
          <w:lang w:val="en-US"/>
        </w:rPr>
        <w:t>Expressing agreement / disagreement </w:t>
      </w:r>
      <w:r w:rsidRPr="00B32984">
        <w:rPr>
          <w:rFonts w:ascii="Times New Roman" w:hAnsi="Times New Roman" w:cs="Times New Roman"/>
          <w:i/>
          <w:iCs/>
          <w:sz w:val="24"/>
          <w:lang w:val="en-US"/>
        </w:rPr>
        <w:t>(You are (not) right.), </w:t>
      </w:r>
      <w:r w:rsidRPr="00B32984">
        <w:rPr>
          <w:rFonts w:ascii="Times New Roman" w:hAnsi="Times New Roman" w:cs="Times New Roman"/>
          <w:sz w:val="24"/>
          <w:lang w:val="en-US"/>
        </w:rPr>
        <w:t xml:space="preserve">Asking about ability / inability to do </w:t>
      </w:r>
      <w:proofErr w:type="spellStart"/>
      <w:r w:rsidRPr="00B32984">
        <w:rPr>
          <w:rFonts w:ascii="Times New Roman" w:hAnsi="Times New Roman" w:cs="Times New Roman"/>
          <w:sz w:val="24"/>
          <w:lang w:val="en-US"/>
        </w:rPr>
        <w:t>sth</w:t>
      </w:r>
      <w:proofErr w:type="spellEnd"/>
      <w:r w:rsidRPr="00B32984">
        <w:rPr>
          <w:rFonts w:ascii="Times New Roman" w:hAnsi="Times New Roman" w:cs="Times New Roman"/>
          <w:sz w:val="24"/>
          <w:lang w:val="en-US"/>
        </w:rPr>
        <w:t> </w:t>
      </w:r>
      <w:r w:rsidRPr="00B32984">
        <w:rPr>
          <w:rFonts w:ascii="Times New Roman" w:hAnsi="Times New Roman" w:cs="Times New Roman"/>
          <w:i/>
          <w:iCs/>
          <w:sz w:val="24"/>
          <w:lang w:val="en-US"/>
        </w:rPr>
        <w:t>(Can you…?), </w:t>
      </w:r>
      <w:r w:rsidRPr="00B32984">
        <w:rPr>
          <w:rFonts w:ascii="Times New Roman" w:hAnsi="Times New Roman" w:cs="Times New Roman"/>
          <w:sz w:val="24"/>
          <w:lang w:val="en-US"/>
        </w:rPr>
        <w:t xml:space="preserve">Expressing ability / inability to do </w:t>
      </w:r>
      <w:proofErr w:type="spellStart"/>
      <w:r w:rsidRPr="00B32984">
        <w:rPr>
          <w:rFonts w:ascii="Times New Roman" w:hAnsi="Times New Roman" w:cs="Times New Roman"/>
          <w:sz w:val="24"/>
          <w:lang w:val="en-US"/>
        </w:rPr>
        <w:t>sth</w:t>
      </w:r>
      <w:proofErr w:type="spellEnd"/>
      <w:r w:rsidRPr="00B32984">
        <w:rPr>
          <w:rFonts w:ascii="Times New Roman" w:hAnsi="Times New Roman" w:cs="Times New Roman"/>
          <w:i/>
          <w:iCs/>
          <w:sz w:val="24"/>
          <w:lang w:val="en-US"/>
        </w:rPr>
        <w:t> (I can … I can’t …), </w:t>
      </w:r>
      <w:r w:rsidRPr="00B32984">
        <w:rPr>
          <w:rFonts w:ascii="Times New Roman" w:hAnsi="Times New Roman" w:cs="Times New Roman"/>
          <w:sz w:val="24"/>
          <w:lang w:val="en-US"/>
        </w:rPr>
        <w:t>Giving your opinion </w:t>
      </w:r>
      <w:r w:rsidRPr="00B32984">
        <w:rPr>
          <w:rFonts w:ascii="Times New Roman" w:hAnsi="Times New Roman" w:cs="Times New Roman"/>
          <w:i/>
          <w:iCs/>
          <w:sz w:val="24"/>
          <w:lang w:val="en-US"/>
        </w:rPr>
        <w:t>(I think that ...) </w:t>
      </w:r>
      <w:proofErr w:type="spellStart"/>
      <w:r w:rsidRPr="00B32984">
        <w:rPr>
          <w:rFonts w:ascii="Times New Roman" w:hAnsi="Times New Roman" w:cs="Times New Roman"/>
          <w:sz w:val="24"/>
        </w:rPr>
        <w:t>ит</w:t>
      </w:r>
      <w:proofErr w:type="spellEnd"/>
      <w:r w:rsidRPr="00B32984">
        <w:rPr>
          <w:rFonts w:ascii="Times New Roman" w:hAnsi="Times New Roman" w:cs="Times New Roman"/>
          <w:sz w:val="24"/>
          <w:lang w:val="en-US"/>
        </w:rPr>
        <w:t>.</w:t>
      </w:r>
      <w:r w:rsidRPr="00B32984">
        <w:rPr>
          <w:rFonts w:ascii="Times New Roman" w:hAnsi="Times New Roman" w:cs="Times New Roman"/>
          <w:sz w:val="24"/>
        </w:rPr>
        <w:t>д</w:t>
      </w:r>
      <w:r w:rsidRPr="00B32984">
        <w:rPr>
          <w:rFonts w:ascii="Times New Roman" w:hAnsi="Times New Roman" w:cs="Times New Roman"/>
          <w:sz w:val="24"/>
          <w:lang w:val="en-US"/>
        </w:rPr>
        <w:t>.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lang w:val="en-US"/>
        </w:rPr>
      </w:pPr>
    </w:p>
    <w:p w:rsidR="00491344" w:rsidRDefault="00491344" w:rsidP="00491344">
      <w:pPr>
        <w:tabs>
          <w:tab w:val="left" w:pos="169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</w:rPr>
      </w:pPr>
      <w:r w:rsidRPr="00B32984">
        <w:rPr>
          <w:rFonts w:ascii="Times New Roman" w:hAnsi="Times New Roman" w:cs="Times New Roman"/>
          <w:b/>
          <w:bCs/>
          <w:iCs/>
          <w:sz w:val="24"/>
        </w:rPr>
        <w:t>Грамматическая сторона речи</w:t>
      </w:r>
    </w:p>
    <w:p w:rsidR="00491344" w:rsidRDefault="00491344" w:rsidP="00491344">
      <w:pPr>
        <w:tabs>
          <w:tab w:val="left" w:pos="169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</w:rPr>
      </w:pP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В начальной школе учащиеся овладевают следующими грамматическими явлениями.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  <w:u w:val="single"/>
        </w:rPr>
        <w:t>Имя существительное</w:t>
      </w:r>
      <w:r w:rsidRPr="00B32984">
        <w:rPr>
          <w:rFonts w:ascii="Times New Roman" w:hAnsi="Times New Roman" w:cs="Times New Roman"/>
          <w:sz w:val="24"/>
        </w:rPr>
        <w:t>. Существительные в единственном и множественном числе. Образование множественного числа существительных (по правилу и исключения). Притяжательный падеж существительных.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  <w:u w:val="single"/>
        </w:rPr>
        <w:t>Артикль.</w:t>
      </w:r>
      <w:r w:rsidRPr="00B32984">
        <w:rPr>
          <w:rFonts w:ascii="Times New Roman" w:hAnsi="Times New Roman" w:cs="Times New Roman"/>
          <w:sz w:val="24"/>
        </w:rPr>
        <w:t> Неопределенный, определенный и нулевой артикли в наиболее распространенных случаях их употребления (с существительными единственного и множественного числа, с именами собственными);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  <w:u w:val="single"/>
        </w:rPr>
        <w:lastRenderedPageBreak/>
        <w:t>Имя прилагательное</w:t>
      </w:r>
      <w:r w:rsidRPr="00B32984">
        <w:rPr>
          <w:rFonts w:ascii="Times New Roman" w:hAnsi="Times New Roman" w:cs="Times New Roman"/>
          <w:sz w:val="24"/>
        </w:rPr>
        <w:t>. Положительная, сравнительная и превосходная степени прилагательных (образованные по правилу, исключения);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  <w:u w:val="single"/>
        </w:rPr>
        <w:t>Имя числительное</w:t>
      </w:r>
      <w:r w:rsidRPr="00B32984">
        <w:rPr>
          <w:rFonts w:ascii="Times New Roman" w:hAnsi="Times New Roman" w:cs="Times New Roman"/>
          <w:sz w:val="24"/>
        </w:rPr>
        <w:t>. Количественные числительные (до 100). Порядковые числительные (до 30);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  <w:u w:val="single"/>
        </w:rPr>
        <w:t>Местоимение.</w:t>
      </w:r>
      <w:r w:rsidRPr="00B32984">
        <w:rPr>
          <w:rFonts w:ascii="Times New Roman" w:hAnsi="Times New Roman" w:cs="Times New Roman"/>
          <w:sz w:val="24"/>
        </w:rPr>
        <w:t> Личные местоимения в именительном и объектном падежах. Притяжательные, вопросительные, указательные, неопределенные (</w:t>
      </w:r>
      <w:proofErr w:type="spellStart"/>
      <w:r w:rsidRPr="00B32984">
        <w:rPr>
          <w:rFonts w:ascii="Times New Roman" w:hAnsi="Times New Roman" w:cs="Times New Roman"/>
          <w:sz w:val="24"/>
        </w:rPr>
        <w:t>some</w:t>
      </w:r>
      <w:proofErr w:type="spellEnd"/>
      <w:r w:rsidRPr="00B3298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32984">
        <w:rPr>
          <w:rFonts w:ascii="Times New Roman" w:hAnsi="Times New Roman" w:cs="Times New Roman"/>
          <w:sz w:val="24"/>
        </w:rPr>
        <w:t>any</w:t>
      </w:r>
      <w:proofErr w:type="spellEnd"/>
      <w:r w:rsidRPr="00B32984">
        <w:rPr>
          <w:rFonts w:ascii="Times New Roman" w:hAnsi="Times New Roman" w:cs="Times New Roman"/>
          <w:sz w:val="24"/>
        </w:rPr>
        <w:t>) местоимения.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  <w:u w:val="single"/>
        </w:rPr>
        <w:t>Глагол.</w:t>
      </w:r>
      <w:r w:rsidRPr="00B32984">
        <w:rPr>
          <w:rFonts w:ascii="Times New Roman" w:hAnsi="Times New Roman" w:cs="Times New Roman"/>
          <w:sz w:val="24"/>
        </w:rPr>
        <w:t> Неопределенная форма глагола. Причастие I и II (для образования видовременных форм). Правильные и неправильные глаголы. Глагол 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havegot</w:t>
      </w:r>
      <w:proofErr w:type="spellEnd"/>
      <w:r w:rsidRPr="00B32984">
        <w:rPr>
          <w:rFonts w:ascii="Times New Roman" w:hAnsi="Times New Roman" w:cs="Times New Roman"/>
          <w:sz w:val="24"/>
        </w:rPr>
        <w:t>. Глагол-связка 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tobe</w:t>
      </w:r>
      <w:proofErr w:type="spellEnd"/>
      <w:r w:rsidRPr="00B32984">
        <w:rPr>
          <w:rFonts w:ascii="Times New Roman" w:hAnsi="Times New Roman" w:cs="Times New Roman"/>
          <w:sz w:val="24"/>
        </w:rPr>
        <w:t>. Конструкция</w:t>
      </w:r>
      <w:r w:rsidRPr="00B32984">
        <w:rPr>
          <w:rFonts w:ascii="Times New Roman" w:hAnsi="Times New Roman" w:cs="Times New Roman"/>
          <w:sz w:val="24"/>
          <w:lang w:val="en-US"/>
        </w:rPr>
        <w:t> </w:t>
      </w:r>
      <w:r w:rsidRPr="00B32984">
        <w:rPr>
          <w:rFonts w:ascii="Times New Roman" w:hAnsi="Times New Roman" w:cs="Times New Roman"/>
          <w:i/>
          <w:iCs/>
          <w:sz w:val="24"/>
          <w:lang w:val="en-US"/>
        </w:rPr>
        <w:t>I</w:t>
      </w:r>
      <w:r w:rsidRPr="00491344">
        <w:rPr>
          <w:rFonts w:ascii="Times New Roman" w:hAnsi="Times New Roman" w:cs="Times New Roman"/>
          <w:i/>
          <w:iCs/>
          <w:sz w:val="24"/>
        </w:rPr>
        <w:t>’</w:t>
      </w:r>
      <w:r w:rsidRPr="00B32984">
        <w:rPr>
          <w:rFonts w:ascii="Times New Roman" w:hAnsi="Times New Roman" w:cs="Times New Roman"/>
          <w:i/>
          <w:iCs/>
          <w:sz w:val="24"/>
          <w:lang w:val="en-US"/>
        </w:rPr>
        <w:t>d</w:t>
      </w:r>
      <w:r w:rsidRPr="00491344">
        <w:rPr>
          <w:rFonts w:ascii="Times New Roman" w:hAnsi="Times New Roman" w:cs="Times New Roman"/>
          <w:i/>
          <w:iCs/>
          <w:sz w:val="24"/>
        </w:rPr>
        <w:t xml:space="preserve"> </w:t>
      </w:r>
      <w:r w:rsidRPr="00B32984">
        <w:rPr>
          <w:rFonts w:ascii="Times New Roman" w:hAnsi="Times New Roman" w:cs="Times New Roman"/>
          <w:i/>
          <w:iCs/>
          <w:sz w:val="24"/>
          <w:lang w:val="en-US"/>
        </w:rPr>
        <w:t>like</w:t>
      </w:r>
      <w:r w:rsidRPr="00491344">
        <w:rPr>
          <w:rFonts w:ascii="Times New Roman" w:hAnsi="Times New Roman" w:cs="Times New Roman"/>
          <w:sz w:val="24"/>
        </w:rPr>
        <w:t xml:space="preserve">… . </w:t>
      </w:r>
      <w:proofErr w:type="spellStart"/>
      <w:r w:rsidRPr="00B32984">
        <w:rPr>
          <w:rFonts w:ascii="Times New Roman" w:hAnsi="Times New Roman" w:cs="Times New Roman"/>
          <w:sz w:val="24"/>
        </w:rPr>
        <w:t>Модальныеглаголы</w:t>
      </w:r>
      <w:proofErr w:type="spellEnd"/>
      <w:r w:rsidRPr="00B32984">
        <w:rPr>
          <w:rFonts w:ascii="Times New Roman" w:hAnsi="Times New Roman" w:cs="Times New Roman"/>
          <w:sz w:val="24"/>
          <w:lang w:val="en-US"/>
        </w:rPr>
        <w:t> </w:t>
      </w:r>
      <w:r w:rsidRPr="00B32984">
        <w:rPr>
          <w:rFonts w:ascii="Times New Roman" w:hAnsi="Times New Roman" w:cs="Times New Roman"/>
          <w:i/>
          <w:iCs/>
          <w:sz w:val="24"/>
          <w:lang w:val="en-US"/>
        </w:rPr>
        <w:t>can, may, must, should. </w:t>
      </w:r>
      <w:proofErr w:type="spellStart"/>
      <w:r w:rsidRPr="00B32984">
        <w:rPr>
          <w:rFonts w:ascii="Times New Roman" w:hAnsi="Times New Roman" w:cs="Times New Roman"/>
          <w:sz w:val="24"/>
        </w:rPr>
        <w:t>Видовременныеформы</w:t>
      </w:r>
      <w:proofErr w:type="spellEnd"/>
      <w:r w:rsidRPr="00B32984">
        <w:rPr>
          <w:rFonts w:ascii="Times New Roman" w:hAnsi="Times New Roman" w:cs="Times New Roman"/>
          <w:sz w:val="24"/>
          <w:lang w:val="en-US"/>
        </w:rPr>
        <w:t> </w:t>
      </w:r>
      <w:r w:rsidRPr="00B32984">
        <w:rPr>
          <w:rFonts w:ascii="Times New Roman" w:hAnsi="Times New Roman" w:cs="Times New Roman"/>
          <w:i/>
          <w:iCs/>
          <w:sz w:val="24"/>
          <w:lang w:val="en-US"/>
        </w:rPr>
        <w:t>Present/ Past/ Future Simple, Present Perfect, Present Progressive</w:t>
      </w:r>
      <w:r w:rsidRPr="00B32984">
        <w:rPr>
          <w:rFonts w:ascii="Times New Roman" w:hAnsi="Times New Roman" w:cs="Times New Roman"/>
          <w:sz w:val="24"/>
          <w:lang w:val="en-US"/>
        </w:rPr>
        <w:t xml:space="preserve">. </w:t>
      </w:r>
      <w:r w:rsidRPr="00B32984">
        <w:rPr>
          <w:rFonts w:ascii="Times New Roman" w:hAnsi="Times New Roman" w:cs="Times New Roman"/>
          <w:sz w:val="24"/>
        </w:rPr>
        <w:t xml:space="preserve">Вспомогательные глаголы </w:t>
      </w:r>
      <w:proofErr w:type="spellStart"/>
      <w:r w:rsidRPr="00B32984">
        <w:rPr>
          <w:rFonts w:ascii="Times New Roman" w:hAnsi="Times New Roman" w:cs="Times New Roman"/>
          <w:sz w:val="24"/>
        </w:rPr>
        <w:t>tohave</w:t>
      </w:r>
      <w:proofErr w:type="spellEnd"/>
      <w:r w:rsidRPr="00B3298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32984">
        <w:rPr>
          <w:rFonts w:ascii="Times New Roman" w:hAnsi="Times New Roman" w:cs="Times New Roman"/>
          <w:sz w:val="24"/>
        </w:rPr>
        <w:t>todo</w:t>
      </w:r>
      <w:proofErr w:type="spellEnd"/>
      <w:r w:rsidRPr="00B3298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32984">
        <w:rPr>
          <w:rFonts w:ascii="Times New Roman" w:hAnsi="Times New Roman" w:cs="Times New Roman"/>
          <w:sz w:val="24"/>
        </w:rPr>
        <w:t>tobe</w:t>
      </w:r>
      <w:proofErr w:type="spellEnd"/>
      <w:r w:rsidRPr="00B3298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32984">
        <w:rPr>
          <w:rFonts w:ascii="Times New Roman" w:hAnsi="Times New Roman" w:cs="Times New Roman"/>
          <w:sz w:val="24"/>
        </w:rPr>
        <w:t>will</w:t>
      </w:r>
      <w:proofErr w:type="spellEnd"/>
      <w:r w:rsidRPr="00B32984">
        <w:rPr>
          <w:rFonts w:ascii="Times New Roman" w:hAnsi="Times New Roman" w:cs="Times New Roman"/>
          <w:sz w:val="24"/>
        </w:rPr>
        <w:t>. Конструкция 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tobegoingto</w:t>
      </w:r>
      <w:proofErr w:type="spellEnd"/>
      <w:r w:rsidRPr="00B32984">
        <w:rPr>
          <w:rFonts w:ascii="Times New Roman" w:hAnsi="Times New Roman" w:cs="Times New Roman"/>
          <w:sz w:val="24"/>
        </w:rPr>
        <w:t> для выражения будущих действий.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B32984">
        <w:rPr>
          <w:rFonts w:ascii="Times New Roman" w:hAnsi="Times New Roman" w:cs="Times New Roman"/>
          <w:sz w:val="24"/>
          <w:u w:val="single"/>
        </w:rPr>
        <w:t>Наречие</w:t>
      </w:r>
      <w:r w:rsidRPr="00491344">
        <w:rPr>
          <w:rFonts w:ascii="Times New Roman" w:hAnsi="Times New Roman" w:cs="Times New Roman"/>
          <w:sz w:val="24"/>
          <w:u w:val="single"/>
          <w:lang w:val="en-US"/>
        </w:rPr>
        <w:t>.</w:t>
      </w:r>
      <w:r w:rsidRPr="00491344">
        <w:rPr>
          <w:rFonts w:ascii="Times New Roman" w:hAnsi="Times New Roman" w:cs="Times New Roman"/>
          <w:sz w:val="24"/>
          <w:lang w:val="en-US"/>
        </w:rPr>
        <w:t> </w:t>
      </w:r>
      <w:proofErr w:type="spellStart"/>
      <w:r w:rsidRPr="00B32984">
        <w:rPr>
          <w:rFonts w:ascii="Times New Roman" w:hAnsi="Times New Roman" w:cs="Times New Roman"/>
          <w:sz w:val="24"/>
        </w:rPr>
        <w:t>Наречиявремени</w:t>
      </w:r>
      <w:proofErr w:type="spellEnd"/>
      <w:r w:rsidRPr="00B32984">
        <w:rPr>
          <w:rFonts w:ascii="Times New Roman" w:hAnsi="Times New Roman" w:cs="Times New Roman"/>
          <w:sz w:val="24"/>
          <w:lang w:val="en-US"/>
        </w:rPr>
        <w:t xml:space="preserve"> (now, always, often, usually, yesterday, soon, tomorrow), </w:t>
      </w:r>
      <w:r w:rsidRPr="00B32984">
        <w:rPr>
          <w:rFonts w:ascii="Times New Roman" w:hAnsi="Times New Roman" w:cs="Times New Roman"/>
          <w:sz w:val="24"/>
        </w:rPr>
        <w:t>места</w:t>
      </w:r>
      <w:r w:rsidRPr="00B32984">
        <w:rPr>
          <w:rFonts w:ascii="Times New Roman" w:hAnsi="Times New Roman" w:cs="Times New Roman"/>
          <w:sz w:val="24"/>
          <w:lang w:val="en-US"/>
        </w:rPr>
        <w:t xml:space="preserve"> (there, near, here), </w:t>
      </w:r>
      <w:proofErr w:type="spellStart"/>
      <w:r w:rsidRPr="00B32984">
        <w:rPr>
          <w:rFonts w:ascii="Times New Roman" w:hAnsi="Times New Roman" w:cs="Times New Roman"/>
          <w:sz w:val="24"/>
        </w:rPr>
        <w:t>образадействия</w:t>
      </w:r>
      <w:proofErr w:type="spellEnd"/>
      <w:r w:rsidRPr="00B32984">
        <w:rPr>
          <w:rFonts w:ascii="Times New Roman" w:hAnsi="Times New Roman" w:cs="Times New Roman"/>
          <w:sz w:val="24"/>
          <w:lang w:val="en-US"/>
        </w:rPr>
        <w:t xml:space="preserve"> (well), </w:t>
      </w:r>
      <w:r w:rsidRPr="00B32984">
        <w:rPr>
          <w:rFonts w:ascii="Times New Roman" w:hAnsi="Times New Roman" w:cs="Times New Roman"/>
          <w:sz w:val="24"/>
        </w:rPr>
        <w:t>степени</w:t>
      </w:r>
      <w:r w:rsidRPr="00B32984">
        <w:rPr>
          <w:rFonts w:ascii="Times New Roman" w:hAnsi="Times New Roman" w:cs="Times New Roman"/>
          <w:sz w:val="24"/>
          <w:lang w:val="en-US"/>
        </w:rPr>
        <w:t xml:space="preserve"> (much, very).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B32984">
        <w:rPr>
          <w:rFonts w:ascii="Times New Roman" w:hAnsi="Times New Roman" w:cs="Times New Roman"/>
          <w:sz w:val="24"/>
          <w:u w:val="single"/>
        </w:rPr>
        <w:t>Предлог</w:t>
      </w:r>
      <w:r w:rsidRPr="00B32984">
        <w:rPr>
          <w:rFonts w:ascii="Times New Roman" w:hAnsi="Times New Roman" w:cs="Times New Roman"/>
          <w:sz w:val="24"/>
          <w:lang w:val="en-US"/>
        </w:rPr>
        <w:t xml:space="preserve">. </w:t>
      </w:r>
      <w:r w:rsidRPr="00B32984">
        <w:rPr>
          <w:rFonts w:ascii="Times New Roman" w:hAnsi="Times New Roman" w:cs="Times New Roman"/>
          <w:sz w:val="24"/>
        </w:rPr>
        <w:t>Предлоги</w:t>
      </w:r>
      <w:r w:rsidRPr="00B32984">
        <w:rPr>
          <w:rFonts w:ascii="Times New Roman" w:hAnsi="Times New Roman" w:cs="Times New Roman"/>
          <w:sz w:val="24"/>
          <w:lang w:val="en-US"/>
        </w:rPr>
        <w:t xml:space="preserve">  </w:t>
      </w:r>
      <w:proofErr w:type="spellStart"/>
      <w:r w:rsidRPr="00B32984">
        <w:rPr>
          <w:rFonts w:ascii="Times New Roman" w:hAnsi="Times New Roman" w:cs="Times New Roman"/>
          <w:sz w:val="24"/>
        </w:rPr>
        <w:t>местаинаправления</w:t>
      </w:r>
      <w:proofErr w:type="spellEnd"/>
      <w:r w:rsidRPr="00B32984">
        <w:rPr>
          <w:rFonts w:ascii="Times New Roman" w:hAnsi="Times New Roman" w:cs="Times New Roman"/>
          <w:sz w:val="24"/>
          <w:lang w:val="en-US"/>
        </w:rPr>
        <w:t xml:space="preserve"> (from, of, to, in, at, into, on, across, around, up, down, out of, off), </w:t>
      </w:r>
      <w:r w:rsidRPr="00B32984">
        <w:rPr>
          <w:rFonts w:ascii="Times New Roman" w:hAnsi="Times New Roman" w:cs="Times New Roman"/>
          <w:sz w:val="24"/>
        </w:rPr>
        <w:t>времени</w:t>
      </w:r>
      <w:r w:rsidRPr="00B32984">
        <w:rPr>
          <w:rFonts w:ascii="Times New Roman" w:hAnsi="Times New Roman" w:cs="Times New Roman"/>
          <w:sz w:val="24"/>
          <w:lang w:val="en-US"/>
        </w:rPr>
        <w:t xml:space="preserve"> (at, in, on);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  <w:u w:val="single"/>
        </w:rPr>
        <w:t>Простое предложение</w:t>
      </w:r>
      <w:r w:rsidRPr="00B32984">
        <w:rPr>
          <w:rFonts w:ascii="Times New Roman" w:hAnsi="Times New Roman" w:cs="Times New Roman"/>
          <w:sz w:val="24"/>
        </w:rPr>
        <w:t xml:space="preserve">. Основные коммуникативные типы предложений: </w:t>
      </w:r>
      <w:proofErr w:type="gramStart"/>
      <w:r w:rsidRPr="00B32984">
        <w:rPr>
          <w:rFonts w:ascii="Times New Roman" w:hAnsi="Times New Roman" w:cs="Times New Roman"/>
          <w:sz w:val="24"/>
        </w:rPr>
        <w:t>повествовательное</w:t>
      </w:r>
      <w:proofErr w:type="gramEnd"/>
      <w:r w:rsidRPr="00B32984">
        <w:rPr>
          <w:rFonts w:ascii="Times New Roman" w:hAnsi="Times New Roman" w:cs="Times New Roman"/>
          <w:sz w:val="24"/>
        </w:rPr>
        <w:t xml:space="preserve">, вопросительное, побудительное, восклицательное. Утвердительные и отрицательные предложения. Предложения с простым глагольным сказуемым (I </w:t>
      </w:r>
      <w:proofErr w:type="spellStart"/>
      <w:r w:rsidRPr="00B32984">
        <w:rPr>
          <w:rFonts w:ascii="Times New Roman" w:hAnsi="Times New Roman" w:cs="Times New Roman"/>
          <w:sz w:val="24"/>
        </w:rPr>
        <w:t>livein</w:t>
      </w:r>
      <w:proofErr w:type="spellEnd"/>
      <w:r w:rsidRPr="00B32984">
        <w:rPr>
          <w:rFonts w:ascii="Times New Roman" w:hAnsi="Times New Roman" w:cs="Times New Roman"/>
          <w:sz w:val="24"/>
        </w:rPr>
        <w:t xml:space="preserve"> a </w:t>
      </w:r>
      <w:proofErr w:type="spellStart"/>
      <w:r w:rsidRPr="00B32984">
        <w:rPr>
          <w:rFonts w:ascii="Times New Roman" w:hAnsi="Times New Roman" w:cs="Times New Roman"/>
          <w:sz w:val="24"/>
        </w:rPr>
        <w:t>bigcity</w:t>
      </w:r>
      <w:proofErr w:type="spellEnd"/>
      <w:r w:rsidRPr="00B32984">
        <w:rPr>
          <w:rFonts w:ascii="Times New Roman" w:hAnsi="Times New Roman" w:cs="Times New Roman"/>
          <w:sz w:val="24"/>
        </w:rPr>
        <w:t>), составным именным сказуемым (</w:t>
      </w:r>
      <w:proofErr w:type="spellStart"/>
      <w:r w:rsidRPr="00B32984">
        <w:rPr>
          <w:rFonts w:ascii="Times New Roman" w:hAnsi="Times New Roman" w:cs="Times New Roman"/>
          <w:sz w:val="24"/>
        </w:rPr>
        <w:t>Myfriendisnice</w:t>
      </w:r>
      <w:proofErr w:type="spellEnd"/>
      <w:r w:rsidRPr="00B32984">
        <w:rPr>
          <w:rFonts w:ascii="Times New Roman" w:hAnsi="Times New Roman" w:cs="Times New Roman"/>
          <w:sz w:val="24"/>
        </w:rPr>
        <w:t xml:space="preserve">.), составным глагольным сказуемым (I </w:t>
      </w:r>
      <w:proofErr w:type="spellStart"/>
      <w:r w:rsidRPr="00B32984">
        <w:rPr>
          <w:rFonts w:ascii="Times New Roman" w:hAnsi="Times New Roman" w:cs="Times New Roman"/>
          <w:sz w:val="24"/>
        </w:rPr>
        <w:t>liketodance</w:t>
      </w:r>
      <w:proofErr w:type="spellEnd"/>
      <w:r w:rsidRPr="00B32984">
        <w:rPr>
          <w:rFonts w:ascii="Times New Roman" w:hAnsi="Times New Roman" w:cs="Times New Roman"/>
          <w:sz w:val="24"/>
        </w:rPr>
        <w:t>.</w:t>
      </w:r>
      <w:r w:rsidRPr="00B32984">
        <w:rPr>
          <w:rFonts w:ascii="Times New Roman" w:hAnsi="Times New Roman" w:cs="Times New Roman"/>
          <w:sz w:val="24"/>
          <w:lang w:val="en-US"/>
        </w:rPr>
        <w:t>She</w:t>
      </w:r>
      <w:r w:rsidRPr="00F62051">
        <w:rPr>
          <w:rFonts w:ascii="Times New Roman" w:hAnsi="Times New Roman" w:cs="Times New Roman"/>
          <w:sz w:val="24"/>
        </w:rPr>
        <w:t xml:space="preserve"> </w:t>
      </w:r>
      <w:r w:rsidRPr="00B32984">
        <w:rPr>
          <w:rFonts w:ascii="Times New Roman" w:hAnsi="Times New Roman" w:cs="Times New Roman"/>
          <w:sz w:val="24"/>
          <w:lang w:val="en-US"/>
        </w:rPr>
        <w:t>can</w:t>
      </w:r>
      <w:r w:rsidRPr="00F62051">
        <w:rPr>
          <w:rFonts w:ascii="Times New Roman" w:hAnsi="Times New Roman" w:cs="Times New Roman"/>
          <w:sz w:val="24"/>
        </w:rPr>
        <w:t xml:space="preserve"> </w:t>
      </w:r>
      <w:r w:rsidRPr="00B32984">
        <w:rPr>
          <w:rFonts w:ascii="Times New Roman" w:hAnsi="Times New Roman" w:cs="Times New Roman"/>
          <w:sz w:val="24"/>
          <w:lang w:val="en-US"/>
        </w:rPr>
        <w:t>play</w:t>
      </w:r>
      <w:r w:rsidRPr="00F62051">
        <w:rPr>
          <w:rFonts w:ascii="Times New Roman" w:hAnsi="Times New Roman" w:cs="Times New Roman"/>
          <w:sz w:val="24"/>
        </w:rPr>
        <w:t xml:space="preserve"> </w:t>
      </w:r>
      <w:r w:rsidRPr="00B32984">
        <w:rPr>
          <w:rFonts w:ascii="Times New Roman" w:hAnsi="Times New Roman" w:cs="Times New Roman"/>
          <w:sz w:val="24"/>
          <w:lang w:val="en-US"/>
        </w:rPr>
        <w:t>the</w:t>
      </w:r>
      <w:r w:rsidRPr="00F62051">
        <w:rPr>
          <w:rFonts w:ascii="Times New Roman" w:hAnsi="Times New Roman" w:cs="Times New Roman"/>
          <w:sz w:val="24"/>
        </w:rPr>
        <w:t xml:space="preserve"> </w:t>
      </w:r>
      <w:r w:rsidRPr="00B32984">
        <w:rPr>
          <w:rFonts w:ascii="Times New Roman" w:hAnsi="Times New Roman" w:cs="Times New Roman"/>
          <w:sz w:val="24"/>
          <w:lang w:val="en-US"/>
        </w:rPr>
        <w:t>piano</w:t>
      </w:r>
      <w:r w:rsidRPr="00F62051">
        <w:rPr>
          <w:rFonts w:ascii="Times New Roman" w:hAnsi="Times New Roman" w:cs="Times New Roman"/>
          <w:sz w:val="24"/>
        </w:rPr>
        <w:t xml:space="preserve">). </w:t>
      </w:r>
      <w:proofErr w:type="spellStart"/>
      <w:r w:rsidRPr="00B32984">
        <w:rPr>
          <w:rFonts w:ascii="Times New Roman" w:hAnsi="Times New Roman" w:cs="Times New Roman"/>
          <w:sz w:val="24"/>
        </w:rPr>
        <w:t>Общийиспециальныйвопрос</w:t>
      </w:r>
      <w:proofErr w:type="spellEnd"/>
      <w:r w:rsidRPr="00F6205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B32984">
        <w:rPr>
          <w:rFonts w:ascii="Times New Roman" w:hAnsi="Times New Roman" w:cs="Times New Roman"/>
          <w:sz w:val="24"/>
        </w:rPr>
        <w:t>Вопросительныеслова</w:t>
      </w:r>
      <w:proofErr w:type="spellEnd"/>
      <w:r w:rsidRPr="00F62051">
        <w:rPr>
          <w:rFonts w:ascii="Times New Roman" w:hAnsi="Times New Roman" w:cs="Times New Roman"/>
          <w:sz w:val="24"/>
        </w:rPr>
        <w:t xml:space="preserve"> </w:t>
      </w:r>
      <w:r w:rsidRPr="00B32984">
        <w:rPr>
          <w:rFonts w:ascii="Times New Roman" w:hAnsi="Times New Roman" w:cs="Times New Roman"/>
          <w:sz w:val="24"/>
          <w:lang w:val="en-US"/>
        </w:rPr>
        <w:t>what</w:t>
      </w:r>
      <w:r w:rsidRPr="00F62051">
        <w:rPr>
          <w:rFonts w:ascii="Times New Roman" w:hAnsi="Times New Roman" w:cs="Times New Roman"/>
          <w:sz w:val="24"/>
        </w:rPr>
        <w:t xml:space="preserve">, </w:t>
      </w:r>
      <w:r w:rsidRPr="00B32984">
        <w:rPr>
          <w:rFonts w:ascii="Times New Roman" w:hAnsi="Times New Roman" w:cs="Times New Roman"/>
          <w:sz w:val="24"/>
          <w:lang w:val="en-US"/>
        </w:rPr>
        <w:t>who</w:t>
      </w:r>
      <w:r w:rsidRPr="00F62051">
        <w:rPr>
          <w:rFonts w:ascii="Times New Roman" w:hAnsi="Times New Roman" w:cs="Times New Roman"/>
          <w:sz w:val="24"/>
        </w:rPr>
        <w:t xml:space="preserve">, </w:t>
      </w:r>
      <w:r w:rsidRPr="00B32984">
        <w:rPr>
          <w:rFonts w:ascii="Times New Roman" w:hAnsi="Times New Roman" w:cs="Times New Roman"/>
          <w:sz w:val="24"/>
          <w:lang w:val="en-US"/>
        </w:rPr>
        <w:t>when</w:t>
      </w:r>
      <w:r w:rsidRPr="00F62051">
        <w:rPr>
          <w:rFonts w:ascii="Times New Roman" w:hAnsi="Times New Roman" w:cs="Times New Roman"/>
          <w:sz w:val="24"/>
        </w:rPr>
        <w:t xml:space="preserve">, </w:t>
      </w:r>
      <w:r w:rsidRPr="00B32984">
        <w:rPr>
          <w:rFonts w:ascii="Times New Roman" w:hAnsi="Times New Roman" w:cs="Times New Roman"/>
          <w:sz w:val="24"/>
          <w:lang w:val="en-US"/>
        </w:rPr>
        <w:t>where</w:t>
      </w:r>
      <w:r w:rsidRPr="00F62051">
        <w:rPr>
          <w:rFonts w:ascii="Times New Roman" w:hAnsi="Times New Roman" w:cs="Times New Roman"/>
          <w:sz w:val="24"/>
        </w:rPr>
        <w:t xml:space="preserve">, </w:t>
      </w:r>
      <w:r w:rsidRPr="00B32984">
        <w:rPr>
          <w:rFonts w:ascii="Times New Roman" w:hAnsi="Times New Roman" w:cs="Times New Roman"/>
          <w:sz w:val="24"/>
          <w:lang w:val="en-US"/>
        </w:rPr>
        <w:t>why</w:t>
      </w:r>
      <w:r w:rsidRPr="00F62051">
        <w:rPr>
          <w:rFonts w:ascii="Times New Roman" w:hAnsi="Times New Roman" w:cs="Times New Roman"/>
          <w:sz w:val="24"/>
        </w:rPr>
        <w:t xml:space="preserve">, </w:t>
      </w:r>
      <w:r w:rsidRPr="00B32984">
        <w:rPr>
          <w:rFonts w:ascii="Times New Roman" w:hAnsi="Times New Roman" w:cs="Times New Roman"/>
          <w:sz w:val="24"/>
          <w:lang w:val="en-US"/>
        </w:rPr>
        <w:t>how</w:t>
      </w:r>
      <w:r w:rsidRPr="00F62051">
        <w:rPr>
          <w:rFonts w:ascii="Times New Roman" w:hAnsi="Times New Roman" w:cs="Times New Roman"/>
          <w:sz w:val="24"/>
        </w:rPr>
        <w:t xml:space="preserve">. </w:t>
      </w:r>
      <w:r w:rsidRPr="00B32984">
        <w:rPr>
          <w:rFonts w:ascii="Times New Roman" w:hAnsi="Times New Roman" w:cs="Times New Roman"/>
          <w:sz w:val="24"/>
        </w:rPr>
        <w:t>Порядок слов в предложении. Побудительные предложения в утвердительной (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Becareful</w:t>
      </w:r>
      <w:proofErr w:type="spellEnd"/>
      <w:r w:rsidRPr="00B32984">
        <w:rPr>
          <w:rFonts w:ascii="Times New Roman" w:hAnsi="Times New Roman" w:cs="Times New Roman"/>
          <w:i/>
          <w:iCs/>
          <w:sz w:val="24"/>
        </w:rPr>
        <w:t>)</w:t>
      </w:r>
      <w:r w:rsidRPr="00B32984">
        <w:rPr>
          <w:rFonts w:ascii="Times New Roman" w:hAnsi="Times New Roman" w:cs="Times New Roman"/>
          <w:sz w:val="24"/>
        </w:rPr>
        <w:t> и отрицательной</w:t>
      </w:r>
      <w:r w:rsidRPr="00B32984">
        <w:rPr>
          <w:rFonts w:ascii="Times New Roman" w:hAnsi="Times New Roman" w:cs="Times New Roman"/>
          <w:i/>
          <w:iCs/>
          <w:sz w:val="24"/>
        </w:rPr>
        <w:t> (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Don’tworry</w:t>
      </w:r>
      <w:proofErr w:type="spellEnd"/>
      <w:r w:rsidRPr="00B32984">
        <w:rPr>
          <w:rFonts w:ascii="Times New Roman" w:hAnsi="Times New Roman" w:cs="Times New Roman"/>
          <w:sz w:val="24"/>
        </w:rPr>
        <w:t>) формах. Безличные предложения (</w:t>
      </w:r>
      <w:proofErr w:type="spellStart"/>
      <w:r w:rsidRPr="00B32984">
        <w:rPr>
          <w:rFonts w:ascii="Times New Roman" w:hAnsi="Times New Roman" w:cs="Times New Roman"/>
          <w:sz w:val="24"/>
        </w:rPr>
        <w:t>It’scold.It’s</w:t>
      </w:r>
      <w:proofErr w:type="spellEnd"/>
      <w:r w:rsidRPr="00B32984">
        <w:rPr>
          <w:rFonts w:ascii="Times New Roman" w:hAnsi="Times New Roman" w:cs="Times New Roman"/>
          <w:sz w:val="24"/>
        </w:rPr>
        <w:t xml:space="preserve"> 5 </w:t>
      </w:r>
      <w:proofErr w:type="spellStart"/>
      <w:r w:rsidRPr="00B32984">
        <w:rPr>
          <w:rFonts w:ascii="Times New Roman" w:hAnsi="Times New Roman" w:cs="Times New Roman"/>
          <w:sz w:val="24"/>
        </w:rPr>
        <w:t>o’clock</w:t>
      </w:r>
      <w:proofErr w:type="spellEnd"/>
      <w:r w:rsidRPr="00B32984">
        <w:rPr>
          <w:rFonts w:ascii="Times New Roman" w:hAnsi="Times New Roman" w:cs="Times New Roman"/>
          <w:sz w:val="24"/>
        </w:rPr>
        <w:t xml:space="preserve">.). Предложения с оборотом </w:t>
      </w:r>
      <w:proofErr w:type="spellStart"/>
      <w:r w:rsidRPr="00B32984">
        <w:rPr>
          <w:rFonts w:ascii="Times New Roman" w:hAnsi="Times New Roman" w:cs="Times New Roman"/>
          <w:sz w:val="24"/>
        </w:rPr>
        <w:t>thereis</w:t>
      </w:r>
      <w:proofErr w:type="spellEnd"/>
      <w:r w:rsidRPr="00B32984">
        <w:rPr>
          <w:rFonts w:ascii="Times New Roman" w:hAnsi="Times New Roman" w:cs="Times New Roman"/>
          <w:sz w:val="24"/>
        </w:rPr>
        <w:t>/</w:t>
      </w:r>
      <w:proofErr w:type="spellStart"/>
      <w:r w:rsidRPr="00B32984">
        <w:rPr>
          <w:rFonts w:ascii="Times New Roman" w:hAnsi="Times New Roman" w:cs="Times New Roman"/>
          <w:sz w:val="24"/>
        </w:rPr>
        <w:t>thereare</w:t>
      </w:r>
      <w:proofErr w:type="spellEnd"/>
      <w:r w:rsidRPr="00B32984">
        <w:rPr>
          <w:rFonts w:ascii="Times New Roman" w:hAnsi="Times New Roman" w:cs="Times New Roman"/>
          <w:sz w:val="24"/>
        </w:rPr>
        <w:t>. Простые распространенные предложения, предложения с однородными членами.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  <w:u w:val="single"/>
        </w:rPr>
        <w:t>Сложное предложение</w:t>
      </w:r>
      <w:r w:rsidRPr="00B32984">
        <w:rPr>
          <w:rFonts w:ascii="Times New Roman" w:hAnsi="Times New Roman" w:cs="Times New Roman"/>
          <w:sz w:val="24"/>
        </w:rPr>
        <w:t>. Сложносочиненные предложения с союзами 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and</w:t>
      </w:r>
      <w:proofErr w:type="spellEnd"/>
      <w:r w:rsidRPr="00B32984">
        <w:rPr>
          <w:rFonts w:ascii="Times New Roman" w:hAnsi="Times New Roman" w:cs="Times New Roman"/>
          <w:i/>
          <w:iCs/>
          <w:sz w:val="24"/>
        </w:rPr>
        <w:t> </w:t>
      </w:r>
      <w:r w:rsidRPr="00B32984">
        <w:rPr>
          <w:rFonts w:ascii="Times New Roman" w:hAnsi="Times New Roman" w:cs="Times New Roman"/>
          <w:sz w:val="24"/>
        </w:rPr>
        <w:t>и 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but.</w:t>
      </w:r>
      <w:r w:rsidRPr="00B32984">
        <w:rPr>
          <w:rFonts w:ascii="Times New Roman" w:hAnsi="Times New Roman" w:cs="Times New Roman"/>
          <w:sz w:val="24"/>
        </w:rPr>
        <w:t>Сложноподчиненные</w:t>
      </w:r>
      <w:proofErr w:type="spellEnd"/>
      <w:r w:rsidRPr="00B32984">
        <w:rPr>
          <w:rFonts w:ascii="Times New Roman" w:hAnsi="Times New Roman" w:cs="Times New Roman"/>
          <w:sz w:val="24"/>
        </w:rPr>
        <w:t xml:space="preserve"> предложения с союзом 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because</w:t>
      </w:r>
      <w:proofErr w:type="spellEnd"/>
      <w:r w:rsidRPr="00B32984">
        <w:rPr>
          <w:rFonts w:ascii="Times New Roman" w:hAnsi="Times New Roman" w:cs="Times New Roman"/>
          <w:sz w:val="24"/>
        </w:rPr>
        <w:t>.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  <w:u w:val="single"/>
        </w:rPr>
        <w:t>Основные правила пунктуации</w:t>
      </w:r>
      <w:r w:rsidRPr="00B32984">
        <w:rPr>
          <w:rFonts w:ascii="Times New Roman" w:hAnsi="Times New Roman" w:cs="Times New Roman"/>
          <w:b/>
          <w:bCs/>
          <w:sz w:val="24"/>
        </w:rPr>
        <w:t>. </w:t>
      </w:r>
      <w:r w:rsidRPr="00B32984">
        <w:rPr>
          <w:rFonts w:ascii="Times New Roman" w:hAnsi="Times New Roman" w:cs="Times New Roman"/>
          <w:sz w:val="24"/>
        </w:rPr>
        <w:t>Точка. Запятая. Восклицательный знак. Вопросительный знак.</w:t>
      </w:r>
    </w:p>
    <w:p w:rsidR="00491344" w:rsidRDefault="00491344" w:rsidP="00491344">
      <w:pPr>
        <w:tabs>
          <w:tab w:val="left" w:pos="169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</w:rPr>
      </w:pPr>
      <w:r w:rsidRPr="00B32984">
        <w:rPr>
          <w:rFonts w:ascii="Times New Roman" w:hAnsi="Times New Roman" w:cs="Times New Roman"/>
          <w:b/>
          <w:bCs/>
          <w:iCs/>
          <w:sz w:val="24"/>
        </w:rPr>
        <w:t>Распределение грамматических явлений по классам</w:t>
      </w:r>
    </w:p>
    <w:p w:rsidR="00491344" w:rsidRDefault="00491344" w:rsidP="00491344">
      <w:pPr>
        <w:tabs>
          <w:tab w:val="left" w:pos="169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</w:rPr>
      </w:pPr>
    </w:p>
    <w:p w:rsidR="00491344" w:rsidRDefault="00491344" w:rsidP="00491344">
      <w:pPr>
        <w:tabs>
          <w:tab w:val="left" w:pos="169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B32984">
        <w:rPr>
          <w:rFonts w:ascii="Times New Roman" w:hAnsi="Times New Roman" w:cs="Times New Roman"/>
          <w:b/>
          <w:bCs/>
          <w:sz w:val="24"/>
        </w:rPr>
        <w:t>2 КЛАСС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1. Имя существительное</w:t>
      </w:r>
    </w:p>
    <w:p w:rsidR="00491344" w:rsidRPr="00B32984" w:rsidRDefault="00491344" w:rsidP="00491344">
      <w:pPr>
        <w:numPr>
          <w:ilvl w:val="0"/>
          <w:numId w:val="29"/>
        </w:num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имена существительные нарицательные и собственные;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-мужской, женский и средний род имен существительных;</w:t>
      </w:r>
    </w:p>
    <w:p w:rsidR="00491344" w:rsidRPr="00B32984" w:rsidRDefault="00491344" w:rsidP="00491344">
      <w:pPr>
        <w:numPr>
          <w:ilvl w:val="0"/>
          <w:numId w:val="30"/>
        </w:num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одушевленные и неодушевленные имена существительные;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-исчисляемые имена существительные;</w:t>
      </w:r>
    </w:p>
    <w:p w:rsidR="00491344" w:rsidRPr="00B32984" w:rsidRDefault="00491344" w:rsidP="00491344">
      <w:pPr>
        <w:numPr>
          <w:ilvl w:val="0"/>
          <w:numId w:val="31"/>
        </w:num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множественное число имен существительных; образование множественного числа при помощи окончания </w:t>
      </w:r>
      <w:r w:rsidRPr="00B32984">
        <w:rPr>
          <w:rFonts w:ascii="Times New Roman" w:hAnsi="Times New Roman" w:cs="Times New Roman"/>
          <w:i/>
          <w:iCs/>
          <w:sz w:val="24"/>
        </w:rPr>
        <w:t>-s/-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es</w:t>
      </w:r>
      <w:proofErr w:type="spellEnd"/>
      <w:r w:rsidRPr="00B32984">
        <w:rPr>
          <w:rFonts w:ascii="Times New Roman" w:hAnsi="Times New Roman" w:cs="Times New Roman"/>
          <w:sz w:val="24"/>
        </w:rPr>
        <w:t>; особые случаи образования множественного числа (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mouse</w:t>
      </w:r>
      <w:proofErr w:type="spellEnd"/>
      <w:r w:rsidRPr="00B32984">
        <w:rPr>
          <w:rFonts w:ascii="Times New Roman" w:hAnsi="Times New Roman" w:cs="Times New Roman"/>
          <w:i/>
          <w:iCs/>
          <w:sz w:val="24"/>
        </w:rPr>
        <w:t xml:space="preserve"> – 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mice</w:t>
      </w:r>
      <w:proofErr w:type="spellEnd"/>
      <w:r w:rsidRPr="00B32984">
        <w:rPr>
          <w:rFonts w:ascii="Times New Roman" w:hAnsi="Times New Roman" w:cs="Times New Roman"/>
          <w:i/>
          <w:iCs/>
          <w:sz w:val="24"/>
        </w:rPr>
        <w:t xml:space="preserve">, 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child</w:t>
      </w:r>
      <w:proofErr w:type="spellEnd"/>
      <w:r w:rsidRPr="00B32984">
        <w:rPr>
          <w:rFonts w:ascii="Times New Roman" w:hAnsi="Times New Roman" w:cs="Times New Roman"/>
          <w:i/>
          <w:iCs/>
          <w:sz w:val="24"/>
        </w:rPr>
        <w:t xml:space="preserve"> – 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children</w:t>
      </w:r>
      <w:proofErr w:type="spellEnd"/>
      <w:r w:rsidRPr="00B32984">
        <w:rPr>
          <w:rFonts w:ascii="Times New Roman" w:hAnsi="Times New Roman" w:cs="Times New Roman"/>
          <w:sz w:val="24"/>
        </w:rPr>
        <w:t>);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-особенности правописания существительных во множественном числе </w:t>
      </w:r>
      <w:r w:rsidRPr="00B32984">
        <w:rPr>
          <w:rFonts w:ascii="Times New Roman" w:hAnsi="Times New Roman" w:cs="Times New Roman"/>
          <w:i/>
          <w:iCs/>
          <w:sz w:val="24"/>
        </w:rPr>
        <w:t>(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wolf</w:t>
      </w:r>
      <w:proofErr w:type="spellEnd"/>
      <w:r w:rsidRPr="00B32984">
        <w:rPr>
          <w:rFonts w:ascii="Times New Roman" w:hAnsi="Times New Roman" w:cs="Times New Roman"/>
          <w:i/>
          <w:iCs/>
          <w:sz w:val="24"/>
        </w:rPr>
        <w:t xml:space="preserve"> – 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wolves</w:t>
      </w:r>
      <w:proofErr w:type="spellEnd"/>
      <w:r w:rsidRPr="00B32984">
        <w:rPr>
          <w:rFonts w:ascii="Times New Roman" w:hAnsi="Times New Roman" w:cs="Times New Roman"/>
          <w:i/>
          <w:iCs/>
          <w:sz w:val="24"/>
        </w:rPr>
        <w:t>,</w:t>
      </w:r>
      <w:r w:rsidRPr="00B32984">
        <w:rPr>
          <w:rFonts w:ascii="Times New Roman" w:hAnsi="Times New Roman" w:cs="Times New Roman"/>
          <w:sz w:val="24"/>
        </w:rPr>
        <w:t>);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2. Артикль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основные правила использования артиклей (</w:t>
      </w:r>
      <w:r w:rsidRPr="00B32984">
        <w:rPr>
          <w:rFonts w:ascii="Times New Roman" w:hAnsi="Times New Roman" w:cs="Times New Roman"/>
          <w:i/>
          <w:iCs/>
          <w:sz w:val="24"/>
        </w:rPr>
        <w:t>a/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an</w:t>
      </w:r>
      <w:proofErr w:type="spellEnd"/>
      <w:r w:rsidRPr="00B32984">
        <w:rPr>
          <w:rFonts w:ascii="Times New Roman" w:hAnsi="Times New Roman" w:cs="Times New Roman"/>
          <w:i/>
          <w:iCs/>
          <w:sz w:val="24"/>
        </w:rPr>
        <w:t xml:space="preserve">, 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the</w:t>
      </w:r>
      <w:proofErr w:type="spellEnd"/>
      <w:r w:rsidRPr="00B32984">
        <w:rPr>
          <w:rFonts w:ascii="Times New Roman" w:hAnsi="Times New Roman" w:cs="Times New Roman"/>
          <w:sz w:val="24"/>
        </w:rPr>
        <w:t>) с именами существительными;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3. Имя прилагательное</w:t>
      </w:r>
    </w:p>
    <w:p w:rsidR="00491344" w:rsidRPr="00B32984" w:rsidRDefault="00491344" w:rsidP="00491344">
      <w:pPr>
        <w:numPr>
          <w:ilvl w:val="0"/>
          <w:numId w:val="32"/>
        </w:num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положительная степень имен прилагательных.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4. Имя числительное</w:t>
      </w:r>
    </w:p>
    <w:p w:rsidR="00491344" w:rsidRPr="00B32984" w:rsidRDefault="00491344" w:rsidP="00491344">
      <w:pPr>
        <w:numPr>
          <w:ilvl w:val="0"/>
          <w:numId w:val="33"/>
        </w:num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количественные числительные от 1 до 10.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5. Местоимение</w:t>
      </w:r>
    </w:p>
    <w:p w:rsidR="00491344" w:rsidRPr="00B32984" w:rsidRDefault="00491344" w:rsidP="00491344">
      <w:pPr>
        <w:numPr>
          <w:ilvl w:val="0"/>
          <w:numId w:val="34"/>
        </w:num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личные местоимения в именительном падеже;</w:t>
      </w:r>
    </w:p>
    <w:p w:rsidR="00491344" w:rsidRPr="00B32984" w:rsidRDefault="00491344" w:rsidP="00491344">
      <w:pPr>
        <w:numPr>
          <w:ilvl w:val="0"/>
          <w:numId w:val="34"/>
        </w:num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lastRenderedPageBreak/>
        <w:t>притяжательные местоимения;</w:t>
      </w:r>
    </w:p>
    <w:p w:rsidR="00491344" w:rsidRPr="00B32984" w:rsidRDefault="00491344" w:rsidP="00491344">
      <w:pPr>
        <w:numPr>
          <w:ilvl w:val="0"/>
          <w:numId w:val="34"/>
        </w:num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указательные местоимения в единственном и множественном числе (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this</w:t>
      </w:r>
      <w:proofErr w:type="spellEnd"/>
      <w:r w:rsidRPr="00B32984">
        <w:rPr>
          <w:rFonts w:ascii="Times New Roman" w:hAnsi="Times New Roman" w:cs="Times New Roman"/>
          <w:i/>
          <w:iCs/>
          <w:sz w:val="24"/>
        </w:rPr>
        <w:t xml:space="preserve"> – 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these</w:t>
      </w:r>
      <w:proofErr w:type="spellEnd"/>
      <w:r w:rsidRPr="00B32984">
        <w:rPr>
          <w:rFonts w:ascii="Times New Roman" w:hAnsi="Times New Roman" w:cs="Times New Roman"/>
          <w:i/>
          <w:iCs/>
          <w:sz w:val="24"/>
        </w:rPr>
        <w:t xml:space="preserve">, 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that</w:t>
      </w:r>
      <w:proofErr w:type="spellEnd"/>
      <w:r w:rsidRPr="00B32984">
        <w:rPr>
          <w:rFonts w:ascii="Times New Roman" w:hAnsi="Times New Roman" w:cs="Times New Roman"/>
          <w:i/>
          <w:iCs/>
          <w:sz w:val="24"/>
        </w:rPr>
        <w:t xml:space="preserve"> – 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those</w:t>
      </w:r>
      <w:proofErr w:type="spellEnd"/>
      <w:r w:rsidRPr="00B32984">
        <w:rPr>
          <w:rFonts w:ascii="Times New Roman" w:hAnsi="Times New Roman" w:cs="Times New Roman"/>
          <w:sz w:val="24"/>
        </w:rPr>
        <w:t>);</w:t>
      </w:r>
    </w:p>
    <w:p w:rsidR="00491344" w:rsidRPr="00B32984" w:rsidRDefault="00491344" w:rsidP="00491344">
      <w:pPr>
        <w:numPr>
          <w:ilvl w:val="0"/>
          <w:numId w:val="34"/>
        </w:num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неопределенные местоимения (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some</w:t>
      </w:r>
      <w:proofErr w:type="spellEnd"/>
      <w:r w:rsidRPr="00B32984">
        <w:rPr>
          <w:rFonts w:ascii="Times New Roman" w:hAnsi="Times New Roman" w:cs="Times New Roman"/>
          <w:i/>
          <w:iCs/>
          <w:sz w:val="24"/>
        </w:rPr>
        <w:t>,</w:t>
      </w:r>
      <w:r w:rsidRPr="00B32984">
        <w:rPr>
          <w:rFonts w:ascii="Times New Roman" w:hAnsi="Times New Roman" w:cs="Times New Roman"/>
          <w:sz w:val="24"/>
        </w:rPr>
        <w:t> 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any</w:t>
      </w:r>
      <w:proofErr w:type="spellEnd"/>
      <w:r w:rsidRPr="00B32984">
        <w:rPr>
          <w:rFonts w:ascii="Times New Roman" w:hAnsi="Times New Roman" w:cs="Times New Roman"/>
          <w:sz w:val="24"/>
        </w:rPr>
        <w:t>).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6. Глагол</w:t>
      </w:r>
    </w:p>
    <w:p w:rsidR="00491344" w:rsidRPr="00B32984" w:rsidRDefault="00491344" w:rsidP="00491344">
      <w:pPr>
        <w:numPr>
          <w:ilvl w:val="0"/>
          <w:numId w:val="35"/>
        </w:num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глагол 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tobe</w:t>
      </w:r>
      <w:proofErr w:type="spellEnd"/>
      <w:r w:rsidRPr="00B32984">
        <w:rPr>
          <w:rFonts w:ascii="Times New Roman" w:hAnsi="Times New Roman" w:cs="Times New Roman"/>
          <w:sz w:val="24"/>
        </w:rPr>
        <w:t> в настоящем простом времени;</w:t>
      </w:r>
    </w:p>
    <w:p w:rsidR="00491344" w:rsidRPr="00B32984" w:rsidRDefault="00491344" w:rsidP="00491344">
      <w:pPr>
        <w:numPr>
          <w:ilvl w:val="0"/>
          <w:numId w:val="35"/>
        </w:num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глагол 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havegot</w:t>
      </w:r>
      <w:proofErr w:type="spellEnd"/>
      <w:r w:rsidRPr="00B32984">
        <w:rPr>
          <w:rFonts w:ascii="Times New Roman" w:hAnsi="Times New Roman" w:cs="Times New Roman"/>
          <w:sz w:val="24"/>
        </w:rPr>
        <w:t>;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-оборот 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thereis</w:t>
      </w:r>
      <w:proofErr w:type="spellEnd"/>
      <w:r w:rsidRPr="00B32984">
        <w:rPr>
          <w:rFonts w:ascii="Times New Roman" w:hAnsi="Times New Roman" w:cs="Times New Roman"/>
          <w:i/>
          <w:iCs/>
          <w:sz w:val="24"/>
        </w:rPr>
        <w:t>/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thereare</w:t>
      </w:r>
      <w:proofErr w:type="spellEnd"/>
      <w:r w:rsidRPr="00B32984">
        <w:rPr>
          <w:rFonts w:ascii="Times New Roman" w:hAnsi="Times New Roman" w:cs="Times New Roman"/>
          <w:sz w:val="24"/>
        </w:rPr>
        <w:t> в утвердительных, отрицательных и вопросительных предложениях (общий вопрос).</w:t>
      </w:r>
    </w:p>
    <w:p w:rsidR="00491344" w:rsidRPr="00B32984" w:rsidRDefault="00491344" w:rsidP="00491344">
      <w:pPr>
        <w:numPr>
          <w:ilvl w:val="0"/>
          <w:numId w:val="36"/>
        </w:num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B32984">
        <w:rPr>
          <w:rFonts w:ascii="Times New Roman" w:hAnsi="Times New Roman" w:cs="Times New Roman"/>
          <w:sz w:val="24"/>
        </w:rPr>
        <w:t>видо</w:t>
      </w:r>
      <w:proofErr w:type="spellEnd"/>
      <w:r w:rsidRPr="00B32984">
        <w:rPr>
          <w:rFonts w:ascii="Times New Roman" w:hAnsi="Times New Roman" w:cs="Times New Roman"/>
          <w:sz w:val="24"/>
        </w:rPr>
        <w:t>-временная</w:t>
      </w:r>
      <w:proofErr w:type="gramEnd"/>
      <w:r w:rsidRPr="00B32984">
        <w:rPr>
          <w:rFonts w:ascii="Times New Roman" w:hAnsi="Times New Roman" w:cs="Times New Roman"/>
          <w:sz w:val="24"/>
        </w:rPr>
        <w:t xml:space="preserve"> форма 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PresentSimple</w:t>
      </w:r>
      <w:proofErr w:type="spellEnd"/>
      <w:r w:rsidRPr="00B32984">
        <w:rPr>
          <w:rFonts w:ascii="Times New Roman" w:hAnsi="Times New Roman" w:cs="Times New Roman"/>
          <w:sz w:val="24"/>
        </w:rPr>
        <w:t> в утвердительных, отрицательных и вопросительных предложениях (общий вопрос);</w:t>
      </w:r>
    </w:p>
    <w:p w:rsidR="00491344" w:rsidRPr="00B32984" w:rsidRDefault="00491344" w:rsidP="00491344">
      <w:pPr>
        <w:numPr>
          <w:ilvl w:val="0"/>
          <w:numId w:val="36"/>
        </w:num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модальный глагол 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can</w:t>
      </w:r>
      <w:proofErr w:type="spellEnd"/>
      <w:r w:rsidRPr="00B32984">
        <w:rPr>
          <w:rFonts w:ascii="Times New Roman" w:hAnsi="Times New Roman" w:cs="Times New Roman"/>
          <w:sz w:val="24"/>
        </w:rPr>
        <w:t> в утвердительных, отрицательных и вопросительных предложениях (общий вопрос);</w:t>
      </w:r>
    </w:p>
    <w:p w:rsidR="00491344" w:rsidRPr="00B32984" w:rsidRDefault="00491344" w:rsidP="00491344">
      <w:pPr>
        <w:numPr>
          <w:ilvl w:val="0"/>
          <w:numId w:val="36"/>
        </w:num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-глагольные конструкции (</w:t>
      </w:r>
      <w:r w:rsidRPr="00B32984">
        <w:rPr>
          <w:rFonts w:ascii="Times New Roman" w:hAnsi="Times New Roman" w:cs="Times New Roman"/>
          <w:i/>
          <w:iCs/>
          <w:sz w:val="24"/>
        </w:rPr>
        <w:t xml:space="preserve">I 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likedoing</w:t>
      </w:r>
      <w:proofErr w:type="spellEnd"/>
      <w:r w:rsidRPr="00B32984">
        <w:rPr>
          <w:rFonts w:ascii="Times New Roman" w:hAnsi="Times New Roman" w:cs="Times New Roman"/>
          <w:i/>
          <w:iCs/>
          <w:sz w:val="24"/>
        </w:rPr>
        <w:t>…)</w:t>
      </w:r>
      <w:r w:rsidRPr="00B32984">
        <w:rPr>
          <w:rFonts w:ascii="Times New Roman" w:hAnsi="Times New Roman" w:cs="Times New Roman"/>
          <w:sz w:val="24"/>
        </w:rPr>
        <w:t>;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7. Наречие</w:t>
      </w:r>
    </w:p>
    <w:p w:rsidR="00491344" w:rsidRPr="00B32984" w:rsidRDefault="00491344" w:rsidP="00491344">
      <w:pPr>
        <w:numPr>
          <w:ilvl w:val="0"/>
          <w:numId w:val="37"/>
        </w:num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наречие степени (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very</w:t>
      </w:r>
      <w:proofErr w:type="spellEnd"/>
      <w:r w:rsidRPr="00B32984">
        <w:rPr>
          <w:rFonts w:ascii="Times New Roman" w:hAnsi="Times New Roman" w:cs="Times New Roman"/>
          <w:sz w:val="24"/>
        </w:rPr>
        <w:t>).</w:t>
      </w:r>
    </w:p>
    <w:p w:rsidR="00491344" w:rsidRPr="00B32984" w:rsidRDefault="00491344" w:rsidP="00491344">
      <w:pPr>
        <w:numPr>
          <w:ilvl w:val="0"/>
          <w:numId w:val="37"/>
        </w:num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наречие места (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there</w:t>
      </w:r>
      <w:proofErr w:type="spellEnd"/>
      <w:r w:rsidRPr="00B32984">
        <w:rPr>
          <w:rFonts w:ascii="Times New Roman" w:hAnsi="Times New Roman" w:cs="Times New Roman"/>
          <w:i/>
          <w:iCs/>
          <w:sz w:val="24"/>
        </w:rPr>
        <w:t>)</w:t>
      </w:r>
      <w:r w:rsidRPr="00B32984">
        <w:rPr>
          <w:rFonts w:ascii="Times New Roman" w:hAnsi="Times New Roman" w:cs="Times New Roman"/>
          <w:sz w:val="24"/>
        </w:rPr>
        <w:t>.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-наречие образа действия (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well</w:t>
      </w:r>
      <w:proofErr w:type="spellEnd"/>
      <w:r w:rsidRPr="00B32984">
        <w:rPr>
          <w:rFonts w:ascii="Times New Roman" w:hAnsi="Times New Roman" w:cs="Times New Roman"/>
          <w:i/>
          <w:iCs/>
          <w:sz w:val="24"/>
        </w:rPr>
        <w:t>)</w:t>
      </w:r>
      <w:r w:rsidRPr="00B32984">
        <w:rPr>
          <w:rFonts w:ascii="Times New Roman" w:hAnsi="Times New Roman" w:cs="Times New Roman"/>
          <w:sz w:val="24"/>
        </w:rPr>
        <w:t>;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8. Предлог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-Наиболее употребительные предлоги: 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in</w:t>
      </w:r>
      <w:proofErr w:type="spellEnd"/>
      <w:r w:rsidRPr="00B32984">
        <w:rPr>
          <w:rFonts w:ascii="Times New Roman" w:hAnsi="Times New Roman" w:cs="Times New Roman"/>
          <w:i/>
          <w:iCs/>
          <w:sz w:val="24"/>
        </w:rPr>
        <w:t xml:space="preserve">, 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on</w:t>
      </w:r>
      <w:proofErr w:type="spellEnd"/>
      <w:r w:rsidRPr="00B32984">
        <w:rPr>
          <w:rFonts w:ascii="Times New Roman" w:hAnsi="Times New Roman" w:cs="Times New Roman"/>
          <w:i/>
          <w:iCs/>
          <w:sz w:val="24"/>
        </w:rPr>
        <w:t xml:space="preserve">, 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from</w:t>
      </w:r>
      <w:proofErr w:type="spellEnd"/>
      <w:r w:rsidRPr="00B32984">
        <w:rPr>
          <w:rFonts w:ascii="Times New Roman" w:hAnsi="Times New Roman" w:cs="Times New Roman"/>
          <w:i/>
          <w:iCs/>
          <w:sz w:val="24"/>
        </w:rPr>
        <w:t>,  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with</w:t>
      </w:r>
      <w:proofErr w:type="spellEnd"/>
      <w:r w:rsidRPr="00B32984">
        <w:rPr>
          <w:rFonts w:ascii="Times New Roman" w:hAnsi="Times New Roman" w:cs="Times New Roman"/>
          <w:sz w:val="24"/>
        </w:rPr>
        <w:t>.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9. Простое предложение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-Простые распространенные предложения, предложения с однородными членами.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- Повествовательные утвердительные и отрицательные предложения;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- Вопросительные предложения (общие вопросы, краткие ответы на общие вопросы);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- Предложения с 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Let’s</w:t>
      </w:r>
      <w:proofErr w:type="spellEnd"/>
      <w:r w:rsidRPr="00B32984">
        <w:rPr>
          <w:rFonts w:ascii="Times New Roman" w:hAnsi="Times New Roman" w:cs="Times New Roman"/>
          <w:sz w:val="24"/>
        </w:rPr>
        <w:t> в утвердительной форме (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Let’sgothere</w:t>
      </w:r>
      <w:proofErr w:type="spellEnd"/>
      <w:r w:rsidRPr="00B32984">
        <w:rPr>
          <w:rFonts w:ascii="Times New Roman" w:hAnsi="Times New Roman" w:cs="Times New Roman"/>
          <w:i/>
          <w:iCs/>
          <w:sz w:val="24"/>
        </w:rPr>
        <w:t>.</w:t>
      </w:r>
      <w:r w:rsidRPr="00B32984">
        <w:rPr>
          <w:rFonts w:ascii="Times New Roman" w:hAnsi="Times New Roman" w:cs="Times New Roman"/>
          <w:sz w:val="24"/>
        </w:rPr>
        <w:t>).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10. Сложное предложение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-Сложносочиненные предложения с союзами 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and</w:t>
      </w:r>
      <w:proofErr w:type="spellEnd"/>
      <w:r w:rsidRPr="00B32984">
        <w:rPr>
          <w:rFonts w:ascii="Times New Roman" w:hAnsi="Times New Roman" w:cs="Times New Roman"/>
          <w:sz w:val="24"/>
        </w:rPr>
        <w:t> и </w:t>
      </w:r>
      <w:proofErr w:type="spellStart"/>
      <w:r w:rsidRPr="00B32984">
        <w:rPr>
          <w:rFonts w:ascii="Times New Roman" w:hAnsi="Times New Roman" w:cs="Times New Roman"/>
          <w:i/>
          <w:iCs/>
          <w:sz w:val="24"/>
        </w:rPr>
        <w:t>but</w:t>
      </w:r>
      <w:proofErr w:type="spellEnd"/>
      <w:r w:rsidRPr="00B32984">
        <w:rPr>
          <w:rFonts w:ascii="Times New Roman" w:hAnsi="Times New Roman" w:cs="Times New Roman"/>
          <w:sz w:val="24"/>
        </w:rPr>
        <w:t>.</w:t>
      </w:r>
    </w:p>
    <w:p w:rsidR="0049134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32984">
        <w:rPr>
          <w:rFonts w:ascii="Times New Roman" w:hAnsi="Times New Roman" w:cs="Times New Roman"/>
          <w:sz w:val="24"/>
        </w:rPr>
        <w:t>11. Основные правила пунктуации. Точка.  Вопросительный знак.</w:t>
      </w:r>
    </w:p>
    <w:p w:rsidR="00491344" w:rsidRPr="00B32984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91344" w:rsidRPr="006B5C81" w:rsidRDefault="00491344" w:rsidP="00491344">
      <w:pPr>
        <w:tabs>
          <w:tab w:val="left" w:pos="169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91344" w:rsidRDefault="00491344" w:rsidP="00491344">
      <w:pPr>
        <w:pStyle w:val="1"/>
        <w:rPr>
          <w:rFonts w:cs="Times New Roman"/>
        </w:rPr>
      </w:pPr>
      <w:bookmarkStart w:id="5" w:name="_Toc527879291"/>
      <w:r w:rsidRPr="006826B6">
        <w:rPr>
          <w:rFonts w:cs="Times New Roman"/>
        </w:rPr>
        <w:t>КАЛЕНДАРНО – ТЕМАТИЧЕСКОЕ ПЛАНИРОВАНИЕ</w:t>
      </w:r>
      <w:bookmarkEnd w:id="5"/>
    </w:p>
    <w:p w:rsidR="00491344" w:rsidRDefault="00491344" w:rsidP="004913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906005">
        <w:rPr>
          <w:rFonts w:ascii="Times New Roman" w:hAnsi="Times New Roman" w:cs="Times New Roman"/>
          <w:b/>
          <w:sz w:val="24"/>
          <w:lang w:val="en-US"/>
        </w:rPr>
        <w:t xml:space="preserve">2 </w:t>
      </w:r>
      <w:r w:rsidRPr="00906005">
        <w:rPr>
          <w:rFonts w:ascii="Times New Roman" w:hAnsi="Times New Roman" w:cs="Times New Roman"/>
          <w:b/>
          <w:sz w:val="24"/>
        </w:rPr>
        <w:t>КЛАСС</w:t>
      </w:r>
    </w:p>
    <w:p w:rsidR="00491344" w:rsidRPr="00906005" w:rsidRDefault="00491344" w:rsidP="004913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W w:w="9356" w:type="dxa"/>
        <w:tblInd w:w="11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7"/>
        <w:gridCol w:w="7660"/>
        <w:gridCol w:w="1129"/>
      </w:tblGrid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06005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06005">
              <w:rPr>
                <w:rFonts w:ascii="Times New Roman" w:hAnsi="Times New Roman" w:cs="Times New Roman"/>
                <w:b/>
                <w:bCs/>
                <w:sz w:val="24"/>
              </w:rPr>
              <w:t>Тема урока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06005">
              <w:rPr>
                <w:rFonts w:ascii="Times New Roman" w:hAnsi="Times New Roman" w:cs="Times New Roman"/>
                <w:b/>
                <w:bCs/>
                <w:sz w:val="24"/>
              </w:rPr>
              <w:t>Кол-во</w:t>
            </w:r>
          </w:p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06005">
              <w:rPr>
                <w:rFonts w:ascii="Times New Roman" w:hAnsi="Times New Roman" w:cs="Times New Roman"/>
                <w:b/>
                <w:bCs/>
                <w:sz w:val="24"/>
              </w:rPr>
              <w:t>часов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Хелен и Майк приветствуют вас!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Мне нравится Минни!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Я хороший!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Герои сказок и мультфильмов.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Заявка на участие в параде.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Ангелина – талантливая балерина.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Ангелина </w:t>
            </w:r>
            <w:proofErr w:type="spellStart"/>
            <w:r w:rsidRPr="00906005">
              <w:rPr>
                <w:rFonts w:ascii="Times New Roman" w:hAnsi="Times New Roman" w:cs="Times New Roman"/>
                <w:sz w:val="24"/>
              </w:rPr>
              <w:t>Мауслинг</w:t>
            </w:r>
            <w:proofErr w:type="spellEnd"/>
            <w:r w:rsidRPr="00906005">
              <w:rPr>
                <w:rFonts w:ascii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Ангелина любит танцевать.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Время для игр (урок повторение)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На улице Сезам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Орд любит рисовать.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06005">
              <w:rPr>
                <w:rFonts w:ascii="Times New Roman" w:hAnsi="Times New Roman" w:cs="Times New Roman"/>
                <w:sz w:val="24"/>
              </w:rPr>
              <w:t>Кесси</w:t>
            </w:r>
            <w:proofErr w:type="spellEnd"/>
            <w:r w:rsidRPr="00906005">
              <w:rPr>
                <w:rFonts w:ascii="Times New Roman" w:hAnsi="Times New Roman" w:cs="Times New Roman"/>
                <w:sz w:val="24"/>
              </w:rPr>
              <w:t xml:space="preserve"> не монстр.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Сказки матушки Гусыни.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Мы друзья!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06005">
              <w:rPr>
                <w:rFonts w:ascii="Times New Roman" w:hAnsi="Times New Roman" w:cs="Times New Roman"/>
                <w:sz w:val="24"/>
              </w:rPr>
              <w:t>Зрузья</w:t>
            </w:r>
            <w:proofErr w:type="spellEnd"/>
            <w:r w:rsidRPr="00906005">
              <w:rPr>
                <w:rFonts w:ascii="Times New Roman" w:hAnsi="Times New Roman" w:cs="Times New Roman"/>
                <w:sz w:val="24"/>
              </w:rPr>
              <w:t xml:space="preserve"> Хелен и Майка.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Телерепортаж.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Я люблю английский (урок повторение)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Английский алфавит.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Я люблю животных.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Давайте поиграем.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06005">
              <w:rPr>
                <w:rFonts w:ascii="Times New Roman" w:hAnsi="Times New Roman" w:cs="Times New Roman"/>
                <w:sz w:val="24"/>
              </w:rPr>
              <w:t>Иззи</w:t>
            </w:r>
            <w:proofErr w:type="spellEnd"/>
            <w:r w:rsidRPr="00906005">
              <w:rPr>
                <w:rFonts w:ascii="Times New Roman" w:hAnsi="Times New Roman" w:cs="Times New Roman"/>
                <w:sz w:val="24"/>
              </w:rPr>
              <w:t xml:space="preserve"> – талисман Олимпийских игр.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Ты хорошо играешь в футбол?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Маленькая индейская девочка.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Индейская деревенька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Бал маскарад (урок повторения)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Подготовка к тесту по теме «Алфавит»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Тест по теме «Алфавит».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Работа над ошибками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Рождественские эльфы.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Рождество в странах изучаемого языка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Проект «Новогодняя игрушка»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Счастливого Нового года и Рождества.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Новогодняя вечеринка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Резервный урок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Знакомьтесь, Питер Пен!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06005">
              <w:rPr>
                <w:rFonts w:ascii="Times New Roman" w:hAnsi="Times New Roman" w:cs="Times New Roman"/>
                <w:sz w:val="24"/>
              </w:rPr>
              <w:t>Венди</w:t>
            </w:r>
            <w:proofErr w:type="spellEnd"/>
            <w:r w:rsidRPr="00906005">
              <w:rPr>
                <w:rFonts w:ascii="Times New Roman" w:hAnsi="Times New Roman" w:cs="Times New Roman"/>
                <w:sz w:val="24"/>
              </w:rPr>
              <w:t xml:space="preserve"> и ее семья.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Моя семья.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Друзья Питера Пена.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У тебя есть сестра?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Жители острова </w:t>
            </w:r>
            <w:proofErr w:type="spellStart"/>
            <w:r w:rsidRPr="00906005">
              <w:rPr>
                <w:rFonts w:ascii="Times New Roman" w:hAnsi="Times New Roman" w:cs="Times New Roman"/>
                <w:sz w:val="24"/>
              </w:rPr>
              <w:t>Нетландия</w:t>
            </w:r>
            <w:proofErr w:type="spellEnd"/>
            <w:r w:rsidRPr="00906005">
              <w:rPr>
                <w:rFonts w:ascii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Дни недели.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Давайте отправимся в морское путешествие.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Я умею летать.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Что ты умеешь делать?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Придумай свой остров.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Что есть на острове?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Они – добрые друзья!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Герои книги и Питер Пен</w:t>
            </w:r>
            <w:r w:rsidRPr="00906005">
              <w:rPr>
                <w:rFonts w:ascii="Times New Roman" w:hAnsi="Times New Roman" w:cs="Times New Roman"/>
                <w:sz w:val="24"/>
              </w:rPr>
              <w:t xml:space="preserve"> (урок повторения)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Давайте напишем книгу!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Подготовка к тесту по теме «Правила чтения, лексика»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Тест по теме «Правила чтения, лексика».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Работа над ошибками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Где ты живешь?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Плодородные деревья.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Разноцветный домик для </w:t>
            </w:r>
            <w:proofErr w:type="spellStart"/>
            <w:r w:rsidRPr="00906005">
              <w:rPr>
                <w:rFonts w:ascii="Times New Roman" w:hAnsi="Times New Roman" w:cs="Times New Roman"/>
                <w:sz w:val="24"/>
              </w:rPr>
              <w:t>Венди</w:t>
            </w:r>
            <w:proofErr w:type="spellEnd"/>
            <w:r w:rsidRPr="00906005">
              <w:rPr>
                <w:rFonts w:ascii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Увлечения обитателей острова </w:t>
            </w:r>
            <w:proofErr w:type="spellStart"/>
            <w:r w:rsidRPr="00906005">
              <w:rPr>
                <w:rFonts w:ascii="Times New Roman" w:hAnsi="Times New Roman" w:cs="Times New Roman"/>
                <w:sz w:val="24"/>
              </w:rPr>
              <w:t>Нетландия</w:t>
            </w:r>
            <w:proofErr w:type="spellEnd"/>
            <w:r w:rsidRPr="00906005">
              <w:rPr>
                <w:rFonts w:ascii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Увлечения Хелен и Майка.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Мои увлечения.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Занятия жителей острова </w:t>
            </w:r>
            <w:proofErr w:type="spellStart"/>
            <w:r w:rsidRPr="00906005">
              <w:rPr>
                <w:rFonts w:ascii="Times New Roman" w:hAnsi="Times New Roman" w:cs="Times New Roman"/>
                <w:sz w:val="24"/>
              </w:rPr>
              <w:t>Нетландия</w:t>
            </w:r>
            <w:proofErr w:type="spellEnd"/>
            <w:r w:rsidRPr="00906005">
              <w:rPr>
                <w:rFonts w:ascii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Что умеют делать герои сказок?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06005">
              <w:rPr>
                <w:rFonts w:ascii="Times New Roman" w:hAnsi="Times New Roman" w:cs="Times New Roman"/>
                <w:sz w:val="24"/>
              </w:rPr>
              <w:t>Венди</w:t>
            </w:r>
            <w:proofErr w:type="spellEnd"/>
            <w:r w:rsidRPr="00906005">
              <w:rPr>
                <w:rFonts w:ascii="Times New Roman" w:hAnsi="Times New Roman" w:cs="Times New Roman"/>
                <w:sz w:val="24"/>
              </w:rPr>
              <w:t xml:space="preserve"> – заботливая мама.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62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Мои семейные обязанности.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Что ты любишь делать по дому</w:t>
            </w:r>
            <w:proofErr w:type="gramStart"/>
            <w:r w:rsidRPr="00906005">
              <w:rPr>
                <w:rFonts w:ascii="Times New Roman" w:hAnsi="Times New Roman" w:cs="Times New Roman"/>
                <w:sz w:val="24"/>
              </w:rPr>
              <w:t>?.</w:t>
            </w:r>
            <w:proofErr w:type="gramEnd"/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64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Давайте поиграем в школу!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Проект «Приглашение на остров»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Герои сказок.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67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Подготовка к тесту по теме «Составление предложений»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 xml:space="preserve">Тест по теме «Составление предложений» 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69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Работа над ошибками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</w:t>
            </w: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Обобщающий урок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0600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91344" w:rsidRPr="00906005" w:rsidTr="006B1079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1344" w:rsidRPr="00906005" w:rsidRDefault="00491344" w:rsidP="006B10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1344" w:rsidRPr="00906005" w:rsidRDefault="00491344" w:rsidP="006B1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1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1344" w:rsidRPr="00906005" w:rsidRDefault="00491344" w:rsidP="006B1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</w:t>
            </w:r>
          </w:p>
        </w:tc>
      </w:tr>
    </w:tbl>
    <w:p w:rsidR="00491344" w:rsidRPr="00906005" w:rsidRDefault="00491344" w:rsidP="004913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491344" w:rsidRDefault="00491344" w:rsidP="00491344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491344" w:rsidRDefault="00491344" w:rsidP="00491344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491344" w:rsidRDefault="00491344" w:rsidP="00491344">
      <w:pPr>
        <w:pStyle w:val="1"/>
      </w:pPr>
      <w:bookmarkStart w:id="6" w:name="_Toc527879292"/>
      <w:r w:rsidRPr="0032600E">
        <w:t>УЧЕБНО-МЕТОДИЧЕСКОЕ И МАТЕРИАЛЬНО-ТЕХНИЧЕСКОЕ ОБЕСПЕЧЕНИЕ ОБРАЗОВАТЕЛЬНОГО ПРОЦЕССА</w:t>
      </w:r>
      <w:bookmarkEnd w:id="6"/>
    </w:p>
    <w:p w:rsidR="00491344" w:rsidRPr="00973C1C" w:rsidRDefault="00491344" w:rsidP="00491344"/>
    <w:p w:rsidR="00491344" w:rsidRDefault="00491344" w:rsidP="00491344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973C1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Учебно-методическое обеспечение:</w:t>
      </w:r>
    </w:p>
    <w:p w:rsidR="00491344" w:rsidRPr="00973C1C" w:rsidRDefault="00491344" w:rsidP="00491344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91344" w:rsidRPr="00973C1C" w:rsidRDefault="00491344" w:rsidP="00491344">
      <w:pPr>
        <w:pStyle w:val="ac"/>
        <w:numPr>
          <w:ilvl w:val="0"/>
          <w:numId w:val="48"/>
        </w:numPr>
        <w:rPr>
          <w:rFonts w:ascii="Times New Roman" w:hAnsi="Times New Roman" w:cs="Times New Roman"/>
          <w:bCs/>
          <w:iCs/>
          <w:sz w:val="24"/>
        </w:rPr>
      </w:pPr>
      <w:proofErr w:type="spellStart"/>
      <w:r w:rsidRPr="00973C1C">
        <w:rPr>
          <w:rFonts w:ascii="Times New Roman" w:hAnsi="Times New Roman" w:cs="Times New Roman"/>
          <w:bCs/>
          <w:iCs/>
          <w:sz w:val="24"/>
        </w:rPr>
        <w:t>Кузовлев</w:t>
      </w:r>
      <w:proofErr w:type="spellEnd"/>
      <w:r w:rsidRPr="00973C1C">
        <w:rPr>
          <w:rFonts w:ascii="Times New Roman" w:hAnsi="Times New Roman" w:cs="Times New Roman"/>
          <w:bCs/>
          <w:iCs/>
          <w:sz w:val="24"/>
        </w:rPr>
        <w:t xml:space="preserve"> В.П. Английский язык. Рабочие программы. Предметная линия учебников </w:t>
      </w:r>
      <w:proofErr w:type="spellStart"/>
      <w:r w:rsidRPr="00973C1C">
        <w:rPr>
          <w:rFonts w:ascii="Times New Roman" w:hAnsi="Times New Roman" w:cs="Times New Roman"/>
          <w:bCs/>
          <w:iCs/>
          <w:sz w:val="24"/>
        </w:rPr>
        <w:t>В.П.Кузовлева</w:t>
      </w:r>
      <w:proofErr w:type="spellEnd"/>
      <w:r w:rsidRPr="00973C1C">
        <w:rPr>
          <w:rFonts w:ascii="Times New Roman" w:hAnsi="Times New Roman" w:cs="Times New Roman"/>
          <w:bCs/>
          <w:iCs/>
          <w:sz w:val="24"/>
        </w:rPr>
        <w:t xml:space="preserve">. 2-4 классы: пособие для учителей </w:t>
      </w:r>
      <w:proofErr w:type="spellStart"/>
      <w:r w:rsidRPr="00973C1C">
        <w:rPr>
          <w:rFonts w:ascii="Times New Roman" w:hAnsi="Times New Roman" w:cs="Times New Roman"/>
          <w:bCs/>
          <w:iCs/>
          <w:sz w:val="24"/>
        </w:rPr>
        <w:t>общеобразоват</w:t>
      </w:r>
      <w:proofErr w:type="spellEnd"/>
      <w:r w:rsidRPr="00973C1C">
        <w:rPr>
          <w:rFonts w:ascii="Times New Roman" w:hAnsi="Times New Roman" w:cs="Times New Roman"/>
          <w:bCs/>
          <w:iCs/>
          <w:sz w:val="24"/>
        </w:rPr>
        <w:t xml:space="preserve">. учреждений / </w:t>
      </w:r>
      <w:proofErr w:type="spellStart"/>
      <w:r w:rsidRPr="00973C1C">
        <w:rPr>
          <w:rFonts w:ascii="Times New Roman" w:hAnsi="Times New Roman" w:cs="Times New Roman"/>
          <w:bCs/>
          <w:iCs/>
          <w:sz w:val="24"/>
        </w:rPr>
        <w:t>В.П.Кузовлев</w:t>
      </w:r>
      <w:proofErr w:type="spellEnd"/>
      <w:r w:rsidRPr="00973C1C">
        <w:rPr>
          <w:rFonts w:ascii="Times New Roman" w:hAnsi="Times New Roman" w:cs="Times New Roman"/>
          <w:bCs/>
          <w:iCs/>
          <w:sz w:val="24"/>
        </w:rPr>
        <w:t xml:space="preserve">, </w:t>
      </w:r>
      <w:proofErr w:type="spellStart"/>
      <w:r w:rsidRPr="00973C1C">
        <w:rPr>
          <w:rFonts w:ascii="Times New Roman" w:hAnsi="Times New Roman" w:cs="Times New Roman"/>
          <w:bCs/>
          <w:iCs/>
          <w:sz w:val="24"/>
        </w:rPr>
        <w:t>Н.М.Лапа</w:t>
      </w:r>
      <w:proofErr w:type="spellEnd"/>
      <w:r w:rsidRPr="00973C1C">
        <w:rPr>
          <w:rFonts w:ascii="Times New Roman" w:hAnsi="Times New Roman" w:cs="Times New Roman"/>
          <w:bCs/>
          <w:iCs/>
          <w:sz w:val="24"/>
        </w:rPr>
        <w:t xml:space="preserve">, </w:t>
      </w:r>
      <w:proofErr w:type="spellStart"/>
      <w:r w:rsidRPr="00973C1C">
        <w:rPr>
          <w:rFonts w:ascii="Times New Roman" w:hAnsi="Times New Roman" w:cs="Times New Roman"/>
          <w:bCs/>
          <w:iCs/>
          <w:sz w:val="24"/>
        </w:rPr>
        <w:t>Э.Ш.Перегудова</w:t>
      </w:r>
      <w:proofErr w:type="spellEnd"/>
      <w:r w:rsidRPr="00973C1C">
        <w:rPr>
          <w:rFonts w:ascii="Times New Roman" w:hAnsi="Times New Roman" w:cs="Times New Roman"/>
          <w:bCs/>
          <w:iCs/>
          <w:sz w:val="24"/>
        </w:rPr>
        <w:t xml:space="preserve">.-М.: Просвещение, 2011. – 144с. </w:t>
      </w:r>
    </w:p>
    <w:p w:rsidR="00491344" w:rsidRPr="00973C1C" w:rsidRDefault="00491344" w:rsidP="00491344">
      <w:pPr>
        <w:pStyle w:val="ac"/>
        <w:numPr>
          <w:ilvl w:val="0"/>
          <w:numId w:val="48"/>
        </w:numPr>
        <w:rPr>
          <w:rFonts w:ascii="Times New Roman" w:hAnsi="Times New Roman" w:cs="Times New Roman"/>
          <w:bCs/>
          <w:iCs/>
          <w:sz w:val="24"/>
        </w:rPr>
      </w:pPr>
      <w:r w:rsidRPr="00973C1C">
        <w:rPr>
          <w:rFonts w:ascii="Times New Roman" w:hAnsi="Times New Roman" w:cs="Times New Roman"/>
          <w:bCs/>
          <w:iCs/>
          <w:sz w:val="24"/>
        </w:rPr>
        <w:t xml:space="preserve">Английский язык.  2/3/4 класс. Учебник для </w:t>
      </w:r>
      <w:proofErr w:type="spellStart"/>
      <w:r w:rsidRPr="00973C1C">
        <w:rPr>
          <w:rFonts w:ascii="Times New Roman" w:hAnsi="Times New Roman" w:cs="Times New Roman"/>
          <w:bCs/>
          <w:iCs/>
          <w:sz w:val="24"/>
        </w:rPr>
        <w:t>общеобразоват</w:t>
      </w:r>
      <w:proofErr w:type="spellEnd"/>
      <w:r w:rsidRPr="00973C1C">
        <w:rPr>
          <w:rFonts w:ascii="Times New Roman" w:hAnsi="Times New Roman" w:cs="Times New Roman"/>
          <w:bCs/>
          <w:iCs/>
          <w:sz w:val="24"/>
        </w:rPr>
        <w:t>. учреждений с приложением на электронном носителе. В 2 ч. / [</w:t>
      </w:r>
      <w:proofErr w:type="spellStart"/>
      <w:r w:rsidRPr="00973C1C">
        <w:rPr>
          <w:rFonts w:ascii="Times New Roman" w:hAnsi="Times New Roman" w:cs="Times New Roman"/>
          <w:bCs/>
          <w:iCs/>
          <w:sz w:val="24"/>
        </w:rPr>
        <w:t>В.П.Кузовлев</w:t>
      </w:r>
      <w:proofErr w:type="spellEnd"/>
      <w:r w:rsidRPr="00973C1C">
        <w:rPr>
          <w:rFonts w:ascii="Times New Roman" w:hAnsi="Times New Roman" w:cs="Times New Roman"/>
          <w:bCs/>
          <w:iCs/>
          <w:sz w:val="24"/>
        </w:rPr>
        <w:t xml:space="preserve">, </w:t>
      </w:r>
      <w:proofErr w:type="spellStart"/>
      <w:r w:rsidRPr="00973C1C">
        <w:rPr>
          <w:rFonts w:ascii="Times New Roman" w:hAnsi="Times New Roman" w:cs="Times New Roman"/>
          <w:bCs/>
          <w:iCs/>
          <w:sz w:val="24"/>
        </w:rPr>
        <w:t>Э.Ш.Перегудова</w:t>
      </w:r>
      <w:proofErr w:type="spellEnd"/>
      <w:r w:rsidRPr="00973C1C">
        <w:rPr>
          <w:rFonts w:ascii="Times New Roman" w:hAnsi="Times New Roman" w:cs="Times New Roman"/>
          <w:bCs/>
          <w:iCs/>
          <w:sz w:val="24"/>
        </w:rPr>
        <w:t xml:space="preserve">, </w:t>
      </w:r>
      <w:proofErr w:type="spellStart"/>
      <w:r w:rsidRPr="00973C1C">
        <w:rPr>
          <w:rFonts w:ascii="Times New Roman" w:hAnsi="Times New Roman" w:cs="Times New Roman"/>
          <w:bCs/>
          <w:iCs/>
          <w:sz w:val="24"/>
        </w:rPr>
        <w:t>О.В.Стрельникова</w:t>
      </w:r>
      <w:proofErr w:type="spellEnd"/>
      <w:r w:rsidRPr="00973C1C">
        <w:rPr>
          <w:rFonts w:ascii="Times New Roman" w:hAnsi="Times New Roman" w:cs="Times New Roman"/>
          <w:bCs/>
          <w:iCs/>
          <w:sz w:val="24"/>
        </w:rPr>
        <w:t xml:space="preserve">, </w:t>
      </w:r>
      <w:proofErr w:type="spellStart"/>
      <w:r w:rsidRPr="00973C1C">
        <w:rPr>
          <w:rFonts w:ascii="Times New Roman" w:hAnsi="Times New Roman" w:cs="Times New Roman"/>
          <w:bCs/>
          <w:iCs/>
          <w:sz w:val="24"/>
        </w:rPr>
        <w:t>О.В.Дуванова</w:t>
      </w:r>
      <w:proofErr w:type="spellEnd"/>
      <w:r w:rsidRPr="00973C1C">
        <w:rPr>
          <w:rFonts w:ascii="Times New Roman" w:hAnsi="Times New Roman" w:cs="Times New Roman"/>
          <w:bCs/>
          <w:iCs/>
          <w:sz w:val="24"/>
        </w:rPr>
        <w:t xml:space="preserve">]; </w:t>
      </w:r>
      <w:proofErr w:type="spellStart"/>
      <w:r w:rsidRPr="00973C1C">
        <w:rPr>
          <w:rFonts w:ascii="Times New Roman" w:hAnsi="Times New Roman" w:cs="Times New Roman"/>
          <w:bCs/>
          <w:iCs/>
          <w:sz w:val="24"/>
        </w:rPr>
        <w:t>Рос</w:t>
      </w:r>
      <w:proofErr w:type="gramStart"/>
      <w:r w:rsidRPr="00973C1C">
        <w:rPr>
          <w:rFonts w:ascii="Times New Roman" w:hAnsi="Times New Roman" w:cs="Times New Roman"/>
          <w:bCs/>
          <w:iCs/>
          <w:sz w:val="24"/>
        </w:rPr>
        <w:t>.а</w:t>
      </w:r>
      <w:proofErr w:type="gramEnd"/>
      <w:r w:rsidRPr="00973C1C">
        <w:rPr>
          <w:rFonts w:ascii="Times New Roman" w:hAnsi="Times New Roman" w:cs="Times New Roman"/>
          <w:bCs/>
          <w:iCs/>
          <w:sz w:val="24"/>
        </w:rPr>
        <w:t>кад.наук</w:t>
      </w:r>
      <w:proofErr w:type="spellEnd"/>
      <w:r w:rsidRPr="00973C1C">
        <w:rPr>
          <w:rFonts w:ascii="Times New Roman" w:hAnsi="Times New Roman" w:cs="Times New Roman"/>
          <w:bCs/>
          <w:iCs/>
          <w:sz w:val="24"/>
        </w:rPr>
        <w:t>, Рос.акад.образования.,</w:t>
      </w:r>
      <w:proofErr w:type="spellStart"/>
      <w:r w:rsidRPr="00973C1C">
        <w:rPr>
          <w:rFonts w:ascii="Times New Roman" w:hAnsi="Times New Roman" w:cs="Times New Roman"/>
          <w:bCs/>
          <w:iCs/>
          <w:sz w:val="24"/>
        </w:rPr>
        <w:t>изд</w:t>
      </w:r>
      <w:proofErr w:type="spellEnd"/>
      <w:r w:rsidRPr="00973C1C">
        <w:rPr>
          <w:rFonts w:ascii="Times New Roman" w:hAnsi="Times New Roman" w:cs="Times New Roman"/>
          <w:bCs/>
          <w:iCs/>
          <w:sz w:val="24"/>
        </w:rPr>
        <w:t>-во «Просвещение». – 2-е изд. – М.: Просвещение, 2014</w:t>
      </w:r>
    </w:p>
    <w:p w:rsidR="00491344" w:rsidRPr="00973C1C" w:rsidRDefault="00491344" w:rsidP="00491344">
      <w:pPr>
        <w:pStyle w:val="ac"/>
        <w:numPr>
          <w:ilvl w:val="0"/>
          <w:numId w:val="48"/>
        </w:numPr>
        <w:rPr>
          <w:rFonts w:ascii="Times New Roman" w:hAnsi="Times New Roman" w:cs="Times New Roman"/>
          <w:bCs/>
          <w:iCs/>
          <w:sz w:val="24"/>
        </w:rPr>
      </w:pPr>
      <w:r w:rsidRPr="00973C1C">
        <w:rPr>
          <w:rFonts w:ascii="Times New Roman" w:hAnsi="Times New Roman" w:cs="Times New Roman"/>
          <w:bCs/>
          <w:iCs/>
          <w:sz w:val="24"/>
        </w:rPr>
        <w:t xml:space="preserve">Английский язык. 2/3/4 класс. Рабочая тетрадь. Пособие для учащихся </w:t>
      </w:r>
      <w:proofErr w:type="spellStart"/>
      <w:r w:rsidRPr="00973C1C">
        <w:rPr>
          <w:rFonts w:ascii="Times New Roman" w:hAnsi="Times New Roman" w:cs="Times New Roman"/>
          <w:bCs/>
          <w:iCs/>
          <w:sz w:val="24"/>
        </w:rPr>
        <w:t>общеобразоват</w:t>
      </w:r>
      <w:proofErr w:type="spellEnd"/>
      <w:r w:rsidRPr="00973C1C">
        <w:rPr>
          <w:rFonts w:ascii="Times New Roman" w:hAnsi="Times New Roman" w:cs="Times New Roman"/>
          <w:bCs/>
          <w:iCs/>
          <w:sz w:val="24"/>
        </w:rPr>
        <w:t>. учреждений /[</w:t>
      </w:r>
      <w:proofErr w:type="spellStart"/>
      <w:r w:rsidRPr="00973C1C">
        <w:rPr>
          <w:rFonts w:ascii="Times New Roman" w:hAnsi="Times New Roman" w:cs="Times New Roman"/>
          <w:bCs/>
          <w:iCs/>
          <w:sz w:val="24"/>
        </w:rPr>
        <w:t>В.П.Кузовлев</w:t>
      </w:r>
      <w:proofErr w:type="spellEnd"/>
      <w:r w:rsidRPr="00973C1C">
        <w:rPr>
          <w:rFonts w:ascii="Times New Roman" w:hAnsi="Times New Roman" w:cs="Times New Roman"/>
          <w:bCs/>
          <w:iCs/>
          <w:sz w:val="24"/>
        </w:rPr>
        <w:t xml:space="preserve">, </w:t>
      </w:r>
      <w:proofErr w:type="spellStart"/>
      <w:r w:rsidRPr="00973C1C">
        <w:rPr>
          <w:rFonts w:ascii="Times New Roman" w:hAnsi="Times New Roman" w:cs="Times New Roman"/>
          <w:bCs/>
          <w:iCs/>
          <w:sz w:val="24"/>
        </w:rPr>
        <w:t>Э.Ш.Перегудова</w:t>
      </w:r>
      <w:proofErr w:type="spellEnd"/>
      <w:r w:rsidRPr="00973C1C">
        <w:rPr>
          <w:rFonts w:ascii="Times New Roman" w:hAnsi="Times New Roman" w:cs="Times New Roman"/>
          <w:bCs/>
          <w:iCs/>
          <w:sz w:val="24"/>
        </w:rPr>
        <w:t xml:space="preserve">, </w:t>
      </w:r>
      <w:proofErr w:type="spellStart"/>
      <w:r w:rsidRPr="00973C1C">
        <w:rPr>
          <w:rFonts w:ascii="Times New Roman" w:hAnsi="Times New Roman" w:cs="Times New Roman"/>
          <w:bCs/>
          <w:iCs/>
          <w:sz w:val="24"/>
        </w:rPr>
        <w:t>О.В.Стрельникова</w:t>
      </w:r>
      <w:proofErr w:type="spellEnd"/>
      <w:r w:rsidRPr="00973C1C">
        <w:rPr>
          <w:rFonts w:ascii="Times New Roman" w:hAnsi="Times New Roman" w:cs="Times New Roman"/>
          <w:bCs/>
          <w:iCs/>
          <w:sz w:val="24"/>
        </w:rPr>
        <w:t xml:space="preserve">, </w:t>
      </w:r>
      <w:proofErr w:type="spellStart"/>
      <w:r w:rsidRPr="00973C1C">
        <w:rPr>
          <w:rFonts w:ascii="Times New Roman" w:hAnsi="Times New Roman" w:cs="Times New Roman"/>
          <w:bCs/>
          <w:iCs/>
          <w:sz w:val="24"/>
        </w:rPr>
        <w:t>О.В.Дуванова</w:t>
      </w:r>
      <w:proofErr w:type="spellEnd"/>
      <w:r w:rsidRPr="00973C1C">
        <w:rPr>
          <w:rFonts w:ascii="Times New Roman" w:hAnsi="Times New Roman" w:cs="Times New Roman"/>
          <w:bCs/>
          <w:iCs/>
          <w:sz w:val="24"/>
        </w:rPr>
        <w:t>].- М.: Просвещение, 2013.</w:t>
      </w:r>
    </w:p>
    <w:p w:rsidR="00491344" w:rsidRPr="00973C1C" w:rsidRDefault="00491344" w:rsidP="00491344">
      <w:pPr>
        <w:pStyle w:val="ac"/>
        <w:numPr>
          <w:ilvl w:val="0"/>
          <w:numId w:val="48"/>
        </w:numPr>
        <w:rPr>
          <w:rFonts w:ascii="Times New Roman" w:hAnsi="Times New Roman" w:cs="Times New Roman"/>
          <w:bCs/>
          <w:iCs/>
          <w:sz w:val="24"/>
        </w:rPr>
      </w:pPr>
      <w:r w:rsidRPr="00973C1C">
        <w:rPr>
          <w:rFonts w:ascii="Times New Roman" w:hAnsi="Times New Roman" w:cs="Times New Roman"/>
          <w:bCs/>
          <w:iCs/>
          <w:sz w:val="24"/>
        </w:rPr>
        <w:t xml:space="preserve">Английский язык. Контрольные задания. 2-4 классы: пособие для учащихся </w:t>
      </w:r>
      <w:proofErr w:type="spellStart"/>
      <w:r w:rsidRPr="00973C1C">
        <w:rPr>
          <w:rFonts w:ascii="Times New Roman" w:hAnsi="Times New Roman" w:cs="Times New Roman"/>
          <w:bCs/>
          <w:iCs/>
          <w:sz w:val="24"/>
        </w:rPr>
        <w:t>общеобразоват</w:t>
      </w:r>
      <w:proofErr w:type="spellEnd"/>
      <w:r w:rsidRPr="00973C1C">
        <w:rPr>
          <w:rFonts w:ascii="Times New Roman" w:hAnsi="Times New Roman" w:cs="Times New Roman"/>
          <w:bCs/>
          <w:iCs/>
          <w:sz w:val="24"/>
        </w:rPr>
        <w:t>. учреждений /[</w:t>
      </w:r>
      <w:proofErr w:type="spellStart"/>
      <w:r w:rsidRPr="00973C1C">
        <w:rPr>
          <w:rFonts w:ascii="Times New Roman" w:hAnsi="Times New Roman" w:cs="Times New Roman"/>
          <w:bCs/>
          <w:iCs/>
          <w:sz w:val="24"/>
        </w:rPr>
        <w:t>В.П.Кузовлев</w:t>
      </w:r>
      <w:proofErr w:type="spellEnd"/>
      <w:r w:rsidRPr="00973C1C">
        <w:rPr>
          <w:rFonts w:ascii="Times New Roman" w:hAnsi="Times New Roman" w:cs="Times New Roman"/>
          <w:bCs/>
          <w:iCs/>
          <w:sz w:val="24"/>
        </w:rPr>
        <w:t xml:space="preserve">, </w:t>
      </w:r>
      <w:proofErr w:type="spellStart"/>
      <w:r w:rsidRPr="00973C1C">
        <w:rPr>
          <w:rFonts w:ascii="Times New Roman" w:hAnsi="Times New Roman" w:cs="Times New Roman"/>
          <w:bCs/>
          <w:iCs/>
          <w:sz w:val="24"/>
        </w:rPr>
        <w:t>Н.М.Лапа</w:t>
      </w:r>
      <w:proofErr w:type="spellEnd"/>
      <w:r w:rsidRPr="00973C1C">
        <w:rPr>
          <w:rFonts w:ascii="Times New Roman" w:hAnsi="Times New Roman" w:cs="Times New Roman"/>
          <w:bCs/>
          <w:iCs/>
          <w:sz w:val="24"/>
        </w:rPr>
        <w:t xml:space="preserve">, </w:t>
      </w:r>
      <w:proofErr w:type="spellStart"/>
      <w:r w:rsidRPr="00973C1C">
        <w:rPr>
          <w:rFonts w:ascii="Times New Roman" w:hAnsi="Times New Roman" w:cs="Times New Roman"/>
          <w:bCs/>
          <w:iCs/>
          <w:sz w:val="24"/>
        </w:rPr>
        <w:t>Э.Ш.Перегудова</w:t>
      </w:r>
      <w:proofErr w:type="spellEnd"/>
      <w:r w:rsidRPr="00973C1C">
        <w:rPr>
          <w:rFonts w:ascii="Times New Roman" w:hAnsi="Times New Roman" w:cs="Times New Roman"/>
          <w:bCs/>
          <w:iCs/>
          <w:sz w:val="24"/>
        </w:rPr>
        <w:t xml:space="preserve"> и др.]; </w:t>
      </w:r>
      <w:proofErr w:type="spellStart"/>
      <w:r w:rsidRPr="00973C1C">
        <w:rPr>
          <w:rFonts w:ascii="Times New Roman" w:hAnsi="Times New Roman" w:cs="Times New Roman"/>
          <w:bCs/>
          <w:iCs/>
          <w:sz w:val="24"/>
        </w:rPr>
        <w:t>Рос</w:t>
      </w:r>
      <w:proofErr w:type="gramStart"/>
      <w:r w:rsidRPr="00973C1C">
        <w:rPr>
          <w:rFonts w:ascii="Times New Roman" w:hAnsi="Times New Roman" w:cs="Times New Roman"/>
          <w:bCs/>
          <w:iCs/>
          <w:sz w:val="24"/>
        </w:rPr>
        <w:t>.а</w:t>
      </w:r>
      <w:proofErr w:type="gramEnd"/>
      <w:r w:rsidRPr="00973C1C">
        <w:rPr>
          <w:rFonts w:ascii="Times New Roman" w:hAnsi="Times New Roman" w:cs="Times New Roman"/>
          <w:bCs/>
          <w:iCs/>
          <w:sz w:val="24"/>
        </w:rPr>
        <w:t>кад.наук</w:t>
      </w:r>
      <w:proofErr w:type="spellEnd"/>
      <w:r w:rsidRPr="00973C1C">
        <w:rPr>
          <w:rFonts w:ascii="Times New Roman" w:hAnsi="Times New Roman" w:cs="Times New Roman"/>
          <w:bCs/>
          <w:iCs/>
          <w:sz w:val="24"/>
        </w:rPr>
        <w:t xml:space="preserve">, </w:t>
      </w:r>
      <w:proofErr w:type="spellStart"/>
      <w:r w:rsidRPr="00973C1C">
        <w:rPr>
          <w:rFonts w:ascii="Times New Roman" w:hAnsi="Times New Roman" w:cs="Times New Roman"/>
          <w:bCs/>
          <w:iCs/>
          <w:sz w:val="24"/>
        </w:rPr>
        <w:t>Рос.акад.образования</w:t>
      </w:r>
      <w:proofErr w:type="spellEnd"/>
      <w:r w:rsidRPr="00973C1C">
        <w:rPr>
          <w:rFonts w:ascii="Times New Roman" w:hAnsi="Times New Roman" w:cs="Times New Roman"/>
          <w:bCs/>
          <w:iCs/>
          <w:sz w:val="24"/>
        </w:rPr>
        <w:t>. изд-во «Просвещение». – М.: Просвещение, 2010. - 96 с.</w:t>
      </w:r>
    </w:p>
    <w:p w:rsidR="00D11C6B" w:rsidRDefault="00491344" w:rsidP="00491344">
      <w:pPr>
        <w:pStyle w:val="ac"/>
        <w:numPr>
          <w:ilvl w:val="0"/>
          <w:numId w:val="48"/>
        </w:numPr>
        <w:rPr>
          <w:rFonts w:ascii="Times New Roman" w:hAnsi="Times New Roman" w:cs="Times New Roman"/>
          <w:bCs/>
          <w:iCs/>
          <w:sz w:val="24"/>
        </w:rPr>
      </w:pPr>
      <w:r w:rsidRPr="00D11C6B">
        <w:rPr>
          <w:rFonts w:ascii="Times New Roman" w:hAnsi="Times New Roman" w:cs="Times New Roman"/>
          <w:bCs/>
          <w:iCs/>
          <w:sz w:val="24"/>
        </w:rPr>
        <w:t xml:space="preserve">Книга для учителя </w:t>
      </w:r>
    </w:p>
    <w:p w:rsidR="00491344" w:rsidRPr="00D11C6B" w:rsidRDefault="00491344" w:rsidP="00491344">
      <w:pPr>
        <w:pStyle w:val="ac"/>
        <w:numPr>
          <w:ilvl w:val="0"/>
          <w:numId w:val="48"/>
        </w:numPr>
        <w:rPr>
          <w:rFonts w:ascii="Times New Roman" w:hAnsi="Times New Roman" w:cs="Times New Roman"/>
          <w:bCs/>
          <w:iCs/>
          <w:sz w:val="24"/>
        </w:rPr>
      </w:pPr>
      <w:proofErr w:type="spellStart"/>
      <w:r w:rsidRPr="00D11C6B">
        <w:rPr>
          <w:rFonts w:ascii="Times New Roman" w:hAnsi="Times New Roman" w:cs="Times New Roman"/>
          <w:bCs/>
          <w:iCs/>
          <w:sz w:val="24"/>
        </w:rPr>
        <w:t>Аудиоприложения</w:t>
      </w:r>
      <w:proofErr w:type="spellEnd"/>
      <w:r w:rsidRPr="00D11C6B">
        <w:rPr>
          <w:rFonts w:ascii="Times New Roman" w:hAnsi="Times New Roman" w:cs="Times New Roman"/>
          <w:bCs/>
          <w:iCs/>
          <w:sz w:val="24"/>
        </w:rPr>
        <w:t xml:space="preserve"> в MP3 формате – электронное приложение к учебнику</w:t>
      </w:r>
    </w:p>
    <w:p w:rsidR="00491344" w:rsidRDefault="00491344" w:rsidP="00491344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91344" w:rsidRPr="00973C1C" w:rsidRDefault="00491344" w:rsidP="00491344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</w:pPr>
      <w:r w:rsidRPr="00973C1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Материально-техническое обеспечение</w:t>
      </w:r>
      <w:r w:rsidRPr="00973C1C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>:</w:t>
      </w:r>
    </w:p>
    <w:p w:rsidR="00491344" w:rsidRPr="00973C1C" w:rsidRDefault="00491344" w:rsidP="00491344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91344" w:rsidRPr="00973C1C" w:rsidRDefault="00491344" w:rsidP="00491344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C1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Карта Соединённого Королевства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США</w:t>
      </w:r>
    </w:p>
    <w:p w:rsidR="00491344" w:rsidRPr="00973C1C" w:rsidRDefault="00491344" w:rsidP="00491344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C1C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Флаги стран изучаемого языка</w:t>
      </w:r>
    </w:p>
    <w:p w:rsidR="00491344" w:rsidRPr="00973C1C" w:rsidRDefault="00491344" w:rsidP="00491344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C1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</w:t>
      </w:r>
    </w:p>
    <w:p w:rsidR="00491344" w:rsidRPr="00973C1C" w:rsidRDefault="00491344" w:rsidP="00491344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C1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Мультимедийный проектор</w:t>
      </w:r>
    </w:p>
    <w:p w:rsidR="00491344" w:rsidRPr="00973C1C" w:rsidRDefault="00491344" w:rsidP="00491344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C1C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Интерактивная/электронная доска.</w:t>
      </w:r>
    </w:p>
    <w:p w:rsidR="00491344" w:rsidRPr="0032600E" w:rsidRDefault="00491344" w:rsidP="00491344"/>
    <w:p w:rsidR="005A2B3D" w:rsidRDefault="005A2B3D">
      <w:bookmarkStart w:id="7" w:name="_GoBack"/>
      <w:bookmarkEnd w:id="7"/>
    </w:p>
    <w:sectPr w:rsidR="005A2B3D" w:rsidSect="00047A8C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FD1" w:rsidRDefault="004F6FD1" w:rsidP="004F6FD1">
      <w:pPr>
        <w:spacing w:after="0" w:line="240" w:lineRule="auto"/>
      </w:pPr>
      <w:r>
        <w:separator/>
      </w:r>
    </w:p>
  </w:endnote>
  <w:endnote w:type="continuationSeparator" w:id="0">
    <w:p w:rsidR="004F6FD1" w:rsidRDefault="004F6FD1" w:rsidP="004F6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7137790"/>
      <w:docPartObj>
        <w:docPartGallery w:val="Page Numbers (Bottom of Page)"/>
        <w:docPartUnique/>
      </w:docPartObj>
    </w:sdtPr>
    <w:sdtEndPr/>
    <w:sdtContent>
      <w:p w:rsidR="006826B6" w:rsidRDefault="004F6FD1">
        <w:pPr>
          <w:pStyle w:val="a5"/>
          <w:jc w:val="center"/>
        </w:pPr>
        <w:r>
          <w:fldChar w:fldCharType="begin"/>
        </w:r>
        <w:r w:rsidR="00491344">
          <w:instrText>PAGE   \* MERGEFORMAT</w:instrText>
        </w:r>
        <w:r>
          <w:fldChar w:fldCharType="separate"/>
        </w:r>
        <w:r w:rsidR="00D11C6B">
          <w:rPr>
            <w:noProof/>
          </w:rPr>
          <w:t>16</w:t>
        </w:r>
        <w:r>
          <w:fldChar w:fldCharType="end"/>
        </w:r>
      </w:p>
    </w:sdtContent>
  </w:sdt>
  <w:p w:rsidR="006826B6" w:rsidRDefault="00D11C6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FD1" w:rsidRDefault="004F6FD1" w:rsidP="004F6FD1">
      <w:pPr>
        <w:spacing w:after="0" w:line="240" w:lineRule="auto"/>
      </w:pPr>
      <w:r>
        <w:separator/>
      </w:r>
    </w:p>
  </w:footnote>
  <w:footnote w:type="continuationSeparator" w:id="0">
    <w:p w:rsidR="004F6FD1" w:rsidRDefault="004F6FD1" w:rsidP="004F6F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85D9C"/>
    <w:multiLevelType w:val="hybridMultilevel"/>
    <w:tmpl w:val="D5C0A9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4CF12A">
      <w:start w:val="1"/>
      <w:numFmt w:val="bullet"/>
      <w:lvlText w:val=""/>
      <w:lvlJc w:val="left"/>
      <w:pPr>
        <w:tabs>
          <w:tab w:val="num" w:pos="1533"/>
        </w:tabs>
        <w:ind w:left="1477" w:hanging="39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9305E8"/>
    <w:multiLevelType w:val="multilevel"/>
    <w:tmpl w:val="6CA44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996C40"/>
    <w:multiLevelType w:val="hybridMultilevel"/>
    <w:tmpl w:val="5FC0D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2572A"/>
    <w:multiLevelType w:val="hybridMultilevel"/>
    <w:tmpl w:val="B6A6970E"/>
    <w:lvl w:ilvl="0" w:tplc="C5B43EE8">
      <w:start w:val="1"/>
      <w:numFmt w:val="bullet"/>
      <w:lvlText w:val=""/>
      <w:lvlJc w:val="left"/>
      <w:pPr>
        <w:tabs>
          <w:tab w:val="num" w:pos="1048"/>
        </w:tabs>
        <w:ind w:left="1048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068842CE"/>
    <w:multiLevelType w:val="hybridMultilevel"/>
    <w:tmpl w:val="2722C114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76903DE"/>
    <w:multiLevelType w:val="hybridMultilevel"/>
    <w:tmpl w:val="3ED00ECA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83F1A99"/>
    <w:multiLevelType w:val="hybridMultilevel"/>
    <w:tmpl w:val="382EC3E4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C084EEA"/>
    <w:multiLevelType w:val="hybridMultilevel"/>
    <w:tmpl w:val="1402EB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134338"/>
    <w:multiLevelType w:val="hybridMultilevel"/>
    <w:tmpl w:val="A0E645A6"/>
    <w:lvl w:ilvl="0" w:tplc="83E2E27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E24E4D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0F07B4"/>
    <w:multiLevelType w:val="multilevel"/>
    <w:tmpl w:val="70C23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51B5767"/>
    <w:multiLevelType w:val="hybridMultilevel"/>
    <w:tmpl w:val="BBC61B00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A9C0D8A"/>
    <w:multiLevelType w:val="multilevel"/>
    <w:tmpl w:val="37506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ACF1D2E"/>
    <w:multiLevelType w:val="hybridMultilevel"/>
    <w:tmpl w:val="36248260"/>
    <w:lvl w:ilvl="0" w:tplc="DD14D1C8">
      <w:start w:val="1"/>
      <w:numFmt w:val="bullet"/>
      <w:lvlText w:val=""/>
      <w:lvlJc w:val="left"/>
      <w:pPr>
        <w:tabs>
          <w:tab w:val="num" w:pos="1248"/>
        </w:tabs>
        <w:ind w:left="119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DA74014"/>
    <w:multiLevelType w:val="hybridMultilevel"/>
    <w:tmpl w:val="212C1320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3E0060A"/>
    <w:multiLevelType w:val="hybridMultilevel"/>
    <w:tmpl w:val="C80ADE8E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D44CF12A">
      <w:start w:val="1"/>
      <w:numFmt w:val="bullet"/>
      <w:lvlText w:val=""/>
      <w:lvlJc w:val="left"/>
      <w:pPr>
        <w:tabs>
          <w:tab w:val="num" w:pos="1533"/>
        </w:tabs>
        <w:ind w:left="1477" w:hanging="39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6611B12"/>
    <w:multiLevelType w:val="hybridMultilevel"/>
    <w:tmpl w:val="37A623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7EA7DD9"/>
    <w:multiLevelType w:val="multilevel"/>
    <w:tmpl w:val="86B2E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9392DE7"/>
    <w:multiLevelType w:val="multilevel"/>
    <w:tmpl w:val="85B26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A19436C"/>
    <w:multiLevelType w:val="multilevel"/>
    <w:tmpl w:val="8F66A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A996F0D"/>
    <w:multiLevelType w:val="multilevel"/>
    <w:tmpl w:val="104A5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C752F87"/>
    <w:multiLevelType w:val="multilevel"/>
    <w:tmpl w:val="0D3E5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D097F8F"/>
    <w:multiLevelType w:val="hybridMultilevel"/>
    <w:tmpl w:val="615692B4"/>
    <w:lvl w:ilvl="0" w:tplc="C588A452">
      <w:start w:val="1"/>
      <w:numFmt w:val="bullet"/>
      <w:lvlText w:val=""/>
      <w:lvlJc w:val="left"/>
      <w:pPr>
        <w:tabs>
          <w:tab w:val="num" w:pos="738"/>
        </w:tabs>
        <w:ind w:left="794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22">
    <w:nsid w:val="3507178C"/>
    <w:multiLevelType w:val="hybridMultilevel"/>
    <w:tmpl w:val="3AB818BA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hint="default"/>
      </w:rPr>
    </w:lvl>
    <w:lvl w:ilvl="1" w:tplc="F47E367E">
      <w:start w:val="1"/>
      <w:numFmt w:val="bullet"/>
      <w:lvlText w:val=""/>
      <w:lvlJc w:val="left"/>
      <w:pPr>
        <w:tabs>
          <w:tab w:val="num" w:pos="970"/>
        </w:tabs>
        <w:ind w:left="1137" w:hanging="17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23">
    <w:nsid w:val="35B11098"/>
    <w:multiLevelType w:val="hybridMultilevel"/>
    <w:tmpl w:val="B4A00F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9EA0D0F"/>
    <w:multiLevelType w:val="hybridMultilevel"/>
    <w:tmpl w:val="9034B8BC"/>
    <w:lvl w:ilvl="0" w:tplc="DD14D1C8">
      <w:start w:val="1"/>
      <w:numFmt w:val="bullet"/>
      <w:lvlText w:val=""/>
      <w:lvlJc w:val="left"/>
      <w:pPr>
        <w:tabs>
          <w:tab w:val="num" w:pos="1248"/>
        </w:tabs>
        <w:ind w:left="119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B765E51"/>
    <w:multiLevelType w:val="multilevel"/>
    <w:tmpl w:val="47725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BEA43D7"/>
    <w:multiLevelType w:val="hybridMultilevel"/>
    <w:tmpl w:val="1892DA3C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D564293"/>
    <w:multiLevelType w:val="multilevel"/>
    <w:tmpl w:val="A0C2B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E4B0F32"/>
    <w:multiLevelType w:val="multilevel"/>
    <w:tmpl w:val="6C325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3F25828"/>
    <w:multiLevelType w:val="multilevel"/>
    <w:tmpl w:val="867A9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6586D12"/>
    <w:multiLevelType w:val="hybridMultilevel"/>
    <w:tmpl w:val="165C50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46CE06DA"/>
    <w:multiLevelType w:val="multilevel"/>
    <w:tmpl w:val="6D12D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ACA6E4F"/>
    <w:multiLevelType w:val="hybridMultilevel"/>
    <w:tmpl w:val="2272DD86"/>
    <w:lvl w:ilvl="0" w:tplc="10364046">
      <w:start w:val="1"/>
      <w:numFmt w:val="decimal"/>
      <w:lvlText w:val="%1."/>
      <w:lvlJc w:val="left"/>
      <w:pPr>
        <w:tabs>
          <w:tab w:val="num" w:pos="1077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B0E187D"/>
    <w:multiLevelType w:val="multilevel"/>
    <w:tmpl w:val="5C127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CB9195F"/>
    <w:multiLevelType w:val="multilevel"/>
    <w:tmpl w:val="342A7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3F06B3F"/>
    <w:multiLevelType w:val="multilevel"/>
    <w:tmpl w:val="1A0CC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66D5FA3"/>
    <w:multiLevelType w:val="hybridMultilevel"/>
    <w:tmpl w:val="D604EE88"/>
    <w:lvl w:ilvl="0" w:tplc="638C6338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7B17290"/>
    <w:multiLevelType w:val="multilevel"/>
    <w:tmpl w:val="8BB88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08A60BF"/>
    <w:multiLevelType w:val="multilevel"/>
    <w:tmpl w:val="A36E3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15412EA"/>
    <w:multiLevelType w:val="hybridMultilevel"/>
    <w:tmpl w:val="9C247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14D1C8">
      <w:start w:val="1"/>
      <w:numFmt w:val="bullet"/>
      <w:lvlText w:val=""/>
      <w:lvlJc w:val="left"/>
      <w:pPr>
        <w:tabs>
          <w:tab w:val="num" w:pos="1364"/>
        </w:tabs>
        <w:ind w:left="1307" w:hanging="22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3D9442B"/>
    <w:multiLevelType w:val="hybridMultilevel"/>
    <w:tmpl w:val="B3E268DA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5070F38"/>
    <w:multiLevelType w:val="multilevel"/>
    <w:tmpl w:val="34C86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5A65C5C"/>
    <w:multiLevelType w:val="hybridMultilevel"/>
    <w:tmpl w:val="63089ABC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0151C85"/>
    <w:multiLevelType w:val="multilevel"/>
    <w:tmpl w:val="C1AEA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02C1A2D"/>
    <w:multiLevelType w:val="hybridMultilevel"/>
    <w:tmpl w:val="C69A98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4511D29"/>
    <w:multiLevelType w:val="multilevel"/>
    <w:tmpl w:val="A9021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89A7675"/>
    <w:multiLevelType w:val="multilevel"/>
    <w:tmpl w:val="4A76F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8D25731"/>
    <w:multiLevelType w:val="multilevel"/>
    <w:tmpl w:val="90A21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1"/>
  </w:num>
  <w:num w:numId="2">
    <w:abstractNumId w:val="0"/>
  </w:num>
  <w:num w:numId="3">
    <w:abstractNumId w:val="8"/>
  </w:num>
  <w:num w:numId="4">
    <w:abstractNumId w:val="23"/>
  </w:num>
  <w:num w:numId="5">
    <w:abstractNumId w:val="30"/>
  </w:num>
  <w:num w:numId="6">
    <w:abstractNumId w:val="3"/>
  </w:num>
  <w:num w:numId="7">
    <w:abstractNumId w:val="42"/>
  </w:num>
  <w:num w:numId="8">
    <w:abstractNumId w:val="40"/>
  </w:num>
  <w:num w:numId="9">
    <w:abstractNumId w:val="39"/>
  </w:num>
  <w:num w:numId="10">
    <w:abstractNumId w:val="12"/>
  </w:num>
  <w:num w:numId="11">
    <w:abstractNumId w:val="24"/>
  </w:num>
  <w:num w:numId="12">
    <w:abstractNumId w:val="21"/>
  </w:num>
  <w:num w:numId="13">
    <w:abstractNumId w:val="10"/>
  </w:num>
  <w:num w:numId="14">
    <w:abstractNumId w:val="6"/>
  </w:num>
  <w:num w:numId="15">
    <w:abstractNumId w:val="15"/>
  </w:num>
  <w:num w:numId="16">
    <w:abstractNumId w:val="44"/>
  </w:num>
  <w:num w:numId="17">
    <w:abstractNumId w:val="22"/>
  </w:num>
  <w:num w:numId="18">
    <w:abstractNumId w:val="14"/>
  </w:num>
  <w:num w:numId="19">
    <w:abstractNumId w:val="26"/>
  </w:num>
  <w:num w:numId="20">
    <w:abstractNumId w:val="4"/>
  </w:num>
  <w:num w:numId="21">
    <w:abstractNumId w:val="36"/>
  </w:num>
  <w:num w:numId="22">
    <w:abstractNumId w:val="13"/>
  </w:num>
  <w:num w:numId="23">
    <w:abstractNumId w:val="5"/>
  </w:num>
  <w:num w:numId="24">
    <w:abstractNumId w:val="1"/>
  </w:num>
  <w:num w:numId="25">
    <w:abstractNumId w:val="28"/>
  </w:num>
  <w:num w:numId="26">
    <w:abstractNumId w:val="27"/>
  </w:num>
  <w:num w:numId="27">
    <w:abstractNumId w:val="29"/>
  </w:num>
  <w:num w:numId="28">
    <w:abstractNumId w:val="43"/>
  </w:num>
  <w:num w:numId="29">
    <w:abstractNumId w:val="19"/>
  </w:num>
  <w:num w:numId="30">
    <w:abstractNumId w:val="20"/>
  </w:num>
  <w:num w:numId="31">
    <w:abstractNumId w:val="33"/>
  </w:num>
  <w:num w:numId="32">
    <w:abstractNumId w:val="34"/>
  </w:num>
  <w:num w:numId="33">
    <w:abstractNumId w:val="9"/>
  </w:num>
  <w:num w:numId="34">
    <w:abstractNumId w:val="25"/>
  </w:num>
  <w:num w:numId="35">
    <w:abstractNumId w:val="45"/>
  </w:num>
  <w:num w:numId="36">
    <w:abstractNumId w:val="35"/>
  </w:num>
  <w:num w:numId="37">
    <w:abstractNumId w:val="11"/>
  </w:num>
  <w:num w:numId="38">
    <w:abstractNumId w:val="17"/>
  </w:num>
  <w:num w:numId="39">
    <w:abstractNumId w:val="38"/>
  </w:num>
  <w:num w:numId="40">
    <w:abstractNumId w:val="47"/>
  </w:num>
  <w:num w:numId="41">
    <w:abstractNumId w:val="18"/>
  </w:num>
  <w:num w:numId="42">
    <w:abstractNumId w:val="46"/>
  </w:num>
  <w:num w:numId="43">
    <w:abstractNumId w:val="37"/>
  </w:num>
  <w:num w:numId="44">
    <w:abstractNumId w:val="31"/>
  </w:num>
  <w:num w:numId="45">
    <w:abstractNumId w:val="16"/>
  </w:num>
  <w:num w:numId="46">
    <w:abstractNumId w:val="32"/>
  </w:num>
  <w:num w:numId="47">
    <w:abstractNumId w:val="2"/>
  </w:num>
  <w:num w:numId="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1344"/>
    <w:rsid w:val="00401AAC"/>
    <w:rsid w:val="00491344"/>
    <w:rsid w:val="004F6FD1"/>
    <w:rsid w:val="005A2B3D"/>
    <w:rsid w:val="0093742C"/>
    <w:rsid w:val="00D11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344"/>
  </w:style>
  <w:style w:type="paragraph" w:styleId="1">
    <w:name w:val="heading 1"/>
    <w:basedOn w:val="a"/>
    <w:next w:val="a"/>
    <w:link w:val="10"/>
    <w:uiPriority w:val="9"/>
    <w:qFormat/>
    <w:rsid w:val="00491344"/>
    <w:pPr>
      <w:keepNext/>
      <w:keepLines/>
      <w:spacing w:before="480" w:after="0"/>
      <w:jc w:val="center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1344"/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a3">
    <w:name w:val="header"/>
    <w:basedOn w:val="a"/>
    <w:link w:val="a4"/>
    <w:uiPriority w:val="99"/>
    <w:unhideWhenUsed/>
    <w:rsid w:val="00491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1344"/>
  </w:style>
  <w:style w:type="paragraph" w:styleId="a5">
    <w:name w:val="footer"/>
    <w:basedOn w:val="a"/>
    <w:link w:val="a6"/>
    <w:uiPriority w:val="99"/>
    <w:unhideWhenUsed/>
    <w:rsid w:val="00491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1344"/>
  </w:style>
  <w:style w:type="paragraph" w:styleId="a7">
    <w:name w:val="Normal (Web)"/>
    <w:basedOn w:val="a"/>
    <w:uiPriority w:val="99"/>
    <w:unhideWhenUsed/>
    <w:rsid w:val="004913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OC Heading"/>
    <w:basedOn w:val="1"/>
    <w:next w:val="a"/>
    <w:uiPriority w:val="39"/>
    <w:unhideWhenUsed/>
    <w:qFormat/>
    <w:rsid w:val="00491344"/>
    <w:pPr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491344"/>
    <w:pPr>
      <w:spacing w:after="100"/>
    </w:pPr>
  </w:style>
  <w:style w:type="character" w:styleId="a9">
    <w:name w:val="Hyperlink"/>
    <w:basedOn w:val="a0"/>
    <w:uiPriority w:val="99"/>
    <w:unhideWhenUsed/>
    <w:rsid w:val="00491344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91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134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913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5602</Words>
  <Characters>31935</Characters>
  <Application>Microsoft Office Word</Application>
  <DocSecurity>0</DocSecurity>
  <Lines>266</Lines>
  <Paragraphs>74</Paragraphs>
  <ScaleCrop>false</ScaleCrop>
  <Company/>
  <LinksUpToDate>false</LinksUpToDate>
  <CharactersWithSpaces>37463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</dc:creator>
  <cp:lastModifiedBy>Ст11</cp:lastModifiedBy>
  <cp:revision>4</cp:revision>
  <dcterms:created xsi:type="dcterms:W3CDTF">2019-09-10T17:30:00Z</dcterms:created>
  <dcterms:modified xsi:type="dcterms:W3CDTF">2022-11-07T09:02:00Z</dcterms:modified>
</cp:coreProperties>
</file>