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1" w:rsidRDefault="009929D1" w:rsidP="009929D1">
      <w:pPr>
        <w:spacing w:after="0"/>
      </w:pPr>
    </w:p>
    <w:p w:rsidR="007C05E6" w:rsidRDefault="0013335A" w:rsidP="009929D1">
      <w:r>
        <w:t xml:space="preserve">Утверждаю </w:t>
      </w:r>
    </w:p>
    <w:p w:rsidR="0013335A" w:rsidRDefault="0013335A">
      <w:r>
        <w:t xml:space="preserve">Директор школы </w:t>
      </w:r>
      <w:proofErr w:type="spellStart"/>
      <w:r>
        <w:t>_____________Калайбашева</w:t>
      </w:r>
      <w:proofErr w:type="spellEnd"/>
      <w:r>
        <w:t xml:space="preserve"> С.С.</w:t>
      </w:r>
    </w:p>
    <w:p w:rsidR="0013335A" w:rsidRDefault="0013335A">
      <w:r>
        <w:t xml:space="preserve">Приказ №              </w:t>
      </w:r>
      <w:proofErr w:type="gramStart"/>
      <w:r>
        <w:t>от</w:t>
      </w:r>
      <w:proofErr w:type="gramEnd"/>
    </w:p>
    <w:p w:rsidR="0013335A" w:rsidRDefault="0013335A"/>
    <w:p w:rsidR="0013335A" w:rsidRDefault="0013335A"/>
    <w:p w:rsidR="0013335A" w:rsidRDefault="0013335A" w:rsidP="0013335A">
      <w:pPr>
        <w:ind w:hanging="567"/>
        <w:rPr>
          <w:rFonts w:cs="Times New Roman"/>
          <w:b/>
          <w:sz w:val="36"/>
        </w:rPr>
      </w:pPr>
      <w:r w:rsidRPr="0013335A">
        <w:rPr>
          <w:rFonts w:cs="Times New Roman"/>
          <w:b/>
          <w:sz w:val="36"/>
        </w:rPr>
        <w:t>Пла</w:t>
      </w:r>
      <w:r w:rsidR="00A57222">
        <w:rPr>
          <w:rFonts w:cs="Times New Roman"/>
          <w:b/>
          <w:sz w:val="36"/>
        </w:rPr>
        <w:t>н работы школьного музея на 2023-2024</w:t>
      </w:r>
      <w:r w:rsidRPr="0013335A">
        <w:rPr>
          <w:rFonts w:cs="Times New Roman"/>
          <w:b/>
          <w:sz w:val="36"/>
        </w:rPr>
        <w:t>учебный год.</w:t>
      </w:r>
    </w:p>
    <w:p w:rsidR="0013335A" w:rsidRDefault="0013335A" w:rsidP="0013335A">
      <w:pPr>
        <w:pStyle w:val="a3"/>
        <w:numPr>
          <w:ilvl w:val="0"/>
          <w:numId w:val="2"/>
        </w:numPr>
        <w:rPr>
          <w:rFonts w:cs="Times New Roman"/>
          <w:sz w:val="28"/>
        </w:rPr>
      </w:pPr>
      <w:r w:rsidRPr="0013335A">
        <w:rPr>
          <w:rFonts w:cs="Times New Roman"/>
          <w:sz w:val="28"/>
        </w:rPr>
        <w:t>Анализ работы музея в прошлом учебном году.</w:t>
      </w:r>
      <w:r>
        <w:rPr>
          <w:rFonts w:cs="Times New Roman"/>
          <w:sz w:val="28"/>
        </w:rPr>
        <w:t xml:space="preserve"> </w:t>
      </w:r>
    </w:p>
    <w:p w:rsidR="0013335A" w:rsidRDefault="0013335A" w:rsidP="0013335A">
      <w:pPr>
        <w:pStyle w:val="a3"/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>Музей и находящиеся в нем материалы были использованы на уроках истории в 1-11 классах.</w:t>
      </w:r>
    </w:p>
    <w:p w:rsidR="0013335A" w:rsidRDefault="0013335A" w:rsidP="0013335A">
      <w:pPr>
        <w:rPr>
          <w:rFonts w:cs="Times New Roman"/>
          <w:sz w:val="28"/>
        </w:rPr>
      </w:pPr>
      <w:r>
        <w:rPr>
          <w:rFonts w:cs="Times New Roman"/>
          <w:sz w:val="28"/>
        </w:rPr>
        <w:t>2.</w:t>
      </w:r>
    </w:p>
    <w:tbl>
      <w:tblPr>
        <w:tblStyle w:val="a4"/>
        <w:tblW w:w="0" w:type="auto"/>
        <w:tblInd w:w="-530" w:type="dxa"/>
        <w:tblLook w:val="04A0"/>
      </w:tblPr>
      <w:tblGrid>
        <w:gridCol w:w="757"/>
        <w:gridCol w:w="2115"/>
        <w:gridCol w:w="840"/>
        <w:gridCol w:w="1969"/>
        <w:gridCol w:w="2020"/>
        <w:gridCol w:w="2355"/>
      </w:tblGrid>
      <w:tr w:rsidR="003B71F2" w:rsidTr="009929D1">
        <w:trPr>
          <w:trHeight w:val="1149"/>
        </w:trPr>
        <w:tc>
          <w:tcPr>
            <w:tcW w:w="757" w:type="dxa"/>
          </w:tcPr>
          <w:p w:rsidR="0013335A" w:rsidRPr="0013335A" w:rsidRDefault="0013335A" w:rsidP="0013335A">
            <w:pPr>
              <w:tabs>
                <w:tab w:val="right" w:pos="1379"/>
              </w:tabs>
              <w:ind w:hanging="1134"/>
              <w:rPr>
                <w:rFonts w:cs="Times New Roman"/>
                <w:sz w:val="24"/>
              </w:rPr>
            </w:pPr>
            <w:r w:rsidRPr="0013335A">
              <w:rPr>
                <w:rFonts w:cs="Times New Roman"/>
                <w:sz w:val="24"/>
              </w:rPr>
              <w:t xml:space="preserve">№ </w:t>
            </w:r>
            <w:proofErr w:type="spellStart"/>
            <w:r w:rsidRPr="0013335A">
              <w:rPr>
                <w:rFonts w:cs="Times New Roman"/>
                <w:sz w:val="24"/>
              </w:rPr>
              <w:t>п</w:t>
            </w:r>
            <w:proofErr w:type="spellEnd"/>
            <w:r w:rsidRPr="0013335A">
              <w:rPr>
                <w:rFonts w:cs="Times New Roman"/>
                <w:sz w:val="24"/>
              </w:rPr>
              <w:tab/>
              <w:t xml:space="preserve">№ </w:t>
            </w:r>
            <w:proofErr w:type="spellStart"/>
            <w:proofErr w:type="gramStart"/>
            <w:r w:rsidRPr="0013335A">
              <w:rPr>
                <w:rFonts w:cs="Times New Roman"/>
                <w:sz w:val="24"/>
              </w:rPr>
              <w:t>п</w:t>
            </w:r>
            <w:proofErr w:type="spellEnd"/>
            <w:proofErr w:type="gramEnd"/>
            <w:r w:rsidRPr="0013335A">
              <w:rPr>
                <w:rFonts w:cs="Times New Roman"/>
                <w:sz w:val="24"/>
              </w:rPr>
              <w:t>/</w:t>
            </w:r>
            <w:proofErr w:type="spellStart"/>
            <w:r w:rsidRPr="0013335A">
              <w:rPr>
                <w:rFonts w:cs="Times New Roman"/>
                <w:sz w:val="24"/>
              </w:rPr>
              <w:t>п</w:t>
            </w:r>
            <w:proofErr w:type="spellEnd"/>
            <w:r w:rsidRPr="0013335A">
              <w:rPr>
                <w:rFonts w:cs="Times New Roman"/>
                <w:sz w:val="24"/>
              </w:rPr>
              <w:tab/>
            </w:r>
          </w:p>
        </w:tc>
        <w:tc>
          <w:tcPr>
            <w:tcW w:w="2115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  <w:r w:rsidRPr="0013335A">
              <w:rPr>
                <w:rFonts w:cs="Times New Roman"/>
                <w:sz w:val="24"/>
              </w:rPr>
              <w:t>Наименование мероприятия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  <w:r w:rsidRPr="0013335A">
              <w:rPr>
                <w:rFonts w:cs="Times New Roman"/>
                <w:sz w:val="24"/>
              </w:rPr>
              <w:t>Дата</w:t>
            </w:r>
          </w:p>
        </w:tc>
        <w:tc>
          <w:tcPr>
            <w:tcW w:w="1969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  <w:r w:rsidRPr="0013335A">
              <w:rPr>
                <w:rFonts w:cs="Times New Roman"/>
                <w:sz w:val="24"/>
              </w:rPr>
              <w:t>Наименование ОУ</w:t>
            </w:r>
          </w:p>
        </w:tc>
        <w:tc>
          <w:tcPr>
            <w:tcW w:w="2009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школьного музея или музейного оборудования</w:t>
            </w: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Планируемый результат</w:t>
            </w:r>
          </w:p>
        </w:tc>
      </w:tr>
      <w:tr w:rsidR="003B71F2" w:rsidTr="009929D1">
        <w:trPr>
          <w:trHeight w:val="1744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Музей образовательная программа для школьников младших классов «</w:t>
            </w:r>
            <w:proofErr w:type="spellStart"/>
            <w:proofErr w:type="gramStart"/>
            <w:r>
              <w:rPr>
                <w:rFonts w:cs="Times New Roman"/>
                <w:sz w:val="24"/>
              </w:rPr>
              <w:t>Играя-изучаем</w:t>
            </w:r>
            <w:proofErr w:type="spellEnd"/>
            <w:proofErr w:type="gram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3B71F2" w:rsidP="003B71F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Историко-краеведческий музей</w:t>
            </w: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Знакомство и изучение родного края</w:t>
            </w:r>
          </w:p>
        </w:tc>
      </w:tr>
      <w:tr w:rsidR="003B71F2" w:rsidTr="009929D1">
        <w:trPr>
          <w:trHeight w:val="2051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Экскурсия-игра «</w:t>
            </w:r>
            <w:proofErr w:type="spellStart"/>
            <w:proofErr w:type="gramStart"/>
            <w:r>
              <w:rPr>
                <w:rFonts w:cs="Times New Roman"/>
                <w:sz w:val="24"/>
              </w:rPr>
              <w:t>Мы-победим</w:t>
            </w:r>
            <w:proofErr w:type="spellEnd"/>
            <w:proofErr w:type="gram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13335A" w:rsidP="003B71F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Формирование гражданской позиции школьников, патриотических чувств и любви к малой родине</w:t>
            </w:r>
          </w:p>
        </w:tc>
      </w:tr>
      <w:tr w:rsidR="003B71F2" w:rsidTr="009929D1">
        <w:trPr>
          <w:trHeight w:val="559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«Новые действия на фронтах»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3B71F2" w:rsidP="003B71F2">
            <w:pPr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Мультимидейная</w:t>
            </w:r>
            <w:proofErr w:type="spellEnd"/>
            <w:r>
              <w:rPr>
                <w:rFonts w:cs="Times New Roman"/>
                <w:sz w:val="24"/>
              </w:rPr>
              <w:t xml:space="preserve"> презентация</w:t>
            </w: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Обобщить и систематизировать знания учащихся по теме «Великая Отечественная война», используя групповую работу учащихся, определить итоги, источники победы Советского Союза в Великой Отечественной войне</w:t>
            </w:r>
          </w:p>
        </w:tc>
      </w:tr>
      <w:tr w:rsidR="003B71F2" w:rsidTr="009929D1">
        <w:trPr>
          <w:trHeight w:val="2338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4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Уроки, посвященные знаменательным датам и событиям в истории России из цикла «Нам есть, чем гордиться»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3B71F2" w:rsidP="003B71F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ИКТ</w:t>
            </w: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Расширение кругозора об истории</w:t>
            </w:r>
          </w:p>
        </w:tc>
      </w:tr>
      <w:tr w:rsidR="003B71F2" w:rsidTr="009929D1">
        <w:trPr>
          <w:trHeight w:val="2031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Торжественная встреча ветеранов в музее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3B71F2" w:rsidP="003B71F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Презентация</w:t>
            </w: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Встречи с участниками и очевидцами исторических событий, запись их воспоминаний, фотографирование</w:t>
            </w:r>
          </w:p>
        </w:tc>
      </w:tr>
      <w:tr w:rsidR="003B71F2" w:rsidTr="009929D1">
        <w:trPr>
          <w:trHeight w:val="1744"/>
        </w:trPr>
        <w:tc>
          <w:tcPr>
            <w:tcW w:w="757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Кинолента «Они сражались за Родину»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2355" w:type="dxa"/>
          </w:tcPr>
          <w:p w:rsidR="0013335A" w:rsidRPr="0013335A" w:rsidRDefault="003B71F2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Воспитывать чувство патриотизма, гордости за Родину</w:t>
            </w:r>
          </w:p>
        </w:tc>
      </w:tr>
      <w:tr w:rsidR="003B71F2" w:rsidTr="009929D1">
        <w:trPr>
          <w:trHeight w:val="2606"/>
        </w:trPr>
        <w:tc>
          <w:tcPr>
            <w:tcW w:w="757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Экскурсия-викторина для школьников среднего возраста «Основные битвы и сражения Великой Отечественной войны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</w:t>
            </w:r>
            <w:r w:rsidR="00E37E7A">
              <w:rPr>
                <w:rFonts w:cs="Times New Roman"/>
                <w:sz w:val="24"/>
              </w:rPr>
              <w:t>имени</w:t>
            </w:r>
            <w:r>
              <w:rPr>
                <w:rFonts w:cs="Times New Roman"/>
                <w:sz w:val="24"/>
              </w:rPr>
              <w:t xml:space="preserve">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2355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Формирование гражданско-патриотических качеств личности. Знать даты и события</w:t>
            </w:r>
          </w:p>
        </w:tc>
      </w:tr>
      <w:tr w:rsidR="003B71F2" w:rsidTr="009929D1">
        <w:trPr>
          <w:trHeight w:val="1744"/>
        </w:trPr>
        <w:tc>
          <w:tcPr>
            <w:tcW w:w="757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115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«У войны детское лицо»</w:t>
            </w:r>
          </w:p>
        </w:tc>
        <w:tc>
          <w:tcPr>
            <w:tcW w:w="840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имени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2355" w:type="dxa"/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Формирование гражданско-патриотических качеств личности.</w:t>
            </w:r>
          </w:p>
        </w:tc>
      </w:tr>
      <w:tr w:rsidR="003B71F2" w:rsidTr="009929D1">
        <w:trPr>
          <w:trHeight w:val="1764"/>
        </w:trPr>
        <w:tc>
          <w:tcPr>
            <w:tcW w:w="757" w:type="dxa"/>
            <w:tcBorders>
              <w:bottom w:val="single" w:sz="4" w:space="0" w:color="auto"/>
            </w:tcBorders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Игра-эстафета «Партизанскими тропами»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EE756C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имени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3335A" w:rsidRPr="0013335A" w:rsidRDefault="0013335A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3335A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Овладение учащимися практическими навыками поисковой и исследовательской деятельности</w:t>
            </w:r>
          </w:p>
        </w:tc>
      </w:tr>
      <w:tr w:rsidR="00EE756C" w:rsidTr="009929D1">
        <w:trPr>
          <w:trHeight w:val="1512"/>
        </w:trPr>
        <w:tc>
          <w:tcPr>
            <w:tcW w:w="757" w:type="dxa"/>
            <w:tcBorders>
              <w:top w:val="single" w:sz="4" w:space="0" w:color="auto"/>
            </w:tcBorders>
          </w:tcPr>
          <w:p w:rsidR="00EE756C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EE756C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Экскурсия для учащихся к мемориальной доске в память </w:t>
            </w:r>
            <w:proofErr w:type="spellStart"/>
            <w:r>
              <w:rPr>
                <w:rFonts w:cs="Times New Roman"/>
                <w:sz w:val="24"/>
              </w:rPr>
              <w:t>Валитова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Минхайдяра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756C" w:rsidRPr="0013335A" w:rsidRDefault="00EE756C" w:rsidP="0013335A">
            <w:pPr>
              <w:rPr>
                <w:rFonts w:cs="Times New Roman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EE756C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Школьный музей МАОУ «</w:t>
            </w:r>
            <w:proofErr w:type="spellStart"/>
            <w:r>
              <w:rPr>
                <w:rFonts w:cs="Times New Roman"/>
                <w:sz w:val="24"/>
              </w:rPr>
              <w:t>Шыгырданская</w:t>
            </w:r>
            <w:proofErr w:type="spellEnd"/>
            <w:r>
              <w:rPr>
                <w:rFonts w:cs="Times New Roman"/>
                <w:sz w:val="24"/>
              </w:rPr>
              <w:t xml:space="preserve"> СОШ имени профессора Э.З. </w:t>
            </w:r>
            <w:proofErr w:type="spellStart"/>
            <w:r>
              <w:rPr>
                <w:rFonts w:cs="Times New Roman"/>
                <w:sz w:val="24"/>
              </w:rPr>
              <w:t>Феизова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EE756C" w:rsidRPr="0013335A" w:rsidRDefault="00EE756C" w:rsidP="00EE756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Мемориальная доска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EE756C" w:rsidRPr="0013335A" w:rsidRDefault="00EE756C" w:rsidP="0013335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Переписка с земляками, проживающими за пределами района, области, родного края</w:t>
            </w:r>
          </w:p>
        </w:tc>
      </w:tr>
    </w:tbl>
    <w:p w:rsidR="0013335A" w:rsidRPr="0013335A" w:rsidRDefault="0013335A" w:rsidP="009929D1">
      <w:pPr>
        <w:rPr>
          <w:rFonts w:cs="Times New Roman"/>
          <w:sz w:val="28"/>
        </w:rPr>
      </w:pPr>
    </w:p>
    <w:sectPr w:rsidR="0013335A" w:rsidRPr="0013335A" w:rsidSect="009929D1">
      <w:pgSz w:w="11906" w:h="16838"/>
      <w:pgMar w:top="851" w:right="850" w:bottom="1134" w:left="1701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E02"/>
    <w:multiLevelType w:val="hybridMultilevel"/>
    <w:tmpl w:val="65D63254"/>
    <w:lvl w:ilvl="0" w:tplc="568EF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9C24F60"/>
    <w:multiLevelType w:val="hybridMultilevel"/>
    <w:tmpl w:val="D2D81DF0"/>
    <w:lvl w:ilvl="0" w:tplc="0974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3335A"/>
    <w:rsid w:val="0013335A"/>
    <w:rsid w:val="001937C5"/>
    <w:rsid w:val="001E789F"/>
    <w:rsid w:val="00257918"/>
    <w:rsid w:val="003B71F2"/>
    <w:rsid w:val="006913AA"/>
    <w:rsid w:val="007C05E6"/>
    <w:rsid w:val="009929D1"/>
    <w:rsid w:val="009F5355"/>
    <w:rsid w:val="00A57222"/>
    <w:rsid w:val="00A64C3F"/>
    <w:rsid w:val="00BC6D57"/>
    <w:rsid w:val="00E37E7A"/>
    <w:rsid w:val="00E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5A"/>
    <w:pPr>
      <w:ind w:left="720"/>
      <w:contextualSpacing/>
    </w:pPr>
  </w:style>
  <w:style w:type="table" w:styleId="a4">
    <w:name w:val="Table Grid"/>
    <w:basedOn w:val="a1"/>
    <w:uiPriority w:val="59"/>
    <w:rsid w:val="0013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информатика8</dc:creator>
  <cp:keywords/>
  <dc:description/>
  <cp:lastModifiedBy>информатика10</cp:lastModifiedBy>
  <cp:revision>9</cp:revision>
  <cp:lastPrinted>2020-08-17T18:58:00Z</cp:lastPrinted>
  <dcterms:created xsi:type="dcterms:W3CDTF">2019-08-14T06:15:00Z</dcterms:created>
  <dcterms:modified xsi:type="dcterms:W3CDTF">2023-08-07T06:38:00Z</dcterms:modified>
</cp:coreProperties>
</file>