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EC90" w14:textId="77777777" w:rsidR="00EE1F56" w:rsidRPr="00EE1F56" w:rsidRDefault="00EE1F56" w:rsidP="00EE1F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56">
        <w:rPr>
          <w:rFonts w:ascii="Times New Roman" w:hAnsi="Times New Roman" w:cs="Times New Roman"/>
          <w:b/>
          <w:bCs/>
          <w:sz w:val="24"/>
          <w:szCs w:val="24"/>
        </w:rPr>
        <w:t>Производители ряда продуктов первой необходимости больше не смогут использовать упаковки нестандартного объема и веса</w:t>
      </w:r>
    </w:p>
    <w:p w14:paraId="3823183F" w14:textId="77777777" w:rsidR="00EE1F56" w:rsidRPr="00EE1F56" w:rsidRDefault="00EE1F56" w:rsidP="00EE1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>Нередко производители сокращают объем, количество и вес продуктов, не снижая, а в ряде случаев и увеличивая их отпускную стоимость. Подобные манипуляции вводят в заблуждение потребителей относительно реальной цены товара.</w:t>
      </w:r>
    </w:p>
    <w:p w14:paraId="21EB94A1" w14:textId="46FA245D" w:rsidR="00EE1F56" w:rsidRPr="00EE1F56" w:rsidRDefault="00EE1F56" w:rsidP="00EE1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>В этой связи с 25 октября 2023 года введена в действие поправка к ГОСТ 8.579-2019 «Государственная система обеспечения единства измерений. Требования к количеству фасованных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56">
        <w:rPr>
          <w:rFonts w:ascii="Times New Roman" w:hAnsi="Times New Roman" w:cs="Times New Roman"/>
          <w:sz w:val="24"/>
          <w:szCs w:val="24"/>
        </w:rPr>
        <w:t>при их производстве, фасовании, продаже и импорте» (действует только на территории Российской Федерации).</w:t>
      </w:r>
    </w:p>
    <w:p w14:paraId="6B365858" w14:textId="625260C2" w:rsidR="00EE1F56" w:rsidRPr="00EE1F56" w:rsidRDefault="00EE1F56" w:rsidP="00EE1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 xml:space="preserve">Приложение Г указанного ГОСТа дополнено отдельными социально значимыми продовольственными товарами первой необходимости (сливочное и подсолнечное масло, молоко питьевое, </w:t>
      </w:r>
      <w:r w:rsidRPr="00EE1F56">
        <w:rPr>
          <w:rFonts w:ascii="Times New Roman" w:hAnsi="Times New Roman" w:cs="Times New Roman"/>
          <w:sz w:val="24"/>
          <w:szCs w:val="24"/>
        </w:rPr>
        <w:t>сахар песок</w:t>
      </w:r>
      <w:r w:rsidRPr="00EE1F56">
        <w:rPr>
          <w:rFonts w:ascii="Times New Roman" w:hAnsi="Times New Roman" w:cs="Times New Roman"/>
          <w:sz w:val="24"/>
          <w:szCs w:val="24"/>
        </w:rPr>
        <w:t>, соль поваренная пищевая, чай черный байховый, мука пшеничная, рис шлифованный, пшено, крупа гречневая - ядрица, вермишель) и допускаемыми значениями номинального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56">
        <w:rPr>
          <w:rFonts w:ascii="Times New Roman" w:hAnsi="Times New Roman" w:cs="Times New Roman"/>
          <w:sz w:val="24"/>
          <w:szCs w:val="24"/>
        </w:rPr>
        <w:t>этих товаров.</w:t>
      </w:r>
    </w:p>
    <w:p w14:paraId="1EE82879" w14:textId="77777777" w:rsidR="00EE1F56" w:rsidRPr="00EE1F56" w:rsidRDefault="00EE1F56" w:rsidP="00EE1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>Так, например, крупа гречневая - ядрица, рис шлифованный и пшено подлежат фасовке по 500,</w:t>
      </w:r>
    </w:p>
    <w:p w14:paraId="0DB51ADC" w14:textId="585E94C6" w:rsidR="00EE1F56" w:rsidRPr="00EE1F56" w:rsidRDefault="00EE1F56" w:rsidP="00EE1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>1000, 2000 г, молоко - по 200, 250, 500, 1000, 2000 мл, масло подсолнечное - по 500, 1000 и 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56">
        <w:rPr>
          <w:rFonts w:ascii="Times New Roman" w:hAnsi="Times New Roman" w:cs="Times New Roman"/>
          <w:sz w:val="24"/>
          <w:szCs w:val="24"/>
        </w:rPr>
        <w:t>мл.</w:t>
      </w:r>
    </w:p>
    <w:p w14:paraId="22332F29" w14:textId="544BD4A7" w:rsidR="00693A9F" w:rsidRPr="00EE1F56" w:rsidRDefault="00EE1F56" w:rsidP="00EE1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>Поправка касается только тех производителей, которые заявляют о соответствии своей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56">
        <w:rPr>
          <w:rFonts w:ascii="Times New Roman" w:hAnsi="Times New Roman" w:cs="Times New Roman"/>
          <w:sz w:val="24"/>
          <w:szCs w:val="24"/>
        </w:rPr>
        <w:t>ГОСТу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93A9F" w:rsidRPr="00E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B1"/>
    <w:rsid w:val="00693A9F"/>
    <w:rsid w:val="00A475B1"/>
    <w:rsid w:val="00E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489F"/>
  <w15:chartTrackingRefBased/>
  <w15:docId w15:val="{7CCC2FAB-EB6F-4B29-90C8-548F18D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2023-11-29T17:47:00Z</dcterms:created>
  <dcterms:modified xsi:type="dcterms:W3CDTF">2023-11-29T17:49:00Z</dcterms:modified>
</cp:coreProperties>
</file>